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BE153" w14:textId="77777777" w:rsidR="005E2197" w:rsidRDefault="005E2197" w:rsidP="005E2197">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 xml:space="preserve">We are realizing that even though each of these forms needs to be independent of each other because of space and scrolling and usability we still need to be able to access them quickly. </w:t>
      </w:r>
      <w:proofErr w:type="gramStart"/>
      <w:r>
        <w:t>So</w:t>
      </w:r>
      <w:proofErr w:type="gramEnd"/>
      <w:r>
        <w:t xml:space="preserve"> some thoughts that come out of that:</w:t>
      </w:r>
    </w:p>
    <w:p w14:paraId="11901C80" w14:textId="77777777" w:rsidR="005E2197" w:rsidRDefault="005E2197" w:rsidP="005E2197">
      <w:pPr>
        <w:pStyle w:val="NormalWeb"/>
        <w:spacing w:before="0" w:beforeAutospacing="0" w:after="240" w:afterAutospacing="0" w:line="276" w:lineRule="auto"/>
        <w:ind w:left="1440"/>
      </w:pPr>
      <w:r>
        <w:t>a.</w:t>
      </w:r>
      <w:r>
        <w:rPr>
          <w:rFonts w:ascii="Times New Roman" w:hAnsi="Times New Roman" w:cs="Times New Roman"/>
          <w:sz w:val="14"/>
          <w:szCs w:val="14"/>
        </w:rPr>
        <w:t xml:space="preserve">      </w:t>
      </w:r>
      <w:r>
        <w:t xml:space="preserve"> When a person calls GV, we may need to be able to fill out the initial contact form information from the Auction or Move Assessment pages (along with having that as separate customer profile form) </w:t>
      </w:r>
    </w:p>
    <w:p w14:paraId="60A20AFA" w14:textId="77777777" w:rsidR="005E2197" w:rsidRDefault="005E2197" w:rsidP="005E2197">
      <w:pPr>
        <w:pStyle w:val="NormalWeb"/>
        <w:spacing w:before="0" w:beforeAutospacing="0" w:after="240" w:afterAutospacing="0" w:line="276" w:lineRule="auto"/>
        <w:ind w:left="2160"/>
      </w:pPr>
      <w:r>
        <w:rPr>
          <w:rFonts w:ascii="Times New Roman" w:hAnsi="Times New Roman" w:cs="Times New Roman"/>
          <w:sz w:val="14"/>
          <w:szCs w:val="14"/>
        </w:rPr>
        <w:t>  </w:t>
      </w:r>
      <w:proofErr w:type="spellStart"/>
      <w:r>
        <w:t>i</w:t>
      </w:r>
      <w:proofErr w:type="spellEnd"/>
      <w:r>
        <w:t>.</w:t>
      </w:r>
      <w:r>
        <w:rPr>
          <w:rFonts w:ascii="Times New Roman" w:hAnsi="Times New Roman" w:cs="Times New Roman"/>
          <w:sz w:val="14"/>
          <w:szCs w:val="14"/>
        </w:rPr>
        <w:t xml:space="preserve">     </w:t>
      </w:r>
      <w:r>
        <w:t xml:space="preserve">Call/meet with us for why and how we see this working </w:t>
      </w:r>
      <w:r>
        <w:rPr>
          <w:rFonts w:ascii="Wingdings" w:hAnsi="Wingdings"/>
        </w:rPr>
        <w:t>J</w:t>
      </w:r>
    </w:p>
    <w:p w14:paraId="438C06AA" w14:textId="77777777" w:rsidR="005E2197" w:rsidRDefault="005E2197" w:rsidP="005E2197">
      <w:pPr>
        <w:pStyle w:val="NormalWeb"/>
        <w:spacing w:before="0" w:beforeAutospacing="0" w:after="240" w:afterAutospacing="0" w:line="276" w:lineRule="auto"/>
        <w:ind w:left="1440"/>
      </w:pPr>
      <w:r>
        <w:t>b.</w:t>
      </w:r>
      <w:r>
        <w:rPr>
          <w:rFonts w:ascii="Times New Roman" w:hAnsi="Times New Roman" w:cs="Times New Roman"/>
          <w:sz w:val="14"/>
          <w:szCs w:val="14"/>
        </w:rPr>
        <w:t xml:space="preserve">      </w:t>
      </w:r>
      <w:r>
        <w:t>We need to be able to toggle between a client’s forms maybe through a tabular system or a menu bar system (vertical or horizontal)</w:t>
      </w:r>
    </w:p>
    <w:p w14:paraId="6DE88C89" w14:textId="77777777" w:rsidR="005E2197" w:rsidRDefault="005E2197" w:rsidP="005E2197">
      <w:pPr>
        <w:pStyle w:val="NormalWeb"/>
        <w:spacing w:before="0" w:beforeAutospacing="0" w:after="240" w:afterAutospacing="0" w:line="276" w:lineRule="auto"/>
        <w:ind w:left="2160"/>
      </w:pPr>
      <w:r>
        <w:rPr>
          <w:rFonts w:ascii="Times New Roman" w:hAnsi="Times New Roman" w:cs="Times New Roman"/>
          <w:sz w:val="14"/>
          <w:szCs w:val="14"/>
        </w:rPr>
        <w:t>  </w:t>
      </w:r>
      <w:proofErr w:type="spellStart"/>
      <w:r>
        <w:t>i</w:t>
      </w:r>
      <w:proofErr w:type="spellEnd"/>
      <w:r>
        <w:t>.</w:t>
      </w:r>
      <w:r>
        <w:rPr>
          <w:rFonts w:ascii="Times New Roman" w:hAnsi="Times New Roman" w:cs="Times New Roman"/>
          <w:sz w:val="14"/>
          <w:szCs w:val="14"/>
        </w:rPr>
        <w:t xml:space="preserve">     </w:t>
      </w:r>
      <w:r>
        <w:t xml:space="preserve">Call/meet with us for why and how we see this working </w:t>
      </w:r>
      <w:r>
        <w:rPr>
          <w:rFonts w:ascii="Wingdings" w:hAnsi="Wingdings"/>
        </w:rPr>
        <w:t>J</w:t>
      </w:r>
    </w:p>
    <w:p w14:paraId="0D644960" w14:textId="77777777" w:rsidR="005E2197" w:rsidRDefault="005E2197" w:rsidP="005E2197">
      <w:pPr>
        <w:pStyle w:val="NormalWeb"/>
        <w:spacing w:before="0" w:beforeAutospacing="0" w:after="240" w:afterAutospacing="0" w:line="276" w:lineRule="auto"/>
        <w:ind w:left="1440"/>
      </w:pPr>
      <w:r>
        <w:t>c.</w:t>
      </w:r>
      <w:r>
        <w:rPr>
          <w:rFonts w:ascii="Times New Roman" w:hAnsi="Times New Roman" w:cs="Times New Roman"/>
          <w:sz w:val="14"/>
          <w:szCs w:val="14"/>
        </w:rPr>
        <w:t xml:space="preserve">      </w:t>
      </w:r>
      <w:r>
        <w:t xml:space="preserve">We are realizing that scheduling </w:t>
      </w:r>
      <w:proofErr w:type="gramStart"/>
      <w:r>
        <w:t>shouldn’t</w:t>
      </w:r>
      <w:proofErr w:type="gramEnd"/>
      <w:r>
        <w:t xml:space="preserve"> be on one individual form and that a Scheduling Pop Up Form Window that can be accessed from anywhere might solve this problem. What we put into that form and we are not sure where this should populate to. This form would be for any scheduling (auction, move, etc.) </w:t>
      </w:r>
      <w:proofErr w:type="gramStart"/>
      <w:r>
        <w:t>So</w:t>
      </w:r>
      <w:proofErr w:type="gramEnd"/>
      <w:r>
        <w:t xml:space="preserve"> give us some ideas! I have included some suggestions of what we need on this form in the attached Forms. We are not sure how this will work but we think would be a great tool to have – so we would be glad to meet with any group who wants the challenge. </w:t>
      </w:r>
    </w:p>
    <w:p w14:paraId="5B5FA70A" w14:textId="77777777" w:rsidR="005E2197" w:rsidRDefault="005E2197" w:rsidP="005E2197">
      <w:pPr>
        <w:pStyle w:val="NormalWeb"/>
        <w:spacing w:before="0" w:beforeAutospacing="0" w:after="240" w:afterAutospacing="0" w:line="276" w:lineRule="auto"/>
        <w:ind w:left="720"/>
      </w:pPr>
      <w:r>
        <w:t>2.</w:t>
      </w:r>
      <w:r>
        <w:rPr>
          <w:rFonts w:ascii="Times New Roman" w:hAnsi="Times New Roman" w:cs="Times New Roman"/>
          <w:sz w:val="14"/>
          <w:szCs w:val="14"/>
        </w:rPr>
        <w:t xml:space="preserve">      </w:t>
      </w:r>
      <w:r>
        <w:t xml:space="preserve">Can we highlight notes in the </w:t>
      </w:r>
      <w:proofErr w:type="gramStart"/>
      <w:r>
        <w:t>notes</w:t>
      </w:r>
      <w:proofErr w:type="gramEnd"/>
      <w:r>
        <w:t xml:space="preserve"> sections by color</w:t>
      </w:r>
    </w:p>
    <w:p w14:paraId="7F980930" w14:textId="77777777" w:rsidR="005E2197" w:rsidRDefault="005E2197" w:rsidP="005E2197">
      <w:pPr>
        <w:pStyle w:val="NormalWeb"/>
        <w:spacing w:before="0" w:beforeAutospacing="0" w:after="240" w:afterAutospacing="0" w:line="276" w:lineRule="auto"/>
        <w:ind w:left="720"/>
      </w:pPr>
      <w:r>
        <w:t>3.</w:t>
      </w:r>
      <w:r>
        <w:rPr>
          <w:rFonts w:ascii="Times New Roman" w:hAnsi="Times New Roman" w:cs="Times New Roman"/>
          <w:sz w:val="14"/>
          <w:szCs w:val="14"/>
        </w:rPr>
        <w:t xml:space="preserve">      </w:t>
      </w:r>
      <w:r>
        <w:t xml:space="preserve">Can we highlight items on the Auction inventory </w:t>
      </w:r>
      <w:proofErr w:type="gramStart"/>
      <w:r>
        <w:t>sheet</w:t>
      </w:r>
      <w:proofErr w:type="gramEnd"/>
    </w:p>
    <w:p w14:paraId="06A57F7C" w14:textId="77777777" w:rsidR="005E2197" w:rsidRDefault="005E2197" w:rsidP="005E2197">
      <w:pPr>
        <w:pStyle w:val="NormalWeb"/>
        <w:spacing w:before="0" w:beforeAutospacing="0" w:after="240" w:afterAutospacing="0" w:line="254" w:lineRule="auto"/>
        <w:ind w:left="720"/>
      </w:pPr>
      <w:r>
        <w:t>4.</w:t>
      </w:r>
      <w:r>
        <w:rPr>
          <w:rFonts w:ascii="Times New Roman" w:hAnsi="Times New Roman" w:cs="Times New Roman"/>
          <w:sz w:val="14"/>
          <w:szCs w:val="14"/>
        </w:rPr>
        <w:t xml:space="preserve">      </w:t>
      </w:r>
      <w:r>
        <w:t xml:space="preserve">All forms are connected to a </w:t>
      </w:r>
      <w:proofErr w:type="gramStart"/>
      <w:r>
        <w:t>customer</w:t>
      </w:r>
      <w:proofErr w:type="gramEnd"/>
      <w:r>
        <w:t xml:space="preserve"> </w:t>
      </w:r>
    </w:p>
    <w:p w14:paraId="16187411" w14:textId="77777777" w:rsidR="005E2197" w:rsidRDefault="005E2197" w:rsidP="005E2197">
      <w:pPr>
        <w:pStyle w:val="NormalWeb"/>
        <w:spacing w:before="0" w:beforeAutospacing="0" w:after="240" w:afterAutospacing="0" w:line="254" w:lineRule="auto"/>
        <w:ind w:left="720"/>
      </w:pPr>
      <w:r>
        <w:t>5.</w:t>
      </w:r>
      <w:r>
        <w:rPr>
          <w:rFonts w:ascii="Times New Roman" w:hAnsi="Times New Roman" w:cs="Times New Roman"/>
          <w:sz w:val="14"/>
          <w:szCs w:val="14"/>
        </w:rPr>
        <w:t xml:space="preserve">      </w:t>
      </w:r>
      <w:r>
        <w:t>There should be a form and service ticket menu that is accessible from the Initial Contact Form and any other page related to that customer including service tickets, forms, etc.</w:t>
      </w:r>
    </w:p>
    <w:p w14:paraId="4329769C" w14:textId="77777777" w:rsidR="005E2197" w:rsidRDefault="005E2197" w:rsidP="005E2197">
      <w:pPr>
        <w:pStyle w:val="NormalWeb"/>
        <w:spacing w:before="0" w:beforeAutospacing="0" w:after="160" w:afterAutospacing="0" w:line="254" w:lineRule="auto"/>
        <w:ind w:left="720"/>
      </w:pPr>
      <w:r>
        <w:rPr>
          <w:b/>
          <w:bCs/>
          <w:color w:val="FF0000"/>
        </w:rPr>
        <w:t>6.</w:t>
      </w:r>
      <w:r>
        <w:rPr>
          <w:rFonts w:ascii="Times New Roman" w:hAnsi="Times New Roman" w:cs="Times New Roman"/>
          <w:color w:val="FF0000"/>
          <w:sz w:val="14"/>
          <w:szCs w:val="14"/>
        </w:rPr>
        <w:t xml:space="preserve">      </w:t>
      </w:r>
      <w:r>
        <w:rPr>
          <w:b/>
          <w:bCs/>
          <w:color w:val="FF0000"/>
        </w:rPr>
        <w:t xml:space="preserve">Explaining </w:t>
      </w:r>
      <w:proofErr w:type="gramStart"/>
      <w:r>
        <w:rPr>
          <w:b/>
          <w:bCs/>
          <w:color w:val="FF0000"/>
        </w:rPr>
        <w:t>all of</w:t>
      </w:r>
      <w:proofErr w:type="gramEnd"/>
      <w:r>
        <w:rPr>
          <w:b/>
          <w:bCs/>
          <w:color w:val="FF0000"/>
        </w:rPr>
        <w:t xml:space="preserve"> these forms and how they work together is extremely difficult to do on a piece of paper. We suggest that if you need to understand how we need them to work with each other, please call, zoom </w:t>
      </w:r>
      <w:proofErr w:type="gramStart"/>
      <w:r>
        <w:rPr>
          <w:b/>
          <w:bCs/>
          <w:color w:val="FF0000"/>
        </w:rPr>
        <w:t>meet</w:t>
      </w:r>
      <w:proofErr w:type="gramEnd"/>
      <w:r>
        <w:rPr>
          <w:b/>
          <w:bCs/>
          <w:color w:val="FF0000"/>
        </w:rPr>
        <w:t xml:space="preserve"> or come out and talk with us. </w:t>
      </w:r>
    </w:p>
    <w:p w14:paraId="3D12A1B5" w14:textId="77777777" w:rsidR="00793582" w:rsidRDefault="005E2197"/>
    <w:sectPr w:rsidR="0079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97"/>
    <w:rsid w:val="005E2197"/>
    <w:rsid w:val="00AD25E7"/>
    <w:rsid w:val="00BF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0B1F"/>
  <w15:chartTrackingRefBased/>
  <w15:docId w15:val="{44466F3D-34BD-41D3-90FC-8D7190AE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197"/>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50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Arnesen, Kirsi Grace - arnesekg</dc:creator>
  <cp:keywords/>
  <dc:description/>
  <cp:lastModifiedBy>Arnesen, Kirsi Grace - arnesekg</cp:lastModifiedBy>
  <cp:revision>1</cp:revision>
  <dcterms:created xsi:type="dcterms:W3CDTF">2021-03-26T19:17:00Z</dcterms:created>
  <dcterms:modified xsi:type="dcterms:W3CDTF">2021-03-26T19:18:00Z</dcterms:modified>
</cp:coreProperties>
</file>