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7cyue5qkenaj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i3n2xvv0n97z" w:id="1"/>
      <w:bookmarkEnd w:id="1"/>
      <w:r w:rsidDel="00000000" w:rsidR="00000000" w:rsidRPr="00000000">
        <w:rPr>
          <w:rtl w:val="0"/>
        </w:rPr>
        <w:t xml:space="preserve">Hospital Management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of Pages for each users 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Login page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Doctor pages - 3 - Profile updation, Dashboard : Present, past, Future worklog and cafeteria, Attendance updation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Reception user: 3- Profile updation, Dashboard : Present, past, Future financial and patient’s data and cafeteria data, Attendance updation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Patients - 1 page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Nurse - 3 - Profile updation, Dashboard : Present, past, Future worklog and cafeteria, Attendance updation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Admins- 2 pages : Reports &amp; Profile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Application Functionalities: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1. Admin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2. User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3. Doctor / Supervisor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Administrator :-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 of Users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 of Doctors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Collections: In Hand cash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New Doctor / Delete the Doctor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Reports - Financial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Reports - General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Daily In and Out Patient List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new Users / Delete the Users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Registration to the website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Login to the website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Appointment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Pay the Fee online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Reports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Feedback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Doctor: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Check the appointments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Generate the reports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Advice medications</w:t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flow diagram for the User Module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