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61D0" w14:textId="77777777" w:rsidR="00EB3D6F" w:rsidRDefault="00000000">
      <w:pPr>
        <w:jc w:val="center"/>
      </w:pPr>
      <w:r>
        <w:rPr>
          <w:b/>
          <w:color w:val="1F4E79"/>
          <w:sz w:val="68"/>
        </w:rPr>
        <w:t>OpenBrew</w:t>
      </w:r>
    </w:p>
    <w:p w14:paraId="77FE56C7" w14:textId="77777777" w:rsidR="00EB3D6F" w:rsidRDefault="00000000">
      <w:pPr>
        <w:jc w:val="center"/>
      </w:pPr>
      <w:r>
        <w:rPr>
          <w:b/>
          <w:color w:val="595959"/>
          <w:sz w:val="44"/>
        </w:rPr>
        <w:t>Project Documentation</w:t>
      </w:r>
    </w:p>
    <w:p w14:paraId="735417FC" w14:textId="77777777" w:rsidR="00EB3D6F" w:rsidRDefault="00000000">
      <w:pPr>
        <w:jc w:val="center"/>
      </w:pPr>
      <w:r>
        <w:rPr>
          <w:i/>
          <w:color w:val="595959"/>
          <w:sz w:val="26"/>
        </w:rPr>
        <w:t>Brewery discovery and search API</w:t>
      </w:r>
    </w:p>
    <w:p w14:paraId="7C291CF3" w14:textId="77777777" w:rsidR="00EB3D6F" w:rsidRDefault="00EB3D6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EB3D6F" w14:paraId="5A629A3E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048809A" w14:textId="77777777" w:rsidR="00EB3D6F" w:rsidRDefault="00000000">
            <w:r>
              <w:rPr>
                <w:b/>
                <w:color w:val="FFFFFF"/>
              </w:rPr>
              <w:t>Document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087A6432" w14:textId="77777777" w:rsidR="00EB3D6F" w:rsidRDefault="00000000">
            <w:r>
              <w:rPr>
                <w:b/>
                <w:color w:val="FFFFFF"/>
              </w:rPr>
              <w:t>Value</w:t>
            </w:r>
          </w:p>
        </w:tc>
      </w:tr>
      <w:tr w:rsidR="00EB3D6F" w14:paraId="73A81F90" w14:textId="77777777">
        <w:trPr>
          <w:jc w:val="center"/>
        </w:trPr>
        <w:tc>
          <w:tcPr>
            <w:tcW w:w="2448" w:type="dxa"/>
            <w:vAlign w:val="center"/>
          </w:tcPr>
          <w:p w14:paraId="13C432B0" w14:textId="77777777" w:rsidR="00EB3D6F" w:rsidRDefault="00000000">
            <w:r>
              <w:t>Application</w:t>
            </w:r>
          </w:p>
        </w:tc>
        <w:tc>
          <w:tcPr>
            <w:tcW w:w="6912" w:type="dxa"/>
            <w:vAlign w:val="center"/>
          </w:tcPr>
          <w:p w14:paraId="68D94E92" w14:textId="77777777" w:rsidR="00EB3D6F" w:rsidRDefault="00000000">
            <w:r>
              <w:t>OpenBrew API</w:t>
            </w:r>
          </w:p>
        </w:tc>
      </w:tr>
      <w:tr w:rsidR="00EB3D6F" w14:paraId="618B7F7A" w14:textId="77777777">
        <w:trPr>
          <w:jc w:val="center"/>
        </w:trPr>
        <w:tc>
          <w:tcPr>
            <w:tcW w:w="2448" w:type="dxa"/>
            <w:vAlign w:val="center"/>
          </w:tcPr>
          <w:p w14:paraId="13CFC011" w14:textId="77777777" w:rsidR="00EB3D6F" w:rsidRDefault="00000000">
            <w:r>
              <w:t>Technology</w:t>
            </w:r>
          </w:p>
        </w:tc>
        <w:tc>
          <w:tcPr>
            <w:tcW w:w="6912" w:type="dxa"/>
            <w:vAlign w:val="center"/>
          </w:tcPr>
          <w:p w14:paraId="2407FD41" w14:textId="77777777" w:rsidR="00EB3D6F" w:rsidRDefault="00000000">
            <w:r>
              <w:t>.NET 8 / ASP.NET Core Web API</w:t>
            </w:r>
          </w:p>
        </w:tc>
      </w:tr>
      <w:tr w:rsidR="00EB3D6F" w14:paraId="5EFD4B3A" w14:textId="77777777">
        <w:trPr>
          <w:jc w:val="center"/>
        </w:trPr>
        <w:tc>
          <w:tcPr>
            <w:tcW w:w="2448" w:type="dxa"/>
            <w:vAlign w:val="center"/>
          </w:tcPr>
          <w:p w14:paraId="3FA6557E" w14:textId="77777777" w:rsidR="00EB3D6F" w:rsidRDefault="00000000">
            <w:r>
              <w:t>Data source</w:t>
            </w:r>
          </w:p>
        </w:tc>
        <w:tc>
          <w:tcPr>
            <w:tcW w:w="6912" w:type="dxa"/>
            <w:vAlign w:val="center"/>
          </w:tcPr>
          <w:p w14:paraId="6B2AAB5F" w14:textId="77777777" w:rsidR="00EB3D6F" w:rsidRDefault="00000000">
            <w:r>
              <w:t>Open Brewery DB with local SQLite cache</w:t>
            </w:r>
          </w:p>
        </w:tc>
      </w:tr>
      <w:tr w:rsidR="00EB3D6F" w14:paraId="654D7B74" w14:textId="77777777">
        <w:trPr>
          <w:jc w:val="center"/>
        </w:trPr>
        <w:tc>
          <w:tcPr>
            <w:tcW w:w="2448" w:type="dxa"/>
            <w:vAlign w:val="center"/>
          </w:tcPr>
          <w:p w14:paraId="363BE9AE" w14:textId="77777777" w:rsidR="00EB3D6F" w:rsidRDefault="00000000">
            <w:r>
              <w:t>Document date</w:t>
            </w:r>
          </w:p>
        </w:tc>
        <w:tc>
          <w:tcPr>
            <w:tcW w:w="6912" w:type="dxa"/>
            <w:vAlign w:val="center"/>
          </w:tcPr>
          <w:p w14:paraId="33808A7C" w14:textId="77777777" w:rsidR="00EB3D6F" w:rsidRDefault="00000000">
            <w:r>
              <w:t>2026-10-06</w:t>
            </w:r>
          </w:p>
        </w:tc>
      </w:tr>
      <w:tr w:rsidR="00EB3D6F" w14:paraId="49B9CE0B" w14:textId="77777777">
        <w:trPr>
          <w:jc w:val="center"/>
        </w:trPr>
        <w:tc>
          <w:tcPr>
            <w:tcW w:w="2448" w:type="dxa"/>
            <w:vAlign w:val="center"/>
          </w:tcPr>
          <w:p w14:paraId="68860B1F" w14:textId="77777777" w:rsidR="00EB3D6F" w:rsidRDefault="00000000">
            <w:r>
              <w:t>Repository</w:t>
            </w:r>
          </w:p>
        </w:tc>
        <w:tc>
          <w:tcPr>
            <w:tcW w:w="6912" w:type="dxa"/>
            <w:vAlign w:val="center"/>
          </w:tcPr>
          <w:p w14:paraId="7965995F" w14:textId="77777777" w:rsidR="00EB3D6F" w:rsidRDefault="00000000">
            <w:r>
              <w:t>OpenBrew.sln</w:t>
            </w:r>
          </w:p>
        </w:tc>
      </w:tr>
    </w:tbl>
    <w:p w14:paraId="782251A3" w14:textId="77777777" w:rsidR="00EB3D6F" w:rsidRDefault="00EB3D6F"/>
    <w:p w14:paraId="57A2CBA8" w14:textId="77777777" w:rsidR="00EB3D6F" w:rsidRDefault="00000000">
      <w:pPr>
        <w:jc w:val="center"/>
      </w:pPr>
      <w:r>
        <w:rPr>
          <w:i/>
        </w:rPr>
        <w:t>This document describes the current implementation in the OpenBrew repository.</w:t>
      </w:r>
    </w:p>
    <w:p w14:paraId="1B6BC62C" w14:textId="77777777" w:rsidR="00EB3D6F" w:rsidRDefault="00000000">
      <w:r>
        <w:br w:type="page"/>
      </w:r>
    </w:p>
    <w:p w14:paraId="109E4D2B" w14:textId="77777777" w:rsidR="00EB3D6F" w:rsidRDefault="00000000">
      <w:pPr>
        <w:pStyle w:val="Heading1"/>
      </w:pPr>
      <w:r>
        <w:lastRenderedPageBreak/>
        <w:t>1. Executive Summary</w:t>
      </w:r>
    </w:p>
    <w:p w14:paraId="24033387" w14:textId="77777777" w:rsidR="00EB3D6F" w:rsidRDefault="00000000">
      <w:r>
        <w:t>OpenBrew is a versioned ASP.NET Core Web API that exposes brewery search and autocomplete capabilities. The API loads brewery data from a local SQLite database, accelerates reads with an in-memory cache, and periodically refreshes the local data from the Open Brewery DB public API. The design favors resilient reads: if an external refresh fails, the existing SQLite data continues to be served.</w:t>
      </w:r>
    </w:p>
    <w:p w14:paraId="29DC91C5" w14:textId="77777777" w:rsidR="00EB3D6F" w:rsidRDefault="00000000">
      <w:pPr>
        <w:pStyle w:val="ListBullet"/>
      </w:pPr>
      <w:r>
        <w:t>REST endpoints are exposed under /api/v1/breweries.</w:t>
      </w:r>
    </w:p>
    <w:p w14:paraId="0DD0F03C" w14:textId="77777777" w:rsidR="00EB3D6F" w:rsidRDefault="00000000">
      <w:pPr>
        <w:pStyle w:val="ListBullet"/>
      </w:pPr>
      <w:r>
        <w:t>Search supports city and free-text filters, name/city/distance sorting, pagination, and calculated distance in kilometers.</w:t>
      </w:r>
    </w:p>
    <w:p w14:paraId="239CF415" w14:textId="77777777" w:rsidR="00EB3D6F" w:rsidRDefault="00000000">
      <w:pPr>
        <w:pStyle w:val="ListBullet"/>
      </w:pPr>
      <w:r>
        <w:t>Autocomplete returns distinct, ordered brewery-name suggestions.</w:t>
      </w:r>
    </w:p>
    <w:p w14:paraId="574C8BA4" w14:textId="77777777" w:rsidR="00EB3D6F" w:rsidRDefault="00000000">
      <w:pPr>
        <w:pStyle w:val="ListBullet"/>
      </w:pPr>
      <w:r>
        <w:t>SQLite provides durable local storage; IMemoryCache avoids repeated database reads.</w:t>
      </w:r>
    </w:p>
    <w:p w14:paraId="2E95ED65" w14:textId="77777777" w:rsidR="00EB3D6F" w:rsidRDefault="00000000">
      <w:pPr>
        <w:pStyle w:val="ListBullet"/>
      </w:pPr>
      <w:r>
        <w:t>OpenAPI/Swagger is enabled in Development, and ProblemDetails are used for errors.</w:t>
      </w:r>
    </w:p>
    <w:p w14:paraId="48C0F4DD" w14:textId="77777777" w:rsidR="00EB3D6F" w:rsidRDefault="00000000">
      <w:pPr>
        <w:pStyle w:val="ListBullet"/>
      </w:pPr>
      <w:r>
        <w:t>Unit and integration tests cover filtering, sorting, pagination, validation, error handling, versioning, and refresh behavior.</w:t>
      </w:r>
    </w:p>
    <w:p w14:paraId="2D7E8C77" w14:textId="77777777" w:rsidR="00EB3D6F" w:rsidRDefault="00000000">
      <w:pPr>
        <w:pStyle w:val="Heading1"/>
      </w:pPr>
      <w:r>
        <w:t>2.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567"/>
        <w:gridCol w:w="3360"/>
      </w:tblGrid>
      <w:tr w:rsidR="00EB3D6F" w14:paraId="6032D0B3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6ADF8453" w14:textId="77777777" w:rsidR="00EB3D6F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BE44EDA" w14:textId="77777777" w:rsidR="00EB3D6F" w:rsidRDefault="00000000">
            <w:r>
              <w:rPr>
                <w:b/>
                <w:color w:val="FFFFFF"/>
              </w:rPr>
              <w:t>Technology / package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0B1CDD9" w14:textId="77777777" w:rsidR="00EB3D6F" w:rsidRDefault="00000000">
            <w:r>
              <w:rPr>
                <w:b/>
                <w:color w:val="FFFFFF"/>
              </w:rPr>
              <w:t>Purpose</w:t>
            </w:r>
          </w:p>
        </w:tc>
      </w:tr>
      <w:tr w:rsidR="00EB3D6F" w14:paraId="21AE58CE" w14:textId="77777777">
        <w:trPr>
          <w:jc w:val="center"/>
        </w:trPr>
        <w:tc>
          <w:tcPr>
            <w:tcW w:w="3360" w:type="dxa"/>
            <w:vAlign w:val="center"/>
          </w:tcPr>
          <w:p w14:paraId="187D5F30" w14:textId="77777777" w:rsidR="00EB3D6F" w:rsidRDefault="00000000">
            <w:r>
              <w:t>Runtime</w:t>
            </w:r>
          </w:p>
        </w:tc>
        <w:tc>
          <w:tcPr>
            <w:tcW w:w="3360" w:type="dxa"/>
            <w:vAlign w:val="center"/>
          </w:tcPr>
          <w:p w14:paraId="1CB96717" w14:textId="77777777" w:rsidR="00EB3D6F" w:rsidRDefault="00000000">
            <w:r>
              <w:t>.NET 8</w:t>
            </w:r>
          </w:p>
        </w:tc>
        <w:tc>
          <w:tcPr>
            <w:tcW w:w="3360" w:type="dxa"/>
            <w:vAlign w:val="center"/>
          </w:tcPr>
          <w:p w14:paraId="0FB4AF1B" w14:textId="77777777" w:rsidR="00EB3D6F" w:rsidRDefault="00000000">
            <w:r>
              <w:t>Application runtime and hosting</w:t>
            </w:r>
          </w:p>
        </w:tc>
      </w:tr>
      <w:tr w:rsidR="00EB3D6F" w14:paraId="490A0C66" w14:textId="77777777">
        <w:trPr>
          <w:jc w:val="center"/>
        </w:trPr>
        <w:tc>
          <w:tcPr>
            <w:tcW w:w="3360" w:type="dxa"/>
            <w:vAlign w:val="center"/>
          </w:tcPr>
          <w:p w14:paraId="3891A0F1" w14:textId="77777777" w:rsidR="00EB3D6F" w:rsidRDefault="00000000">
            <w:r>
              <w:t>Web API</w:t>
            </w:r>
          </w:p>
        </w:tc>
        <w:tc>
          <w:tcPr>
            <w:tcW w:w="3360" w:type="dxa"/>
            <w:vAlign w:val="center"/>
          </w:tcPr>
          <w:p w14:paraId="45D809AE" w14:textId="77777777" w:rsidR="00EB3D6F" w:rsidRDefault="00000000">
            <w:r>
              <w:t>ASP.NET Core MVC</w:t>
            </w:r>
          </w:p>
        </w:tc>
        <w:tc>
          <w:tcPr>
            <w:tcW w:w="3360" w:type="dxa"/>
            <w:vAlign w:val="center"/>
          </w:tcPr>
          <w:p w14:paraId="0BF820AC" w14:textId="77777777" w:rsidR="00EB3D6F" w:rsidRDefault="00000000">
            <w:r>
              <w:t>Controllers, model binding, validation, middleware</w:t>
            </w:r>
          </w:p>
        </w:tc>
      </w:tr>
      <w:tr w:rsidR="00EB3D6F" w14:paraId="6C0D34BE" w14:textId="77777777">
        <w:trPr>
          <w:jc w:val="center"/>
        </w:trPr>
        <w:tc>
          <w:tcPr>
            <w:tcW w:w="3360" w:type="dxa"/>
            <w:vAlign w:val="center"/>
          </w:tcPr>
          <w:p w14:paraId="218A7B73" w14:textId="77777777" w:rsidR="00EB3D6F" w:rsidRDefault="00000000">
            <w:r>
              <w:t>API versioning</w:t>
            </w:r>
          </w:p>
        </w:tc>
        <w:tc>
          <w:tcPr>
            <w:tcW w:w="3360" w:type="dxa"/>
            <w:vAlign w:val="center"/>
          </w:tcPr>
          <w:p w14:paraId="58AEAED0" w14:textId="77777777" w:rsidR="00EB3D6F" w:rsidRDefault="00000000">
            <w:r>
              <w:t>Asp.Versioning.Mvc 8.1.0</w:t>
            </w:r>
          </w:p>
        </w:tc>
        <w:tc>
          <w:tcPr>
            <w:tcW w:w="3360" w:type="dxa"/>
            <w:vAlign w:val="center"/>
          </w:tcPr>
          <w:p w14:paraId="407538B4" w14:textId="77777777" w:rsidR="00EB3D6F" w:rsidRDefault="00000000">
            <w:r>
              <w:t>URL-segment versioning and supported-version headers</w:t>
            </w:r>
          </w:p>
        </w:tc>
      </w:tr>
      <w:tr w:rsidR="00EB3D6F" w14:paraId="686A989E" w14:textId="77777777">
        <w:trPr>
          <w:jc w:val="center"/>
        </w:trPr>
        <w:tc>
          <w:tcPr>
            <w:tcW w:w="3360" w:type="dxa"/>
            <w:vAlign w:val="center"/>
          </w:tcPr>
          <w:p w14:paraId="51AD57AE" w14:textId="77777777" w:rsidR="00EB3D6F" w:rsidRDefault="00000000">
            <w:r>
              <w:t>Database</w:t>
            </w:r>
          </w:p>
        </w:tc>
        <w:tc>
          <w:tcPr>
            <w:tcW w:w="3360" w:type="dxa"/>
            <w:vAlign w:val="center"/>
          </w:tcPr>
          <w:p w14:paraId="02099564" w14:textId="77777777" w:rsidR="00EB3D6F" w:rsidRDefault="00000000">
            <w:r>
              <w:t>SQLite + EF Core 8.0.31</w:t>
            </w:r>
          </w:p>
        </w:tc>
        <w:tc>
          <w:tcPr>
            <w:tcW w:w="3360" w:type="dxa"/>
            <w:vAlign w:val="center"/>
          </w:tcPr>
          <w:p w14:paraId="44B4D560" w14:textId="77777777" w:rsidR="00EB3D6F" w:rsidRDefault="00000000">
            <w:r>
              <w:t>Local durable brewery store</w:t>
            </w:r>
          </w:p>
        </w:tc>
      </w:tr>
      <w:tr w:rsidR="00EB3D6F" w14:paraId="30FEAB55" w14:textId="77777777">
        <w:trPr>
          <w:jc w:val="center"/>
        </w:trPr>
        <w:tc>
          <w:tcPr>
            <w:tcW w:w="3360" w:type="dxa"/>
            <w:vAlign w:val="center"/>
          </w:tcPr>
          <w:p w14:paraId="5C6DE6F3" w14:textId="77777777" w:rsidR="00EB3D6F" w:rsidRDefault="00000000">
            <w:r>
              <w:t>Caching</w:t>
            </w:r>
          </w:p>
        </w:tc>
        <w:tc>
          <w:tcPr>
            <w:tcW w:w="3360" w:type="dxa"/>
            <w:vAlign w:val="center"/>
          </w:tcPr>
          <w:p w14:paraId="7F41D449" w14:textId="77777777" w:rsidR="00EB3D6F" w:rsidRDefault="00000000">
            <w:r>
              <w:t>Microsoft.Extensions.Caching.Memory</w:t>
            </w:r>
          </w:p>
        </w:tc>
        <w:tc>
          <w:tcPr>
            <w:tcW w:w="3360" w:type="dxa"/>
            <w:vAlign w:val="center"/>
          </w:tcPr>
          <w:p w14:paraId="1B79F6D3" w14:textId="77777777" w:rsidR="00EB3D6F" w:rsidRDefault="00000000">
            <w:r>
              <w:t>Ten-minute in-process read cache</w:t>
            </w:r>
          </w:p>
        </w:tc>
      </w:tr>
      <w:tr w:rsidR="00EB3D6F" w14:paraId="1D898907" w14:textId="77777777">
        <w:trPr>
          <w:jc w:val="center"/>
        </w:trPr>
        <w:tc>
          <w:tcPr>
            <w:tcW w:w="3360" w:type="dxa"/>
            <w:vAlign w:val="center"/>
          </w:tcPr>
          <w:p w14:paraId="34FFBBF0" w14:textId="77777777" w:rsidR="00EB3D6F" w:rsidRDefault="00000000">
            <w:r>
              <w:t>Documentation</w:t>
            </w:r>
          </w:p>
        </w:tc>
        <w:tc>
          <w:tcPr>
            <w:tcW w:w="3360" w:type="dxa"/>
            <w:vAlign w:val="center"/>
          </w:tcPr>
          <w:p w14:paraId="51D9BAC8" w14:textId="77777777" w:rsidR="00EB3D6F" w:rsidRDefault="00000000">
            <w:r>
              <w:t>Swashbuckle.AspNetCore 6.6.2</w:t>
            </w:r>
          </w:p>
        </w:tc>
        <w:tc>
          <w:tcPr>
            <w:tcW w:w="3360" w:type="dxa"/>
            <w:vAlign w:val="center"/>
          </w:tcPr>
          <w:p w14:paraId="28DF6745" w14:textId="77777777" w:rsidR="00EB3D6F" w:rsidRDefault="00000000">
            <w:r>
              <w:t>Swagger/OpenAPI UI in Development</w:t>
            </w:r>
          </w:p>
        </w:tc>
      </w:tr>
      <w:tr w:rsidR="00EB3D6F" w14:paraId="4612EE1E" w14:textId="77777777">
        <w:trPr>
          <w:jc w:val="center"/>
        </w:trPr>
        <w:tc>
          <w:tcPr>
            <w:tcW w:w="3360" w:type="dxa"/>
            <w:vAlign w:val="center"/>
          </w:tcPr>
          <w:p w14:paraId="405A858B" w14:textId="77777777" w:rsidR="00EB3D6F" w:rsidRDefault="00000000">
            <w:r>
              <w:t>Testing</w:t>
            </w:r>
          </w:p>
        </w:tc>
        <w:tc>
          <w:tcPr>
            <w:tcW w:w="3360" w:type="dxa"/>
            <w:vAlign w:val="center"/>
          </w:tcPr>
          <w:p w14:paraId="6BC20195" w14:textId="77777777" w:rsidR="00EB3D6F" w:rsidRDefault="00000000">
            <w:r>
              <w:t>xUnit, Moq, ASP.NET Core MVC TestServer</w:t>
            </w:r>
          </w:p>
        </w:tc>
        <w:tc>
          <w:tcPr>
            <w:tcW w:w="3360" w:type="dxa"/>
            <w:vAlign w:val="center"/>
          </w:tcPr>
          <w:p w14:paraId="0CC3940A" w14:textId="77777777" w:rsidR="00EB3D6F" w:rsidRDefault="00000000">
            <w:r>
              <w:t>Unit and integration coverage</w:t>
            </w:r>
          </w:p>
        </w:tc>
      </w:tr>
    </w:tbl>
    <w:p w14:paraId="5F45CE5C" w14:textId="77777777" w:rsidR="00EB3D6F" w:rsidRDefault="00EB3D6F"/>
    <w:p w14:paraId="140A9AFB" w14:textId="77777777" w:rsidR="00EB3D6F" w:rsidRDefault="00000000">
      <w:pPr>
        <w:pStyle w:val="Heading1"/>
      </w:pPr>
      <w:r>
        <w:t>3. Solution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D6F" w14:paraId="4B7BED3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5E856D0" w14:textId="77777777" w:rsidR="00EB3D6F" w:rsidRDefault="00000000">
            <w:r>
              <w:rPr>
                <w:b/>
                <w:color w:val="FFFFFF"/>
              </w:rPr>
              <w:t>Project / folder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D575C46" w14:textId="77777777" w:rsidR="00EB3D6F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EB3D6F" w14:paraId="533ACF89" w14:textId="77777777">
        <w:trPr>
          <w:jc w:val="center"/>
        </w:trPr>
        <w:tc>
          <w:tcPr>
            <w:tcW w:w="5040" w:type="dxa"/>
            <w:vAlign w:val="center"/>
          </w:tcPr>
          <w:p w14:paraId="6C48B763" w14:textId="77777777" w:rsidR="00EB3D6F" w:rsidRDefault="00000000">
            <w:r>
              <w:t>OpenBrew.Api</w:t>
            </w:r>
          </w:p>
        </w:tc>
        <w:tc>
          <w:tcPr>
            <w:tcW w:w="5040" w:type="dxa"/>
            <w:vAlign w:val="center"/>
          </w:tcPr>
          <w:p w14:paraId="3CB051B1" w14:textId="77777777" w:rsidR="00EB3D6F" w:rsidRDefault="00000000">
            <w:r>
              <w:t>Production ASP.NET Core Web API</w:t>
            </w:r>
          </w:p>
        </w:tc>
      </w:tr>
      <w:tr w:rsidR="00EB3D6F" w14:paraId="14CD63CB" w14:textId="77777777">
        <w:trPr>
          <w:jc w:val="center"/>
        </w:trPr>
        <w:tc>
          <w:tcPr>
            <w:tcW w:w="5040" w:type="dxa"/>
            <w:vAlign w:val="center"/>
          </w:tcPr>
          <w:p w14:paraId="1238AB9D" w14:textId="77777777" w:rsidR="00EB3D6F" w:rsidRDefault="00000000">
            <w:r>
              <w:t>Controllers</w:t>
            </w:r>
          </w:p>
        </w:tc>
        <w:tc>
          <w:tcPr>
            <w:tcW w:w="5040" w:type="dxa"/>
            <w:vAlign w:val="center"/>
          </w:tcPr>
          <w:p w14:paraId="231C6EA5" w14:textId="77777777" w:rsidR="00EB3D6F" w:rsidRDefault="00000000">
            <w:r>
              <w:t>HTTP endpoints and API response metadata</w:t>
            </w:r>
          </w:p>
        </w:tc>
      </w:tr>
      <w:tr w:rsidR="00EB3D6F" w14:paraId="398A55B4" w14:textId="77777777">
        <w:trPr>
          <w:jc w:val="center"/>
        </w:trPr>
        <w:tc>
          <w:tcPr>
            <w:tcW w:w="5040" w:type="dxa"/>
            <w:vAlign w:val="center"/>
          </w:tcPr>
          <w:p w14:paraId="267A30E6" w14:textId="77777777" w:rsidR="00EB3D6F" w:rsidRDefault="00000000">
            <w:r>
              <w:t>Contracts</w:t>
            </w:r>
          </w:p>
        </w:tc>
        <w:tc>
          <w:tcPr>
            <w:tcW w:w="5040" w:type="dxa"/>
            <w:vAlign w:val="center"/>
          </w:tcPr>
          <w:p w14:paraId="38B2AC57" w14:textId="77777777" w:rsidR="00EB3D6F" w:rsidRDefault="00000000">
            <w:r>
              <w:t>Query request and response DTOs</w:t>
            </w:r>
          </w:p>
        </w:tc>
      </w:tr>
      <w:tr w:rsidR="00EB3D6F" w14:paraId="66A76E77" w14:textId="77777777">
        <w:trPr>
          <w:jc w:val="center"/>
        </w:trPr>
        <w:tc>
          <w:tcPr>
            <w:tcW w:w="5040" w:type="dxa"/>
            <w:vAlign w:val="center"/>
          </w:tcPr>
          <w:p w14:paraId="0B06BAE7" w14:textId="77777777" w:rsidR="00EB3D6F" w:rsidRDefault="00000000">
            <w:r>
              <w:t>Services</w:t>
            </w:r>
          </w:p>
        </w:tc>
        <w:tc>
          <w:tcPr>
            <w:tcW w:w="5040" w:type="dxa"/>
            <w:vAlign w:val="center"/>
          </w:tcPr>
          <w:p w14:paraId="1C3CE199" w14:textId="77777777" w:rsidR="00EB3D6F" w:rsidRDefault="00000000">
            <w:r>
              <w:t>Search, caching, refresh, and background scheduling logic</w:t>
            </w:r>
          </w:p>
        </w:tc>
      </w:tr>
      <w:tr w:rsidR="00EB3D6F" w14:paraId="2593664D" w14:textId="77777777">
        <w:trPr>
          <w:jc w:val="center"/>
        </w:trPr>
        <w:tc>
          <w:tcPr>
            <w:tcW w:w="5040" w:type="dxa"/>
            <w:vAlign w:val="center"/>
          </w:tcPr>
          <w:p w14:paraId="4045BACD" w14:textId="77777777" w:rsidR="00EB3D6F" w:rsidRDefault="00000000">
            <w:r>
              <w:t>Clients</w:t>
            </w:r>
          </w:p>
        </w:tc>
        <w:tc>
          <w:tcPr>
            <w:tcW w:w="5040" w:type="dxa"/>
            <w:vAlign w:val="center"/>
          </w:tcPr>
          <w:p w14:paraId="4E1C0FB5" w14:textId="77777777" w:rsidR="00EB3D6F" w:rsidRDefault="00000000">
            <w:r>
              <w:t>Typed HTTP client for Open Brewery DB</w:t>
            </w:r>
          </w:p>
        </w:tc>
      </w:tr>
      <w:tr w:rsidR="00EB3D6F" w14:paraId="4B22C989" w14:textId="77777777">
        <w:trPr>
          <w:jc w:val="center"/>
        </w:trPr>
        <w:tc>
          <w:tcPr>
            <w:tcW w:w="5040" w:type="dxa"/>
            <w:vAlign w:val="center"/>
          </w:tcPr>
          <w:p w14:paraId="22C85FC2" w14:textId="77777777" w:rsidR="00EB3D6F" w:rsidRDefault="00000000">
            <w:r>
              <w:t>Data</w:t>
            </w:r>
          </w:p>
        </w:tc>
        <w:tc>
          <w:tcPr>
            <w:tcW w:w="5040" w:type="dxa"/>
            <w:vAlign w:val="center"/>
          </w:tcPr>
          <w:p w14:paraId="7C0E4966" w14:textId="77777777" w:rsidR="00EB3D6F" w:rsidRDefault="00000000">
            <w:r>
              <w:t>EF Core DbContext, entity mapping, initialization, and seed data</w:t>
            </w:r>
          </w:p>
        </w:tc>
      </w:tr>
      <w:tr w:rsidR="00EB3D6F" w14:paraId="479D161D" w14:textId="77777777">
        <w:trPr>
          <w:jc w:val="center"/>
        </w:trPr>
        <w:tc>
          <w:tcPr>
            <w:tcW w:w="5040" w:type="dxa"/>
            <w:vAlign w:val="center"/>
          </w:tcPr>
          <w:p w14:paraId="109A73CD" w14:textId="77777777" w:rsidR="00EB3D6F" w:rsidRDefault="00000000">
            <w:r>
              <w:t>Middleware</w:t>
            </w:r>
          </w:p>
        </w:tc>
        <w:tc>
          <w:tcPr>
            <w:tcW w:w="5040" w:type="dxa"/>
            <w:vAlign w:val="center"/>
          </w:tcPr>
          <w:p w14:paraId="10592996" w14:textId="77777777" w:rsidR="00EB3D6F" w:rsidRDefault="00000000">
            <w:r>
              <w:t>Global exception-to-ProblemDetails handling</w:t>
            </w:r>
          </w:p>
        </w:tc>
      </w:tr>
      <w:tr w:rsidR="00EB3D6F" w14:paraId="3FFD8309" w14:textId="77777777">
        <w:trPr>
          <w:jc w:val="center"/>
        </w:trPr>
        <w:tc>
          <w:tcPr>
            <w:tcW w:w="5040" w:type="dxa"/>
            <w:vAlign w:val="center"/>
          </w:tcPr>
          <w:p w14:paraId="70664055" w14:textId="77777777" w:rsidR="00EB3D6F" w:rsidRDefault="00000000">
            <w:r>
              <w:t>Options</w:t>
            </w:r>
          </w:p>
        </w:tc>
        <w:tc>
          <w:tcPr>
            <w:tcW w:w="5040" w:type="dxa"/>
            <w:vAlign w:val="center"/>
          </w:tcPr>
          <w:p w14:paraId="1DBEE901" w14:textId="77777777" w:rsidR="00EB3D6F" w:rsidRDefault="00000000">
            <w:r>
              <w:t>Validated Open Brewery DB and cache configuration</w:t>
            </w:r>
          </w:p>
        </w:tc>
      </w:tr>
      <w:tr w:rsidR="00EB3D6F" w14:paraId="791F393A" w14:textId="77777777">
        <w:trPr>
          <w:jc w:val="center"/>
        </w:trPr>
        <w:tc>
          <w:tcPr>
            <w:tcW w:w="5040" w:type="dxa"/>
            <w:vAlign w:val="center"/>
          </w:tcPr>
          <w:p w14:paraId="7B98C888" w14:textId="77777777" w:rsidR="00EB3D6F" w:rsidRDefault="00000000">
            <w:r>
              <w:t>OpenBrew.Api.Tests</w:t>
            </w:r>
          </w:p>
        </w:tc>
        <w:tc>
          <w:tcPr>
            <w:tcW w:w="5040" w:type="dxa"/>
            <w:vAlign w:val="center"/>
          </w:tcPr>
          <w:p w14:paraId="2F520890" w14:textId="77777777" w:rsidR="00EB3D6F" w:rsidRDefault="00000000">
            <w:r>
              <w:t>Unit and integration tests</w:t>
            </w:r>
          </w:p>
        </w:tc>
      </w:tr>
    </w:tbl>
    <w:p w14:paraId="3DE359C3" w14:textId="77777777" w:rsidR="00EB3D6F" w:rsidRDefault="00EB3D6F"/>
    <w:p w14:paraId="55F752B3" w14:textId="77777777" w:rsidR="00EB3D6F" w:rsidRDefault="00000000">
      <w:pPr>
        <w:pStyle w:val="Heading1"/>
      </w:pPr>
      <w:r>
        <w:lastRenderedPageBreak/>
        <w:t>4. Architecture</w:t>
      </w:r>
    </w:p>
    <w:p w14:paraId="0C2C7419" w14:textId="77777777" w:rsidR="00EB3D6F" w:rsidRDefault="00000000">
      <w:r>
        <w:t>OpenBrew uses a layered architecture with dependency injection and explicit interfaces at service boundaries. The request path and refresh path are intentionally separate: request handling is optimized for fast local reads, while refreshing data is performed asynchronously by a hosted background service.</w:t>
      </w:r>
    </w:p>
    <w:p w14:paraId="206E991C" w14:textId="77777777" w:rsidR="00EB3D6F" w:rsidRDefault="00000000">
      <w:pPr>
        <w:pStyle w:val="Heading2"/>
      </w:pPr>
      <w:r>
        <w:t>4.1 Logical Component Diagram</w:t>
      </w:r>
    </w:p>
    <w:p w14:paraId="4DF47939" w14:textId="77777777" w:rsidR="00EB3D6F" w:rsidRDefault="00000000">
      <w:pPr>
        <w:pStyle w:val="CodeBlock"/>
        <w:rPr>
          <w:rFonts w:hint="eastAsia"/>
        </w:rPr>
      </w:pPr>
      <w:r>
        <w:t>Client / consumer</w:t>
      </w:r>
      <w:r>
        <w:br/>
        <w:t xml:space="preserve">       |</w:t>
      </w:r>
      <w:r>
        <w:br/>
        <w:t xml:space="preserve">       v</w:t>
      </w:r>
      <w:r>
        <w:br/>
        <w:t>[BreweriesController]</w:t>
      </w:r>
      <w:r>
        <w:br/>
        <w:t xml:space="preserve">       |</w:t>
      </w:r>
      <w:r>
        <w:br/>
        <w:t xml:space="preserve">       v</w:t>
      </w:r>
      <w:r>
        <w:br/>
        <w:t>[BreweryService] -- validates sort rules, filters, sorts, paginates, calculates distance</w:t>
      </w:r>
      <w:r>
        <w:br/>
        <w:t xml:space="preserve">       |</w:t>
      </w:r>
      <w:r>
        <w:br/>
        <w:t xml:space="preserve">       v</w:t>
      </w:r>
      <w:r>
        <w:br/>
        <w:t>[IBreweryCacheStore]</w:t>
      </w:r>
      <w:r>
        <w:br/>
        <w:t xml:space="preserve">       |</w:t>
      </w:r>
      <w:r>
        <w:br/>
        <w:t xml:space="preserve">       +--&gt; [BreweryMemoryCache / IMemoryCache]  -- cache hit</w:t>
      </w:r>
      <w:r>
        <w:br/>
        <w:t xml:space="preserve">       |</w:t>
      </w:r>
      <w:r>
        <w:br/>
        <w:t xml:space="preserve">       +--&gt; [SqliteBreweryStore]                -- cache miss</w:t>
      </w:r>
      <w:r>
        <w:br/>
        <w:t xml:space="preserve">                    |</w:t>
      </w:r>
      <w:r>
        <w:br/>
        <w:t xml:space="preserve">                    v</w:t>
      </w:r>
      <w:r>
        <w:br/>
        <w:t xml:space="preserve">             [OpenBreweryDbContext]</w:t>
      </w:r>
      <w:r>
        <w:br/>
        <w:t xml:space="preserve">                    |</w:t>
      </w:r>
      <w:r>
        <w:br/>
        <w:t xml:space="preserve">                    v</w:t>
      </w:r>
      <w:r>
        <w:br/>
        <w:t xml:space="preserve">             [SQLite: Breweries]</w:t>
      </w:r>
      <w:r>
        <w:br/>
      </w:r>
      <w:r>
        <w:br/>
        <w:t>Background refresh path</w:t>
      </w:r>
      <w:r>
        <w:br/>
        <w:t>[BreweryRefreshBackgroundService]</w:t>
      </w:r>
      <w:r>
        <w:br/>
        <w:t xml:space="preserve">       |</w:t>
      </w:r>
      <w:r>
        <w:br/>
        <w:t xml:space="preserve">       v</w:t>
      </w:r>
      <w:r>
        <w:br/>
        <w:t>[BreweryRefreshService]</w:t>
      </w:r>
      <w:r>
        <w:br/>
        <w:t xml:space="preserve">       |</w:t>
      </w:r>
      <w:r>
        <w:br/>
        <w:t xml:space="preserve">       +--&gt; [IOpenBreweryDbClient] --&gt; [Open Brewery DB]</w:t>
      </w:r>
      <w:r>
        <w:br/>
        <w:t xml:space="preserve">       |</w:t>
      </w:r>
      <w:r>
        <w:br/>
        <w:t xml:space="preserve">       +--&gt; replace SQLite rows in a transaction</w:t>
      </w:r>
      <w:r>
        <w:br/>
        <w:t xml:space="preserve">       |</w:t>
      </w:r>
      <w:r>
        <w:br/>
        <w:t xml:space="preserve">       +--&gt; update IMemoryCache</w:t>
      </w:r>
      <w:r>
        <w:br/>
      </w:r>
    </w:p>
    <w:p w14:paraId="36DB666F" w14:textId="77777777" w:rsidR="00EB3D6F" w:rsidRDefault="00000000">
      <w:pPr>
        <w:pStyle w:val="Heading2"/>
      </w:pPr>
      <w:r>
        <w:t>4.2 Request Flow</w:t>
      </w:r>
    </w:p>
    <w:p w14:paraId="19F58B4A" w14:textId="77777777" w:rsidR="00EB3D6F" w:rsidRDefault="00000000">
      <w:pPr>
        <w:pStyle w:val="ListNumber"/>
      </w:pPr>
      <w:r>
        <w:t>ASP.NET Core receives a request at a versioned route such as GET /api/v1/breweries.</w:t>
      </w:r>
    </w:p>
    <w:p w14:paraId="7BED5CFD" w14:textId="77777777" w:rsidR="00EB3D6F" w:rsidRDefault="00000000">
      <w:pPr>
        <w:pStyle w:val="ListNumber"/>
      </w:pPr>
      <w:r>
        <w:t>Model binding creates a BreweryQueryRequest or AutocompleteQueryRequest and applies data-annotation validation.</w:t>
      </w:r>
    </w:p>
    <w:p w14:paraId="5C153E35" w14:textId="77777777" w:rsidR="00EB3D6F" w:rsidRDefault="00000000">
      <w:pPr>
        <w:pStyle w:val="ListNumber"/>
      </w:pPr>
      <w:r>
        <w:t>BreweriesController delegates to IBreweryService; the controller contains no data-access logic.</w:t>
      </w:r>
    </w:p>
    <w:p w14:paraId="36007176" w14:textId="77777777" w:rsidR="00EB3D6F" w:rsidRDefault="00000000">
      <w:pPr>
        <w:pStyle w:val="ListNumber"/>
      </w:pPr>
      <w:r>
        <w:t>BreweryService requests the current open-brewery snapshot from IBreweryCacheStore.</w:t>
      </w:r>
    </w:p>
    <w:p w14:paraId="4A0D9F86" w14:textId="77777777" w:rsidR="00EB3D6F" w:rsidRDefault="00000000">
      <w:pPr>
        <w:pStyle w:val="ListNumber"/>
      </w:pPr>
      <w:r>
        <w:t>SqliteBreweryStore returns the in-memory snapshot when available; otherwise it reads SQLite with AsNoTracking and populates the cache.</w:t>
      </w:r>
    </w:p>
    <w:p w14:paraId="07ADA17D" w14:textId="77777777" w:rsidR="00EB3D6F" w:rsidRDefault="00000000">
      <w:pPr>
        <w:pStyle w:val="ListNumber"/>
      </w:pPr>
      <w:r>
        <w:t>BreweryService applies case-insensitive filters, validates sort options, sorts, paginates, and maps domain models to response DTOs.</w:t>
      </w:r>
    </w:p>
    <w:p w14:paraId="2B18E8AA" w14:textId="77777777" w:rsidR="00EB3D6F" w:rsidRDefault="00000000">
      <w:pPr>
        <w:pStyle w:val="ListNumber"/>
      </w:pPr>
      <w:r>
        <w:t>The API returns JSON. Invalid arguments produce HTTP 400 ProblemDetails; unexpected failures produce a safe HTTP 500 response.</w:t>
      </w:r>
    </w:p>
    <w:p w14:paraId="75A29AB2" w14:textId="77777777" w:rsidR="00EB3D6F" w:rsidRDefault="00000000">
      <w:pPr>
        <w:pStyle w:val="Heading2"/>
      </w:pPr>
      <w:r>
        <w:t>4.3 Refresh Flow</w:t>
      </w:r>
    </w:p>
    <w:p w14:paraId="7A158FCD" w14:textId="77777777" w:rsidR="00EB3D6F" w:rsidRDefault="00000000">
      <w:pPr>
        <w:pStyle w:val="ListNumber"/>
      </w:pPr>
      <w:r>
        <w:t>At startup, the hosted service performs an initial refresh unless the environment is Testing.</w:t>
      </w:r>
    </w:p>
    <w:p w14:paraId="283AB677" w14:textId="77777777" w:rsidR="00EB3D6F" w:rsidRDefault="00000000">
      <w:pPr>
        <w:pStyle w:val="ListNumber"/>
      </w:pPr>
      <w:r>
        <w:lastRenderedPageBreak/>
        <w:t>The service fetches Open Brewery DB pages using the configured per-page size and maximum page count.</w:t>
      </w:r>
    </w:p>
    <w:p w14:paraId="6F76CAF8" w14:textId="77777777" w:rsidR="00EB3D6F" w:rsidRDefault="00000000">
      <w:pPr>
        <w:pStyle w:val="ListNumber"/>
      </w:pPr>
      <w:r>
        <w:t>Closed breweries and records without a name are excluded.</w:t>
      </w:r>
    </w:p>
    <w:p w14:paraId="3B5580D5" w14:textId="77777777" w:rsidR="00EB3D6F" w:rsidRDefault="00000000">
      <w:pPr>
        <w:pStyle w:val="ListNumber"/>
      </w:pPr>
      <w:r>
        <w:t>The current SQLite rows are replaced inside a transaction, preventing a partially written refresh.</w:t>
      </w:r>
    </w:p>
    <w:p w14:paraId="5A3C4537" w14:textId="77777777" w:rsidR="00EB3D6F" w:rsidRDefault="00000000">
      <w:pPr>
        <w:pStyle w:val="ListNumber"/>
      </w:pPr>
      <w:r>
        <w:t>The refreshed snapshot is stored in memory with the configured absolute expiration.</w:t>
      </w:r>
    </w:p>
    <w:p w14:paraId="55384704" w14:textId="77777777" w:rsidR="00EB3D6F" w:rsidRDefault="00000000">
      <w:pPr>
        <w:pStyle w:val="ListNumber"/>
      </w:pPr>
      <w:r>
        <w:t>Refresh failures are logged and do not stop the host; existing SQLite data remains available.</w:t>
      </w:r>
    </w:p>
    <w:p w14:paraId="6B093DD7" w14:textId="77777777" w:rsidR="00EB3D6F" w:rsidRDefault="00000000">
      <w:pPr>
        <w:pStyle w:val="Heading2"/>
      </w:pPr>
      <w:r>
        <w:t>4.4 Architectural Characteristics</w:t>
      </w:r>
    </w:p>
    <w:p w14:paraId="5C9655B1" w14:textId="77777777" w:rsidR="00EB3D6F" w:rsidRDefault="00000000">
      <w:pPr>
        <w:pStyle w:val="ListBullet"/>
      </w:pPr>
      <w:r>
        <w:t>Separation of concerns: controllers, application services, persistence, external integration, and scheduling are isolated.</w:t>
      </w:r>
    </w:p>
    <w:p w14:paraId="0E62596B" w14:textId="77777777" w:rsidR="00EB3D6F" w:rsidRDefault="00000000">
      <w:pPr>
        <w:pStyle w:val="ListBullet"/>
      </w:pPr>
      <w:r>
        <w:t>Resilience: local persistence is the fallback when the upstream API is unavailable.</w:t>
      </w:r>
    </w:p>
    <w:p w14:paraId="6E0D29D9" w14:textId="77777777" w:rsidR="00EB3D6F" w:rsidRDefault="00000000">
      <w:pPr>
        <w:pStyle w:val="ListBullet"/>
      </w:pPr>
      <w:r>
        <w:t>Performance: reads normally avoid both network calls and database queries after the cache is populated.</w:t>
      </w:r>
    </w:p>
    <w:p w14:paraId="0A0B4AB8" w14:textId="77777777" w:rsidR="00EB3D6F" w:rsidRDefault="00000000">
      <w:pPr>
        <w:pStyle w:val="ListBullet"/>
      </w:pPr>
      <w:r>
        <w:t>Testability: service interfaces allow test doubles, and WebApplicationFactory supports end-to-end HTTP tests.</w:t>
      </w:r>
    </w:p>
    <w:p w14:paraId="6E3E2312" w14:textId="77777777" w:rsidR="00EB3D6F" w:rsidRDefault="00000000">
      <w:pPr>
        <w:pStyle w:val="ListBullet"/>
      </w:pPr>
      <w:r>
        <w:t>Consistency: refresh uses a transaction and updates the cache only after successful persistence.</w:t>
      </w:r>
    </w:p>
    <w:p w14:paraId="60D46C83" w14:textId="77777777" w:rsidR="00EB3D6F" w:rsidRDefault="00000000">
      <w:pPr>
        <w:pStyle w:val="Heading1"/>
      </w:pPr>
      <w:r>
        <w:t>5. API Reference</w:t>
      </w:r>
    </w:p>
    <w:p w14:paraId="5053CAE9" w14:textId="77777777" w:rsidR="00EB3D6F" w:rsidRDefault="00000000">
      <w:r>
        <w:t>Base route: /api/v1/breweries. The API uses URL-segment versioning and reports supported versions in response headers.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D6F" w14:paraId="13950D72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99C2702" w14:textId="77777777" w:rsidR="00EB3D6F" w:rsidRDefault="00000000">
            <w:r>
              <w:rPr>
                <w:b/>
                <w:color w:val="FFFFFF"/>
              </w:rPr>
              <w:t>Method and route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69153D0" w14:textId="77777777" w:rsidR="00EB3D6F" w:rsidRDefault="00000000">
            <w:r>
              <w:rPr>
                <w:b/>
                <w:color w:val="FFFFFF"/>
              </w:rPr>
              <w:t>Purpose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0493579" w14:textId="77777777" w:rsidR="00EB3D6F" w:rsidRDefault="00000000">
            <w:r>
              <w:rPr>
                <w:b/>
                <w:color w:val="FFFFFF"/>
              </w:rPr>
              <w:t>Success response</w:t>
            </w:r>
          </w:p>
        </w:tc>
      </w:tr>
      <w:tr w:rsidR="00EB3D6F" w14:paraId="044BDC9F" w14:textId="77777777">
        <w:trPr>
          <w:jc w:val="center"/>
        </w:trPr>
        <w:tc>
          <w:tcPr>
            <w:tcW w:w="3360" w:type="dxa"/>
            <w:vAlign w:val="center"/>
          </w:tcPr>
          <w:p w14:paraId="58318184" w14:textId="77777777" w:rsidR="00EB3D6F" w:rsidRDefault="00000000">
            <w:r>
              <w:t>GET /api/v1/breweries</w:t>
            </w:r>
          </w:p>
        </w:tc>
        <w:tc>
          <w:tcPr>
            <w:tcW w:w="3360" w:type="dxa"/>
            <w:vAlign w:val="center"/>
          </w:tcPr>
          <w:p w14:paraId="7E428883" w14:textId="77777777" w:rsidR="00EB3D6F" w:rsidRDefault="00000000">
            <w:r>
              <w:t>Filter, sort, paginate, and return open breweries</w:t>
            </w:r>
          </w:p>
        </w:tc>
        <w:tc>
          <w:tcPr>
            <w:tcW w:w="3360" w:type="dxa"/>
            <w:vAlign w:val="center"/>
          </w:tcPr>
          <w:p w14:paraId="597BFAA8" w14:textId="77777777" w:rsidR="00EB3D6F" w:rsidRDefault="00000000">
            <w:r>
              <w:t>200 OK: array of BreweryResponse</w:t>
            </w:r>
          </w:p>
        </w:tc>
      </w:tr>
      <w:tr w:rsidR="00EB3D6F" w14:paraId="654F0613" w14:textId="77777777">
        <w:trPr>
          <w:jc w:val="center"/>
        </w:trPr>
        <w:tc>
          <w:tcPr>
            <w:tcW w:w="3360" w:type="dxa"/>
            <w:vAlign w:val="center"/>
          </w:tcPr>
          <w:p w14:paraId="6D5B6E37" w14:textId="77777777" w:rsidR="00EB3D6F" w:rsidRDefault="00000000">
            <w:r>
              <w:t>GET /api/v1/breweries/autocomplete</w:t>
            </w:r>
          </w:p>
        </w:tc>
        <w:tc>
          <w:tcPr>
            <w:tcW w:w="3360" w:type="dxa"/>
            <w:vAlign w:val="center"/>
          </w:tcPr>
          <w:p w14:paraId="67A0257F" w14:textId="77777777" w:rsidR="00EB3D6F" w:rsidRDefault="00000000">
            <w:r>
              <w:t>Find brewery-name suggestions</w:t>
            </w:r>
          </w:p>
        </w:tc>
        <w:tc>
          <w:tcPr>
            <w:tcW w:w="3360" w:type="dxa"/>
            <w:vAlign w:val="center"/>
          </w:tcPr>
          <w:p w14:paraId="05CB5A2C" w14:textId="77777777" w:rsidR="00EB3D6F" w:rsidRDefault="00000000">
            <w:r>
              <w:t>200 OK: array of strings</w:t>
            </w:r>
          </w:p>
        </w:tc>
      </w:tr>
    </w:tbl>
    <w:p w14:paraId="23A8FAAB" w14:textId="77777777" w:rsidR="00EB3D6F" w:rsidRDefault="00EB3D6F"/>
    <w:p w14:paraId="24A53DF3" w14:textId="77777777" w:rsidR="00EB3D6F" w:rsidRDefault="00000000">
      <w:pPr>
        <w:pStyle w:val="Heading2"/>
      </w:pPr>
      <w:r>
        <w:t>5.1 Brewery Search Query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D6F" w14:paraId="3F1FBA46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2466638" w14:textId="77777777" w:rsidR="00EB3D6F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1CC7579" w14:textId="77777777" w:rsidR="00EB3D6F" w:rsidRDefault="00000000">
            <w:r>
              <w:rPr>
                <w:b/>
                <w:color w:val="FFFFFF"/>
              </w:rPr>
              <w:t>Type / default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BC351A3" w14:textId="77777777" w:rsidR="00EB3D6F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B3D6F" w14:paraId="70266428" w14:textId="77777777">
        <w:trPr>
          <w:jc w:val="center"/>
        </w:trPr>
        <w:tc>
          <w:tcPr>
            <w:tcW w:w="3360" w:type="dxa"/>
            <w:vAlign w:val="center"/>
          </w:tcPr>
          <w:p w14:paraId="3F39E42D" w14:textId="3FAD7AB7" w:rsidR="00EB3D6F" w:rsidRDefault="00DF59B3">
            <w:r>
              <w:t>S</w:t>
            </w:r>
            <w:r w:rsidR="00000000">
              <w:t>earch</w:t>
            </w:r>
          </w:p>
        </w:tc>
        <w:tc>
          <w:tcPr>
            <w:tcW w:w="3360" w:type="dxa"/>
            <w:vAlign w:val="center"/>
          </w:tcPr>
          <w:p w14:paraId="2AF35689" w14:textId="77777777" w:rsidR="00EB3D6F" w:rsidRDefault="00000000">
            <w:r>
              <w:t>string?</w:t>
            </w:r>
          </w:p>
        </w:tc>
        <w:tc>
          <w:tcPr>
            <w:tcW w:w="3360" w:type="dxa"/>
            <w:vAlign w:val="center"/>
          </w:tcPr>
          <w:p w14:paraId="544B847C" w14:textId="77777777" w:rsidR="00EB3D6F" w:rsidRDefault="00000000">
            <w:r>
              <w:t>Case-insensitive partial match against name or city</w:t>
            </w:r>
          </w:p>
        </w:tc>
      </w:tr>
      <w:tr w:rsidR="00EB3D6F" w14:paraId="16491630" w14:textId="77777777">
        <w:trPr>
          <w:jc w:val="center"/>
        </w:trPr>
        <w:tc>
          <w:tcPr>
            <w:tcW w:w="3360" w:type="dxa"/>
            <w:vAlign w:val="center"/>
          </w:tcPr>
          <w:p w14:paraId="0BDD4DF1" w14:textId="0A37810B" w:rsidR="00EB3D6F" w:rsidRDefault="00DF59B3">
            <w:r>
              <w:t>C</w:t>
            </w:r>
            <w:r w:rsidR="00000000">
              <w:t>ity</w:t>
            </w:r>
          </w:p>
        </w:tc>
        <w:tc>
          <w:tcPr>
            <w:tcW w:w="3360" w:type="dxa"/>
            <w:vAlign w:val="center"/>
          </w:tcPr>
          <w:p w14:paraId="4403D052" w14:textId="77777777" w:rsidR="00EB3D6F" w:rsidRDefault="00000000">
            <w:r>
              <w:t>string?</w:t>
            </w:r>
          </w:p>
        </w:tc>
        <w:tc>
          <w:tcPr>
            <w:tcW w:w="3360" w:type="dxa"/>
            <w:vAlign w:val="center"/>
          </w:tcPr>
          <w:p w14:paraId="615BB55A" w14:textId="77777777" w:rsidR="00EB3D6F" w:rsidRDefault="00000000">
            <w:r>
              <w:t>Case-insensitive partial city filter</w:t>
            </w:r>
          </w:p>
        </w:tc>
      </w:tr>
      <w:tr w:rsidR="00EB3D6F" w14:paraId="50C97FE7" w14:textId="77777777">
        <w:trPr>
          <w:jc w:val="center"/>
        </w:trPr>
        <w:tc>
          <w:tcPr>
            <w:tcW w:w="3360" w:type="dxa"/>
            <w:vAlign w:val="center"/>
          </w:tcPr>
          <w:p w14:paraId="0CE4F6C6" w14:textId="77777777" w:rsidR="00EB3D6F" w:rsidRDefault="00000000">
            <w:r>
              <w:t>sortBy</w:t>
            </w:r>
          </w:p>
        </w:tc>
        <w:tc>
          <w:tcPr>
            <w:tcW w:w="3360" w:type="dxa"/>
            <w:vAlign w:val="center"/>
          </w:tcPr>
          <w:p w14:paraId="46DBBA69" w14:textId="77777777" w:rsidR="00EB3D6F" w:rsidRDefault="00000000">
            <w:r>
              <w:t>string / name</w:t>
            </w:r>
          </w:p>
        </w:tc>
        <w:tc>
          <w:tcPr>
            <w:tcW w:w="3360" w:type="dxa"/>
            <w:vAlign w:val="center"/>
          </w:tcPr>
          <w:p w14:paraId="768B15A0" w14:textId="77777777" w:rsidR="00EB3D6F" w:rsidRDefault="00000000">
            <w:r>
              <w:t>name, city, or distance</w:t>
            </w:r>
          </w:p>
        </w:tc>
      </w:tr>
      <w:tr w:rsidR="00EB3D6F" w14:paraId="30435181" w14:textId="77777777">
        <w:trPr>
          <w:jc w:val="center"/>
        </w:trPr>
        <w:tc>
          <w:tcPr>
            <w:tcW w:w="3360" w:type="dxa"/>
            <w:vAlign w:val="center"/>
          </w:tcPr>
          <w:p w14:paraId="5D3CA698" w14:textId="77777777" w:rsidR="00EB3D6F" w:rsidRDefault="00000000">
            <w:r>
              <w:t>sortDirection</w:t>
            </w:r>
          </w:p>
        </w:tc>
        <w:tc>
          <w:tcPr>
            <w:tcW w:w="3360" w:type="dxa"/>
            <w:vAlign w:val="center"/>
          </w:tcPr>
          <w:p w14:paraId="7AD001B6" w14:textId="77777777" w:rsidR="00EB3D6F" w:rsidRDefault="00000000">
            <w:r>
              <w:t>string / asc</w:t>
            </w:r>
          </w:p>
        </w:tc>
        <w:tc>
          <w:tcPr>
            <w:tcW w:w="3360" w:type="dxa"/>
            <w:vAlign w:val="center"/>
          </w:tcPr>
          <w:p w14:paraId="18DEA3EC" w14:textId="77777777" w:rsidR="00EB3D6F" w:rsidRDefault="00000000">
            <w:r>
              <w:t>asc or desc</w:t>
            </w:r>
          </w:p>
        </w:tc>
      </w:tr>
      <w:tr w:rsidR="00EB3D6F" w14:paraId="00F84E8B" w14:textId="77777777">
        <w:trPr>
          <w:jc w:val="center"/>
        </w:trPr>
        <w:tc>
          <w:tcPr>
            <w:tcW w:w="3360" w:type="dxa"/>
            <w:vAlign w:val="center"/>
          </w:tcPr>
          <w:p w14:paraId="219A8141" w14:textId="50E93FC8" w:rsidR="00EB3D6F" w:rsidRDefault="00DF59B3">
            <w:r>
              <w:t>L</w:t>
            </w:r>
            <w:r w:rsidR="00000000">
              <w:t>atitude</w:t>
            </w:r>
          </w:p>
        </w:tc>
        <w:tc>
          <w:tcPr>
            <w:tcW w:w="3360" w:type="dxa"/>
            <w:vAlign w:val="center"/>
          </w:tcPr>
          <w:p w14:paraId="3F5D67B7" w14:textId="77777777" w:rsidR="00EB3D6F" w:rsidRDefault="00000000">
            <w:r>
              <w:t>double?</w:t>
            </w:r>
          </w:p>
        </w:tc>
        <w:tc>
          <w:tcPr>
            <w:tcW w:w="3360" w:type="dxa"/>
            <w:vAlign w:val="center"/>
          </w:tcPr>
          <w:p w14:paraId="7D60ADCB" w14:textId="77777777" w:rsidR="00EB3D6F" w:rsidRDefault="00000000">
            <w:r>
              <w:t>Origin latitude for distance sorting</w:t>
            </w:r>
          </w:p>
        </w:tc>
      </w:tr>
      <w:tr w:rsidR="00EB3D6F" w14:paraId="041229BC" w14:textId="77777777">
        <w:trPr>
          <w:jc w:val="center"/>
        </w:trPr>
        <w:tc>
          <w:tcPr>
            <w:tcW w:w="3360" w:type="dxa"/>
            <w:vAlign w:val="center"/>
          </w:tcPr>
          <w:p w14:paraId="50E9DF78" w14:textId="11710FF3" w:rsidR="00EB3D6F" w:rsidRDefault="00DF59B3">
            <w:r>
              <w:t>L</w:t>
            </w:r>
            <w:r w:rsidR="00000000">
              <w:t>ongitude</w:t>
            </w:r>
          </w:p>
        </w:tc>
        <w:tc>
          <w:tcPr>
            <w:tcW w:w="3360" w:type="dxa"/>
            <w:vAlign w:val="center"/>
          </w:tcPr>
          <w:p w14:paraId="372EE88B" w14:textId="77777777" w:rsidR="00EB3D6F" w:rsidRDefault="00000000">
            <w:r>
              <w:t>double?</w:t>
            </w:r>
          </w:p>
        </w:tc>
        <w:tc>
          <w:tcPr>
            <w:tcW w:w="3360" w:type="dxa"/>
            <w:vAlign w:val="center"/>
          </w:tcPr>
          <w:p w14:paraId="1D9BFBA8" w14:textId="77777777" w:rsidR="00EB3D6F" w:rsidRDefault="00000000">
            <w:r>
              <w:t>Origin longitude for distance sorting</w:t>
            </w:r>
          </w:p>
        </w:tc>
      </w:tr>
      <w:tr w:rsidR="00EB3D6F" w14:paraId="2876B8FB" w14:textId="77777777">
        <w:trPr>
          <w:jc w:val="center"/>
        </w:trPr>
        <w:tc>
          <w:tcPr>
            <w:tcW w:w="3360" w:type="dxa"/>
            <w:vAlign w:val="center"/>
          </w:tcPr>
          <w:p w14:paraId="47D7D2A2" w14:textId="20F3501D" w:rsidR="00EB3D6F" w:rsidRDefault="00DF59B3">
            <w:r>
              <w:t>P</w:t>
            </w:r>
            <w:r w:rsidR="00000000">
              <w:t>age</w:t>
            </w:r>
          </w:p>
        </w:tc>
        <w:tc>
          <w:tcPr>
            <w:tcW w:w="3360" w:type="dxa"/>
            <w:vAlign w:val="center"/>
          </w:tcPr>
          <w:p w14:paraId="3DB879AD" w14:textId="77777777" w:rsidR="00EB3D6F" w:rsidRDefault="00000000">
            <w:r>
              <w:t>int / 1</w:t>
            </w:r>
          </w:p>
        </w:tc>
        <w:tc>
          <w:tcPr>
            <w:tcW w:w="3360" w:type="dxa"/>
            <w:vAlign w:val="center"/>
          </w:tcPr>
          <w:p w14:paraId="6920C01B" w14:textId="77777777" w:rsidR="00EB3D6F" w:rsidRDefault="00000000">
            <w:r>
              <w:t>One-based page number; minimum 1</w:t>
            </w:r>
          </w:p>
        </w:tc>
      </w:tr>
      <w:tr w:rsidR="00EB3D6F" w14:paraId="2BB3424B" w14:textId="77777777">
        <w:trPr>
          <w:jc w:val="center"/>
        </w:trPr>
        <w:tc>
          <w:tcPr>
            <w:tcW w:w="3360" w:type="dxa"/>
            <w:vAlign w:val="center"/>
          </w:tcPr>
          <w:p w14:paraId="6DA3419C" w14:textId="77777777" w:rsidR="00EB3D6F" w:rsidRDefault="00000000">
            <w:r>
              <w:t>pageSize</w:t>
            </w:r>
          </w:p>
        </w:tc>
        <w:tc>
          <w:tcPr>
            <w:tcW w:w="3360" w:type="dxa"/>
            <w:vAlign w:val="center"/>
          </w:tcPr>
          <w:p w14:paraId="2B18E201" w14:textId="77777777" w:rsidR="00EB3D6F" w:rsidRDefault="00000000">
            <w:r>
              <w:t>int / 50</w:t>
            </w:r>
          </w:p>
        </w:tc>
        <w:tc>
          <w:tcPr>
            <w:tcW w:w="3360" w:type="dxa"/>
            <w:vAlign w:val="center"/>
          </w:tcPr>
          <w:p w14:paraId="74A2FC3A" w14:textId="77777777" w:rsidR="00EB3D6F" w:rsidRDefault="00000000">
            <w:r>
              <w:t>Records per page; range 1–200</w:t>
            </w:r>
          </w:p>
        </w:tc>
      </w:tr>
    </w:tbl>
    <w:p w14:paraId="17030F97" w14:textId="77777777" w:rsidR="00EB3D6F" w:rsidRDefault="00EB3D6F"/>
    <w:p w14:paraId="6B79CD40" w14:textId="77777777" w:rsidR="00EB3D6F" w:rsidRDefault="00000000">
      <w:r>
        <w:t>Distance sorting requires both latitude and longitude. Distances use the Haversine formula and are rounded to two decimal places in the response.</w:t>
      </w:r>
    </w:p>
    <w:p w14:paraId="3AC3EF56" w14:textId="77777777" w:rsidR="00EB3D6F" w:rsidRDefault="00000000">
      <w:pPr>
        <w:pStyle w:val="Heading2"/>
      </w:pPr>
      <w:r>
        <w:t>5.2 Autocomplete Query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D6F" w14:paraId="371CE082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09C17D0E" w14:textId="77777777" w:rsidR="00EB3D6F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EE72826" w14:textId="77777777" w:rsidR="00EB3D6F" w:rsidRDefault="00000000">
            <w:r>
              <w:rPr>
                <w:b/>
                <w:color w:val="FFFFFF"/>
              </w:rPr>
              <w:t>Type / default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4FC1E22" w14:textId="77777777" w:rsidR="00EB3D6F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EB3D6F" w14:paraId="5039E7BC" w14:textId="77777777">
        <w:trPr>
          <w:jc w:val="center"/>
        </w:trPr>
        <w:tc>
          <w:tcPr>
            <w:tcW w:w="3360" w:type="dxa"/>
            <w:vAlign w:val="center"/>
          </w:tcPr>
          <w:p w14:paraId="69DDB31D" w14:textId="2E6D33B9" w:rsidR="00EB3D6F" w:rsidRDefault="00DF59B3">
            <w:r>
              <w:t>T</w:t>
            </w:r>
            <w:r w:rsidR="00000000">
              <w:t>erm</w:t>
            </w:r>
          </w:p>
        </w:tc>
        <w:tc>
          <w:tcPr>
            <w:tcW w:w="3360" w:type="dxa"/>
            <w:vAlign w:val="center"/>
          </w:tcPr>
          <w:p w14:paraId="792D6235" w14:textId="77777777" w:rsidR="00EB3D6F" w:rsidRDefault="00000000">
            <w:r>
              <w:t>string / required</w:t>
            </w:r>
          </w:p>
        </w:tc>
        <w:tc>
          <w:tcPr>
            <w:tcW w:w="3360" w:type="dxa"/>
            <w:vAlign w:val="center"/>
          </w:tcPr>
          <w:p w14:paraId="5D1D8310" w14:textId="77777777" w:rsidR="00EB3D6F" w:rsidRDefault="00000000">
            <w:r>
              <w:t>Minimum one character; case-insensitive brewery-name match</w:t>
            </w:r>
          </w:p>
        </w:tc>
      </w:tr>
      <w:tr w:rsidR="00EB3D6F" w14:paraId="1C898E2C" w14:textId="77777777">
        <w:trPr>
          <w:jc w:val="center"/>
        </w:trPr>
        <w:tc>
          <w:tcPr>
            <w:tcW w:w="3360" w:type="dxa"/>
            <w:vAlign w:val="center"/>
          </w:tcPr>
          <w:p w14:paraId="587BF8DA" w14:textId="19E5FF5E" w:rsidR="00EB3D6F" w:rsidRDefault="00DF59B3">
            <w:r>
              <w:t>L</w:t>
            </w:r>
            <w:r w:rsidR="00000000">
              <w:t>imit</w:t>
            </w:r>
          </w:p>
        </w:tc>
        <w:tc>
          <w:tcPr>
            <w:tcW w:w="3360" w:type="dxa"/>
            <w:vAlign w:val="center"/>
          </w:tcPr>
          <w:p w14:paraId="2706B011" w14:textId="77777777" w:rsidR="00EB3D6F" w:rsidRDefault="00000000">
            <w:r>
              <w:t>int / 10</w:t>
            </w:r>
          </w:p>
        </w:tc>
        <w:tc>
          <w:tcPr>
            <w:tcW w:w="3360" w:type="dxa"/>
            <w:vAlign w:val="center"/>
          </w:tcPr>
          <w:p w14:paraId="469D5318" w14:textId="77777777" w:rsidR="00EB3D6F" w:rsidRDefault="00000000">
            <w:r>
              <w:t>Maximum suggestions; range 1–50</w:t>
            </w:r>
          </w:p>
        </w:tc>
      </w:tr>
    </w:tbl>
    <w:p w14:paraId="641FE847" w14:textId="77777777" w:rsidR="00EB3D6F" w:rsidRDefault="00EB3D6F"/>
    <w:p w14:paraId="371ED1C5" w14:textId="77777777" w:rsidR="00EB3D6F" w:rsidRDefault="00000000">
      <w:pPr>
        <w:pStyle w:val="Heading2"/>
      </w:pPr>
      <w:r>
        <w:lastRenderedPageBreak/>
        <w:t>5.3 Response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D6F" w14:paraId="69001FBB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4625493" w14:textId="77777777" w:rsidR="00EB3D6F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B53555B" w14:textId="77777777" w:rsidR="00EB3D6F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6FE689E" w14:textId="77777777" w:rsidR="00EB3D6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EB3D6F" w14:paraId="4D412A8E" w14:textId="77777777">
        <w:trPr>
          <w:jc w:val="center"/>
        </w:trPr>
        <w:tc>
          <w:tcPr>
            <w:tcW w:w="3360" w:type="dxa"/>
            <w:vAlign w:val="center"/>
          </w:tcPr>
          <w:p w14:paraId="44CE3AD3" w14:textId="77777777" w:rsidR="00EB3D6F" w:rsidRDefault="00000000">
            <w:r>
              <w:t>Name</w:t>
            </w:r>
          </w:p>
        </w:tc>
        <w:tc>
          <w:tcPr>
            <w:tcW w:w="3360" w:type="dxa"/>
            <w:vAlign w:val="center"/>
          </w:tcPr>
          <w:p w14:paraId="36B38E17" w14:textId="77777777" w:rsidR="00EB3D6F" w:rsidRDefault="00000000">
            <w:r>
              <w:t>string</w:t>
            </w:r>
          </w:p>
        </w:tc>
        <w:tc>
          <w:tcPr>
            <w:tcW w:w="3360" w:type="dxa"/>
            <w:vAlign w:val="center"/>
          </w:tcPr>
          <w:p w14:paraId="215ECF3D" w14:textId="77777777" w:rsidR="00EB3D6F" w:rsidRDefault="00000000">
            <w:r>
              <w:t>Brewery name</w:t>
            </w:r>
          </w:p>
        </w:tc>
      </w:tr>
      <w:tr w:rsidR="00EB3D6F" w14:paraId="533BF5F7" w14:textId="77777777">
        <w:trPr>
          <w:jc w:val="center"/>
        </w:trPr>
        <w:tc>
          <w:tcPr>
            <w:tcW w:w="3360" w:type="dxa"/>
            <w:vAlign w:val="center"/>
          </w:tcPr>
          <w:p w14:paraId="580A69CB" w14:textId="77777777" w:rsidR="00EB3D6F" w:rsidRDefault="00000000">
            <w:r>
              <w:t>City</w:t>
            </w:r>
          </w:p>
        </w:tc>
        <w:tc>
          <w:tcPr>
            <w:tcW w:w="3360" w:type="dxa"/>
            <w:vAlign w:val="center"/>
          </w:tcPr>
          <w:p w14:paraId="22897347" w14:textId="77777777" w:rsidR="00EB3D6F" w:rsidRDefault="00000000">
            <w:r>
              <w:t>string</w:t>
            </w:r>
          </w:p>
        </w:tc>
        <w:tc>
          <w:tcPr>
            <w:tcW w:w="3360" w:type="dxa"/>
            <w:vAlign w:val="center"/>
          </w:tcPr>
          <w:p w14:paraId="0E183F2A" w14:textId="77777777" w:rsidR="00EB3D6F" w:rsidRDefault="00000000">
            <w:r>
              <w:t>Brewery city</w:t>
            </w:r>
          </w:p>
        </w:tc>
      </w:tr>
      <w:tr w:rsidR="00EB3D6F" w14:paraId="5F2D62CF" w14:textId="77777777">
        <w:trPr>
          <w:jc w:val="center"/>
        </w:trPr>
        <w:tc>
          <w:tcPr>
            <w:tcW w:w="3360" w:type="dxa"/>
            <w:vAlign w:val="center"/>
          </w:tcPr>
          <w:p w14:paraId="3E57D80D" w14:textId="77777777" w:rsidR="00EB3D6F" w:rsidRDefault="00000000">
            <w:r>
              <w:t>Phone</w:t>
            </w:r>
          </w:p>
        </w:tc>
        <w:tc>
          <w:tcPr>
            <w:tcW w:w="3360" w:type="dxa"/>
            <w:vAlign w:val="center"/>
          </w:tcPr>
          <w:p w14:paraId="4B0843F6" w14:textId="77777777" w:rsidR="00EB3D6F" w:rsidRDefault="00000000">
            <w:r>
              <w:t>string?</w:t>
            </w:r>
          </w:p>
        </w:tc>
        <w:tc>
          <w:tcPr>
            <w:tcW w:w="3360" w:type="dxa"/>
            <w:vAlign w:val="center"/>
          </w:tcPr>
          <w:p w14:paraId="17241B06" w14:textId="77777777" w:rsidR="00EB3D6F" w:rsidRDefault="00000000">
            <w:r>
              <w:t>Phone number when available</w:t>
            </w:r>
          </w:p>
        </w:tc>
      </w:tr>
      <w:tr w:rsidR="00EB3D6F" w14:paraId="3D8398F2" w14:textId="77777777">
        <w:trPr>
          <w:jc w:val="center"/>
        </w:trPr>
        <w:tc>
          <w:tcPr>
            <w:tcW w:w="3360" w:type="dxa"/>
            <w:vAlign w:val="center"/>
          </w:tcPr>
          <w:p w14:paraId="6B3490CA" w14:textId="77777777" w:rsidR="00EB3D6F" w:rsidRDefault="00000000">
            <w:r>
              <w:t>DistanceKm</w:t>
            </w:r>
          </w:p>
        </w:tc>
        <w:tc>
          <w:tcPr>
            <w:tcW w:w="3360" w:type="dxa"/>
            <w:vAlign w:val="center"/>
          </w:tcPr>
          <w:p w14:paraId="5AA37D4F" w14:textId="77777777" w:rsidR="00EB3D6F" w:rsidRDefault="00000000">
            <w:r>
              <w:t>double?</w:t>
            </w:r>
          </w:p>
        </w:tc>
        <w:tc>
          <w:tcPr>
            <w:tcW w:w="3360" w:type="dxa"/>
            <w:vAlign w:val="center"/>
          </w:tcPr>
          <w:p w14:paraId="4D0B1724" w14:textId="77777777" w:rsidR="00EB3D6F" w:rsidRDefault="00000000">
            <w:r>
              <w:t>Distance from request coordinates; null when not requested or coordinates are unavailable</w:t>
            </w:r>
          </w:p>
        </w:tc>
      </w:tr>
    </w:tbl>
    <w:p w14:paraId="7C8F3FB9" w14:textId="77777777" w:rsidR="00EB3D6F" w:rsidRDefault="00EB3D6F"/>
    <w:p w14:paraId="1E8C84CF" w14:textId="77777777" w:rsidR="00EB3D6F" w:rsidRDefault="00000000">
      <w:pPr>
        <w:pStyle w:val="Heading2"/>
      </w:pPr>
      <w:r>
        <w:t>5.4 Example Requests</w:t>
      </w:r>
    </w:p>
    <w:p w14:paraId="0FCFC28F" w14:textId="77777777" w:rsidR="00EB3D6F" w:rsidRDefault="00000000">
      <w:pPr>
        <w:pStyle w:val="CodeBlock"/>
        <w:rPr>
          <w:rFonts w:hint="eastAsia"/>
        </w:rPr>
      </w:pPr>
      <w:r>
        <w:t>GET /api/v1/breweries?sortBy=name&amp;sortDirection=asc&amp;page=1&amp;pageSize=20</w:t>
      </w:r>
      <w:r>
        <w:br/>
        <w:t>GET /api/v1/breweries?city=San%20Diego&amp;search=beer&amp;sortBy=city&amp;pageSize=20</w:t>
      </w:r>
      <w:r>
        <w:br/>
        <w:t>GET /api/v1/breweries?sortBy=distance&amp;latitude=32.7157&amp;longitude=-117.1611&amp;pageSize=20</w:t>
      </w:r>
      <w:r>
        <w:br/>
        <w:t>GET /api/v1/breweries/autocomplete?term=stone&amp;limit=10</w:t>
      </w:r>
      <w:r>
        <w:br/>
      </w:r>
    </w:p>
    <w:p w14:paraId="306794C2" w14:textId="77777777" w:rsidR="00EB3D6F" w:rsidRDefault="00000000">
      <w:pPr>
        <w:pStyle w:val="Heading2"/>
      </w:pPr>
      <w:r>
        <w:t>5.5 Error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D6F" w14:paraId="62A82DD8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10C2A1C8" w14:textId="77777777" w:rsidR="00EB3D6F" w:rsidRDefault="00000000">
            <w:r>
              <w:rPr>
                <w:b/>
                <w:color w:val="FFFFFF"/>
              </w:rPr>
              <w:t>Condition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5C53E31" w14:textId="77777777" w:rsidR="00EB3D6F" w:rsidRDefault="00000000">
            <w:r>
              <w:rPr>
                <w:b/>
                <w:color w:val="FFFFFF"/>
              </w:rPr>
              <w:t>HTTP status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AEF8AAF" w14:textId="77777777" w:rsidR="00EB3D6F" w:rsidRDefault="00000000">
            <w:r>
              <w:rPr>
                <w:b/>
                <w:color w:val="FFFFFF"/>
              </w:rPr>
              <w:t>Format</w:t>
            </w:r>
          </w:p>
        </w:tc>
      </w:tr>
      <w:tr w:rsidR="00EB3D6F" w14:paraId="0DF097F9" w14:textId="77777777">
        <w:trPr>
          <w:jc w:val="center"/>
        </w:trPr>
        <w:tc>
          <w:tcPr>
            <w:tcW w:w="3360" w:type="dxa"/>
            <w:vAlign w:val="center"/>
          </w:tcPr>
          <w:p w14:paraId="68F3A23D" w14:textId="77777777" w:rsidR="00EB3D6F" w:rsidRDefault="00000000">
            <w:r>
              <w:t>Data-annotation validation failure</w:t>
            </w:r>
          </w:p>
        </w:tc>
        <w:tc>
          <w:tcPr>
            <w:tcW w:w="3360" w:type="dxa"/>
            <w:vAlign w:val="center"/>
          </w:tcPr>
          <w:p w14:paraId="65A3F824" w14:textId="77777777" w:rsidR="00EB3D6F" w:rsidRDefault="00000000">
            <w:r>
              <w:t>400</w:t>
            </w:r>
          </w:p>
        </w:tc>
        <w:tc>
          <w:tcPr>
            <w:tcW w:w="3360" w:type="dxa"/>
            <w:vAlign w:val="center"/>
          </w:tcPr>
          <w:p w14:paraId="5E737231" w14:textId="77777777" w:rsidR="00EB3D6F" w:rsidRDefault="00000000">
            <w:r>
              <w:t>ValidationProblemDetails</w:t>
            </w:r>
          </w:p>
        </w:tc>
      </w:tr>
      <w:tr w:rsidR="00EB3D6F" w14:paraId="32192282" w14:textId="77777777">
        <w:trPr>
          <w:jc w:val="center"/>
        </w:trPr>
        <w:tc>
          <w:tcPr>
            <w:tcW w:w="3360" w:type="dxa"/>
            <w:vAlign w:val="center"/>
          </w:tcPr>
          <w:p w14:paraId="6202DA96" w14:textId="77777777" w:rsidR="00EB3D6F" w:rsidRDefault="00000000">
            <w:r>
              <w:t>Invalid sortBy/sortDirection or missing coordinates for distance sort</w:t>
            </w:r>
          </w:p>
        </w:tc>
        <w:tc>
          <w:tcPr>
            <w:tcW w:w="3360" w:type="dxa"/>
            <w:vAlign w:val="center"/>
          </w:tcPr>
          <w:p w14:paraId="22889000" w14:textId="77777777" w:rsidR="00EB3D6F" w:rsidRDefault="00000000">
            <w:r>
              <w:t>400</w:t>
            </w:r>
          </w:p>
        </w:tc>
        <w:tc>
          <w:tcPr>
            <w:tcW w:w="3360" w:type="dxa"/>
            <w:vAlign w:val="center"/>
          </w:tcPr>
          <w:p w14:paraId="6C090BDE" w14:textId="77777777" w:rsidR="00EB3D6F" w:rsidRDefault="00000000">
            <w:r>
              <w:t>ProblemDetails</w:t>
            </w:r>
          </w:p>
        </w:tc>
      </w:tr>
      <w:tr w:rsidR="00EB3D6F" w14:paraId="0A83AAE1" w14:textId="77777777">
        <w:trPr>
          <w:jc w:val="center"/>
        </w:trPr>
        <w:tc>
          <w:tcPr>
            <w:tcW w:w="3360" w:type="dxa"/>
            <w:vAlign w:val="center"/>
          </w:tcPr>
          <w:p w14:paraId="094DAD92" w14:textId="77777777" w:rsidR="00EB3D6F" w:rsidRDefault="00000000">
            <w:r>
              <w:t>Unexpected server failure</w:t>
            </w:r>
          </w:p>
        </w:tc>
        <w:tc>
          <w:tcPr>
            <w:tcW w:w="3360" w:type="dxa"/>
            <w:vAlign w:val="center"/>
          </w:tcPr>
          <w:p w14:paraId="04087370" w14:textId="77777777" w:rsidR="00EB3D6F" w:rsidRDefault="00000000">
            <w:r>
              <w:t>500</w:t>
            </w:r>
          </w:p>
        </w:tc>
        <w:tc>
          <w:tcPr>
            <w:tcW w:w="3360" w:type="dxa"/>
            <w:vAlign w:val="center"/>
          </w:tcPr>
          <w:p w14:paraId="53414868" w14:textId="77777777" w:rsidR="00EB3D6F" w:rsidRDefault="00000000">
            <w:r>
              <w:t>Generic ProblemDetails without sensitive exception details</w:t>
            </w:r>
          </w:p>
        </w:tc>
      </w:tr>
      <w:tr w:rsidR="00EB3D6F" w14:paraId="7AA20614" w14:textId="77777777">
        <w:trPr>
          <w:jc w:val="center"/>
        </w:trPr>
        <w:tc>
          <w:tcPr>
            <w:tcW w:w="3360" w:type="dxa"/>
            <w:vAlign w:val="center"/>
          </w:tcPr>
          <w:p w14:paraId="783F3F32" w14:textId="77777777" w:rsidR="00EB3D6F" w:rsidRDefault="00000000">
            <w:r>
              <w:t>Unsupported API version</w:t>
            </w:r>
          </w:p>
        </w:tc>
        <w:tc>
          <w:tcPr>
            <w:tcW w:w="3360" w:type="dxa"/>
            <w:vAlign w:val="center"/>
          </w:tcPr>
          <w:p w14:paraId="2D68499E" w14:textId="77777777" w:rsidR="00EB3D6F" w:rsidRDefault="00000000">
            <w:r>
              <w:t>404</w:t>
            </w:r>
          </w:p>
        </w:tc>
        <w:tc>
          <w:tcPr>
            <w:tcW w:w="3360" w:type="dxa"/>
            <w:vAlign w:val="center"/>
          </w:tcPr>
          <w:p w14:paraId="14DCEDF8" w14:textId="77777777" w:rsidR="00EB3D6F" w:rsidRDefault="00000000">
            <w:r>
              <w:t>No matching versioned route</w:t>
            </w:r>
          </w:p>
        </w:tc>
      </w:tr>
    </w:tbl>
    <w:p w14:paraId="34D015F1" w14:textId="77777777" w:rsidR="00EB3D6F" w:rsidRDefault="00EB3D6F"/>
    <w:p w14:paraId="2DE68EF3" w14:textId="77777777" w:rsidR="00EB3D6F" w:rsidRDefault="00000000">
      <w:pPr>
        <w:pStyle w:val="Heading1"/>
      </w:pPr>
      <w:r>
        <w:t>6. Data and Persistence</w:t>
      </w:r>
    </w:p>
    <w:p w14:paraId="0106D64D" w14:textId="77777777" w:rsidR="00EB3D6F" w:rsidRDefault="00000000">
      <w:pPr>
        <w:pStyle w:val="Heading2"/>
      </w:pPr>
      <w:r>
        <w:t>6.1 SQLite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D6F" w14:paraId="0B1E3775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E57E92A" w14:textId="77777777" w:rsidR="00EB3D6F" w:rsidRDefault="00000000">
            <w:r>
              <w:rPr>
                <w:b/>
                <w:color w:val="FFFFFF"/>
              </w:rPr>
              <w:t>Column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D98DC02" w14:textId="77777777" w:rsidR="00EB3D6F" w:rsidRDefault="00000000">
            <w:r>
              <w:rPr>
                <w:b/>
                <w:color w:val="FFFFFF"/>
              </w:rPr>
              <w:t>Type / constraints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C3CFF62" w14:textId="77777777" w:rsidR="00EB3D6F" w:rsidRDefault="00000000">
            <w:r>
              <w:rPr>
                <w:b/>
                <w:color w:val="FFFFFF"/>
              </w:rPr>
              <w:t>Notes</w:t>
            </w:r>
          </w:p>
        </w:tc>
      </w:tr>
      <w:tr w:rsidR="00EB3D6F" w14:paraId="04D3B933" w14:textId="77777777">
        <w:trPr>
          <w:jc w:val="center"/>
        </w:trPr>
        <w:tc>
          <w:tcPr>
            <w:tcW w:w="3360" w:type="dxa"/>
            <w:vAlign w:val="center"/>
          </w:tcPr>
          <w:p w14:paraId="214249B7" w14:textId="77777777" w:rsidR="00EB3D6F" w:rsidRDefault="00000000">
            <w:r>
              <w:t>Id</w:t>
            </w:r>
          </w:p>
        </w:tc>
        <w:tc>
          <w:tcPr>
            <w:tcW w:w="3360" w:type="dxa"/>
            <w:vAlign w:val="center"/>
          </w:tcPr>
          <w:p w14:paraId="0712AC87" w14:textId="77777777" w:rsidR="00EB3D6F" w:rsidRDefault="00000000">
            <w:r>
              <w:t>integer, primary key</w:t>
            </w:r>
          </w:p>
        </w:tc>
        <w:tc>
          <w:tcPr>
            <w:tcW w:w="3360" w:type="dxa"/>
            <w:vAlign w:val="center"/>
          </w:tcPr>
          <w:p w14:paraId="72716F9C" w14:textId="77777777" w:rsidR="00EB3D6F" w:rsidRDefault="00000000">
            <w:r>
              <w:t>Database-generated identifier</w:t>
            </w:r>
          </w:p>
        </w:tc>
      </w:tr>
      <w:tr w:rsidR="00EB3D6F" w14:paraId="07BDA42E" w14:textId="77777777">
        <w:trPr>
          <w:jc w:val="center"/>
        </w:trPr>
        <w:tc>
          <w:tcPr>
            <w:tcW w:w="3360" w:type="dxa"/>
            <w:vAlign w:val="center"/>
          </w:tcPr>
          <w:p w14:paraId="49748104" w14:textId="77777777" w:rsidR="00EB3D6F" w:rsidRDefault="00000000">
            <w:r>
              <w:t>Name</w:t>
            </w:r>
          </w:p>
        </w:tc>
        <w:tc>
          <w:tcPr>
            <w:tcW w:w="3360" w:type="dxa"/>
            <w:vAlign w:val="center"/>
          </w:tcPr>
          <w:p w14:paraId="158645BB" w14:textId="77777777" w:rsidR="00EB3D6F" w:rsidRDefault="00000000">
            <w:r>
              <w:t>string, required, max 250</w:t>
            </w:r>
          </w:p>
        </w:tc>
        <w:tc>
          <w:tcPr>
            <w:tcW w:w="3360" w:type="dxa"/>
            <w:vAlign w:val="center"/>
          </w:tcPr>
          <w:p w14:paraId="5B2DD127" w14:textId="77777777" w:rsidR="00EB3D6F" w:rsidRDefault="00000000">
            <w:r>
              <w:t>Indexed for lookup</w:t>
            </w:r>
          </w:p>
        </w:tc>
      </w:tr>
      <w:tr w:rsidR="00EB3D6F" w14:paraId="17B6F9CB" w14:textId="77777777">
        <w:trPr>
          <w:jc w:val="center"/>
        </w:trPr>
        <w:tc>
          <w:tcPr>
            <w:tcW w:w="3360" w:type="dxa"/>
            <w:vAlign w:val="center"/>
          </w:tcPr>
          <w:p w14:paraId="1150387A" w14:textId="77777777" w:rsidR="00EB3D6F" w:rsidRDefault="00000000">
            <w:r>
              <w:t>City</w:t>
            </w:r>
          </w:p>
        </w:tc>
        <w:tc>
          <w:tcPr>
            <w:tcW w:w="3360" w:type="dxa"/>
            <w:vAlign w:val="center"/>
          </w:tcPr>
          <w:p w14:paraId="4D9369E6" w14:textId="77777777" w:rsidR="00EB3D6F" w:rsidRDefault="00000000">
            <w:r>
              <w:t>string, required, max 150</w:t>
            </w:r>
          </w:p>
        </w:tc>
        <w:tc>
          <w:tcPr>
            <w:tcW w:w="3360" w:type="dxa"/>
            <w:vAlign w:val="center"/>
          </w:tcPr>
          <w:p w14:paraId="2B5284A2" w14:textId="77777777" w:rsidR="00EB3D6F" w:rsidRDefault="00000000">
            <w:r>
              <w:t>Indexed for lookup</w:t>
            </w:r>
          </w:p>
        </w:tc>
      </w:tr>
      <w:tr w:rsidR="00EB3D6F" w14:paraId="613164BB" w14:textId="77777777">
        <w:trPr>
          <w:jc w:val="center"/>
        </w:trPr>
        <w:tc>
          <w:tcPr>
            <w:tcW w:w="3360" w:type="dxa"/>
            <w:vAlign w:val="center"/>
          </w:tcPr>
          <w:p w14:paraId="6199AA66" w14:textId="77777777" w:rsidR="00EB3D6F" w:rsidRDefault="00000000">
            <w:r>
              <w:t>Phone</w:t>
            </w:r>
          </w:p>
        </w:tc>
        <w:tc>
          <w:tcPr>
            <w:tcW w:w="3360" w:type="dxa"/>
            <w:vAlign w:val="center"/>
          </w:tcPr>
          <w:p w14:paraId="5F2AFA19" w14:textId="77777777" w:rsidR="00EB3D6F" w:rsidRDefault="00000000">
            <w:r>
              <w:t>string?, max 50</w:t>
            </w:r>
          </w:p>
        </w:tc>
        <w:tc>
          <w:tcPr>
            <w:tcW w:w="3360" w:type="dxa"/>
            <w:vAlign w:val="center"/>
          </w:tcPr>
          <w:p w14:paraId="0EC97244" w14:textId="77777777" w:rsidR="00EB3D6F" w:rsidRDefault="00000000">
            <w:r>
              <w:t>Optional phone number</w:t>
            </w:r>
          </w:p>
        </w:tc>
      </w:tr>
      <w:tr w:rsidR="00EB3D6F" w14:paraId="47E6DE65" w14:textId="77777777">
        <w:trPr>
          <w:jc w:val="center"/>
        </w:trPr>
        <w:tc>
          <w:tcPr>
            <w:tcW w:w="3360" w:type="dxa"/>
            <w:vAlign w:val="center"/>
          </w:tcPr>
          <w:p w14:paraId="3EF24575" w14:textId="77777777" w:rsidR="00EB3D6F" w:rsidRDefault="00000000">
            <w:r>
              <w:t>Latitude</w:t>
            </w:r>
          </w:p>
        </w:tc>
        <w:tc>
          <w:tcPr>
            <w:tcW w:w="3360" w:type="dxa"/>
            <w:vAlign w:val="center"/>
          </w:tcPr>
          <w:p w14:paraId="6F5F6614" w14:textId="77777777" w:rsidR="00EB3D6F" w:rsidRDefault="00000000">
            <w:r>
              <w:t>double?</w:t>
            </w:r>
          </w:p>
        </w:tc>
        <w:tc>
          <w:tcPr>
            <w:tcW w:w="3360" w:type="dxa"/>
            <w:vAlign w:val="center"/>
          </w:tcPr>
          <w:p w14:paraId="39DBFF88" w14:textId="77777777" w:rsidR="00EB3D6F" w:rsidRDefault="00000000">
            <w:r>
              <w:t>Optional geographic coordinate</w:t>
            </w:r>
          </w:p>
        </w:tc>
      </w:tr>
      <w:tr w:rsidR="00EB3D6F" w14:paraId="13DFA7BE" w14:textId="77777777">
        <w:trPr>
          <w:jc w:val="center"/>
        </w:trPr>
        <w:tc>
          <w:tcPr>
            <w:tcW w:w="3360" w:type="dxa"/>
            <w:vAlign w:val="center"/>
          </w:tcPr>
          <w:p w14:paraId="7EEEA84C" w14:textId="77777777" w:rsidR="00EB3D6F" w:rsidRDefault="00000000">
            <w:r>
              <w:t>Longitude</w:t>
            </w:r>
          </w:p>
        </w:tc>
        <w:tc>
          <w:tcPr>
            <w:tcW w:w="3360" w:type="dxa"/>
            <w:vAlign w:val="center"/>
          </w:tcPr>
          <w:p w14:paraId="24BB631F" w14:textId="77777777" w:rsidR="00EB3D6F" w:rsidRDefault="00000000">
            <w:r>
              <w:t>double?</w:t>
            </w:r>
          </w:p>
        </w:tc>
        <w:tc>
          <w:tcPr>
            <w:tcW w:w="3360" w:type="dxa"/>
            <w:vAlign w:val="center"/>
          </w:tcPr>
          <w:p w14:paraId="43D66B50" w14:textId="77777777" w:rsidR="00EB3D6F" w:rsidRDefault="00000000">
            <w:r>
              <w:t>Optional geographic coordinate</w:t>
            </w:r>
          </w:p>
        </w:tc>
      </w:tr>
      <w:tr w:rsidR="00EB3D6F" w14:paraId="4FC8C08C" w14:textId="77777777">
        <w:trPr>
          <w:jc w:val="center"/>
        </w:trPr>
        <w:tc>
          <w:tcPr>
            <w:tcW w:w="3360" w:type="dxa"/>
            <w:vAlign w:val="center"/>
          </w:tcPr>
          <w:p w14:paraId="0632E909" w14:textId="77777777" w:rsidR="00EB3D6F" w:rsidRDefault="00000000">
            <w:r>
              <w:t>BreweryType</w:t>
            </w:r>
          </w:p>
        </w:tc>
        <w:tc>
          <w:tcPr>
            <w:tcW w:w="3360" w:type="dxa"/>
            <w:vAlign w:val="center"/>
          </w:tcPr>
          <w:p w14:paraId="6A22BCE8" w14:textId="77777777" w:rsidR="00EB3D6F" w:rsidRDefault="00000000">
            <w:r>
              <w:t>string, required, max 50</w:t>
            </w:r>
          </w:p>
        </w:tc>
        <w:tc>
          <w:tcPr>
            <w:tcW w:w="3360" w:type="dxa"/>
            <w:vAlign w:val="center"/>
          </w:tcPr>
          <w:p w14:paraId="51B60ACA" w14:textId="77777777" w:rsidR="00EB3D6F" w:rsidRDefault="00000000">
            <w:r>
              <w:t>Source brewery category</w:t>
            </w:r>
          </w:p>
        </w:tc>
      </w:tr>
    </w:tbl>
    <w:p w14:paraId="638F9A8A" w14:textId="77777777" w:rsidR="00EB3D6F" w:rsidRDefault="00EB3D6F"/>
    <w:p w14:paraId="17289E9D" w14:textId="77777777" w:rsidR="00EB3D6F" w:rsidRDefault="00000000">
      <w:pPr>
        <w:pStyle w:val="Heading2"/>
      </w:pPr>
      <w:r>
        <w:t>6.2 Initialization and Seeding</w:t>
      </w:r>
    </w:p>
    <w:p w14:paraId="0C59B7E4" w14:textId="77777777" w:rsidR="00EB3D6F" w:rsidRDefault="00000000">
      <w:r>
        <w:t>On non-Testing startup, BreweryDatabaseInitializer calls EnsureCreatedAsync. If the Breweries table is empty, Data/Seed/breweries.json is loaded, closed breweries are excluded, and the remaining records are inserted. Existing data is preserved and seed import is skipped when rows already exist.</w:t>
      </w:r>
    </w:p>
    <w:p w14:paraId="68F06AE9" w14:textId="77777777" w:rsidR="00EB3D6F" w:rsidRDefault="00000000">
      <w:pPr>
        <w:pStyle w:val="Heading2"/>
      </w:pPr>
      <w:r>
        <w:t>6.3 Caching Strategy</w:t>
      </w:r>
    </w:p>
    <w:p w14:paraId="6A42589D" w14:textId="77777777" w:rsidR="00EB3D6F" w:rsidRDefault="00000000">
      <w:pPr>
        <w:pStyle w:val="ListBullet"/>
      </w:pPr>
      <w:r>
        <w:t>Cache key: breweries:open.</w:t>
      </w:r>
    </w:p>
    <w:p w14:paraId="0E4E756D" w14:textId="77777777" w:rsidR="00EB3D6F" w:rsidRDefault="00000000">
      <w:pPr>
        <w:pStyle w:val="ListBullet"/>
      </w:pPr>
      <w:r>
        <w:t>Default expiration: 10 minutes, controlled by OpenBrewery:CacheDurationMinutes.</w:t>
      </w:r>
    </w:p>
    <w:p w14:paraId="72FB89C5" w14:textId="77777777" w:rsidR="00EB3D6F" w:rsidRDefault="00000000">
      <w:pPr>
        <w:pStyle w:val="ListBullet"/>
      </w:pPr>
      <w:r>
        <w:t>Cache miss: read the full open-brewery snapshot from SQLite and cache it.</w:t>
      </w:r>
    </w:p>
    <w:p w14:paraId="36E14D18" w14:textId="77777777" w:rsidR="00EB3D6F" w:rsidRDefault="00000000">
      <w:pPr>
        <w:pStyle w:val="ListBullet"/>
      </w:pPr>
      <w:r>
        <w:t>Refresh success: write SQLite first, then replace the in-memory snapshot.</w:t>
      </w:r>
    </w:p>
    <w:p w14:paraId="7C575560" w14:textId="77777777" w:rsidR="00EB3D6F" w:rsidRDefault="00000000">
      <w:pPr>
        <w:pStyle w:val="ListBullet"/>
      </w:pPr>
      <w:r>
        <w:lastRenderedPageBreak/>
        <w:t>Refresh failure: retain existing SQLite data and continue serving it.</w:t>
      </w:r>
    </w:p>
    <w:p w14:paraId="3D7344E7" w14:textId="77777777" w:rsidR="00EB3D6F" w:rsidRDefault="00000000">
      <w:pPr>
        <w:pStyle w:val="Heading1"/>
      </w:pPr>
      <w:r>
        <w:t>7.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3"/>
        <w:gridCol w:w="3360"/>
        <w:gridCol w:w="3360"/>
      </w:tblGrid>
      <w:tr w:rsidR="00EB3D6F" w14:paraId="67D4D07D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0A2723AB" w14:textId="77777777" w:rsidR="00EB3D6F" w:rsidRDefault="00000000">
            <w:r>
              <w:rPr>
                <w:b/>
                <w:color w:val="FFFFFF"/>
              </w:rPr>
              <w:t>Setting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A90111E" w14:textId="77777777" w:rsidR="00EB3D6F" w:rsidRDefault="00000000">
            <w:r>
              <w:rPr>
                <w:b/>
                <w:color w:val="FFFFFF"/>
              </w:rPr>
              <w:t>Default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3ED7601" w14:textId="77777777" w:rsidR="00EB3D6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EB3D6F" w14:paraId="0E0AAEB4" w14:textId="77777777">
        <w:trPr>
          <w:jc w:val="center"/>
        </w:trPr>
        <w:tc>
          <w:tcPr>
            <w:tcW w:w="3360" w:type="dxa"/>
            <w:vAlign w:val="center"/>
          </w:tcPr>
          <w:p w14:paraId="6A4F3A3A" w14:textId="77777777" w:rsidR="00EB3D6F" w:rsidRDefault="00000000">
            <w:r>
              <w:t>ConnectionStrings:OpenBrewery</w:t>
            </w:r>
          </w:p>
        </w:tc>
        <w:tc>
          <w:tcPr>
            <w:tcW w:w="3360" w:type="dxa"/>
            <w:vAlign w:val="center"/>
          </w:tcPr>
          <w:p w14:paraId="7C79B5B5" w14:textId="77777777" w:rsidR="00EB3D6F" w:rsidRDefault="00000000">
            <w:r>
              <w:t>Data Source=openbrewery.db</w:t>
            </w:r>
          </w:p>
        </w:tc>
        <w:tc>
          <w:tcPr>
            <w:tcW w:w="3360" w:type="dxa"/>
            <w:vAlign w:val="center"/>
          </w:tcPr>
          <w:p w14:paraId="643CDD82" w14:textId="77777777" w:rsidR="00EB3D6F" w:rsidRDefault="00000000">
            <w:r>
              <w:t>SQLite database location</w:t>
            </w:r>
          </w:p>
        </w:tc>
      </w:tr>
      <w:tr w:rsidR="00EB3D6F" w14:paraId="7EB2F57E" w14:textId="77777777">
        <w:trPr>
          <w:jc w:val="center"/>
        </w:trPr>
        <w:tc>
          <w:tcPr>
            <w:tcW w:w="3360" w:type="dxa"/>
            <w:vAlign w:val="center"/>
          </w:tcPr>
          <w:p w14:paraId="4ADCE723" w14:textId="77777777" w:rsidR="00EB3D6F" w:rsidRDefault="00000000">
            <w:r>
              <w:t>OpenBrewery:BaseUrl</w:t>
            </w:r>
          </w:p>
        </w:tc>
        <w:tc>
          <w:tcPr>
            <w:tcW w:w="3360" w:type="dxa"/>
            <w:vAlign w:val="center"/>
          </w:tcPr>
          <w:p w14:paraId="179C08F4" w14:textId="77777777" w:rsidR="00EB3D6F" w:rsidRDefault="00000000">
            <w:r>
              <w:t>https://api.openbrewerydb.org/v1/</w:t>
            </w:r>
          </w:p>
        </w:tc>
        <w:tc>
          <w:tcPr>
            <w:tcW w:w="3360" w:type="dxa"/>
            <w:vAlign w:val="center"/>
          </w:tcPr>
          <w:p w14:paraId="581026F2" w14:textId="77777777" w:rsidR="00EB3D6F" w:rsidRDefault="00000000">
            <w:r>
              <w:t>Open Brewery DB API base URL</w:t>
            </w:r>
          </w:p>
        </w:tc>
      </w:tr>
      <w:tr w:rsidR="00EB3D6F" w14:paraId="5B8ECC3B" w14:textId="77777777">
        <w:trPr>
          <w:jc w:val="center"/>
        </w:trPr>
        <w:tc>
          <w:tcPr>
            <w:tcW w:w="3360" w:type="dxa"/>
            <w:vAlign w:val="center"/>
          </w:tcPr>
          <w:p w14:paraId="3280CBF9" w14:textId="77777777" w:rsidR="00EB3D6F" w:rsidRDefault="00000000">
            <w:r>
              <w:t>OpenBrewery:CacheDurationMinutes</w:t>
            </w:r>
          </w:p>
        </w:tc>
        <w:tc>
          <w:tcPr>
            <w:tcW w:w="3360" w:type="dxa"/>
            <w:vAlign w:val="center"/>
          </w:tcPr>
          <w:p w14:paraId="121DEA33" w14:textId="77777777" w:rsidR="00EB3D6F" w:rsidRDefault="00000000">
            <w:r>
              <w:t>10</w:t>
            </w:r>
          </w:p>
        </w:tc>
        <w:tc>
          <w:tcPr>
            <w:tcW w:w="3360" w:type="dxa"/>
            <w:vAlign w:val="center"/>
          </w:tcPr>
          <w:p w14:paraId="20AE58BB" w14:textId="77777777" w:rsidR="00EB3D6F" w:rsidRDefault="00000000">
            <w:r>
              <w:t>Cache lifetime and refresh interval; must be greater than zero</w:t>
            </w:r>
          </w:p>
        </w:tc>
      </w:tr>
      <w:tr w:rsidR="00EB3D6F" w14:paraId="47C19285" w14:textId="77777777">
        <w:trPr>
          <w:jc w:val="center"/>
        </w:trPr>
        <w:tc>
          <w:tcPr>
            <w:tcW w:w="3360" w:type="dxa"/>
            <w:vAlign w:val="center"/>
          </w:tcPr>
          <w:p w14:paraId="103DEC85" w14:textId="77777777" w:rsidR="00EB3D6F" w:rsidRDefault="00000000">
            <w:r>
              <w:t>OpenBrewery:PerPage</w:t>
            </w:r>
          </w:p>
        </w:tc>
        <w:tc>
          <w:tcPr>
            <w:tcW w:w="3360" w:type="dxa"/>
            <w:vAlign w:val="center"/>
          </w:tcPr>
          <w:p w14:paraId="32A7722C" w14:textId="77777777" w:rsidR="00EB3D6F" w:rsidRDefault="00000000">
            <w:r>
              <w:t>200</w:t>
            </w:r>
          </w:p>
        </w:tc>
        <w:tc>
          <w:tcPr>
            <w:tcW w:w="3360" w:type="dxa"/>
            <w:vAlign w:val="center"/>
          </w:tcPr>
          <w:p w14:paraId="5CD3E33D" w14:textId="77777777" w:rsidR="00EB3D6F" w:rsidRDefault="00000000">
            <w:r>
              <w:t>Upstream page size; range 1–200</w:t>
            </w:r>
          </w:p>
        </w:tc>
      </w:tr>
      <w:tr w:rsidR="00EB3D6F" w14:paraId="5EE34B15" w14:textId="77777777">
        <w:trPr>
          <w:jc w:val="center"/>
        </w:trPr>
        <w:tc>
          <w:tcPr>
            <w:tcW w:w="3360" w:type="dxa"/>
            <w:vAlign w:val="center"/>
          </w:tcPr>
          <w:p w14:paraId="681EDFB7" w14:textId="77777777" w:rsidR="00EB3D6F" w:rsidRDefault="00000000">
            <w:r>
              <w:t>OpenBrewery:MaxPagesToFetch</w:t>
            </w:r>
          </w:p>
        </w:tc>
        <w:tc>
          <w:tcPr>
            <w:tcW w:w="3360" w:type="dxa"/>
            <w:vAlign w:val="center"/>
          </w:tcPr>
          <w:p w14:paraId="037962CD" w14:textId="77777777" w:rsidR="00EB3D6F" w:rsidRDefault="00000000">
            <w:r>
              <w:t>10</w:t>
            </w:r>
          </w:p>
        </w:tc>
        <w:tc>
          <w:tcPr>
            <w:tcW w:w="3360" w:type="dxa"/>
            <w:vAlign w:val="center"/>
          </w:tcPr>
          <w:p w14:paraId="62CFF47D" w14:textId="77777777" w:rsidR="00EB3D6F" w:rsidRDefault="00000000">
            <w:r>
              <w:t>Maximum upstream pages fetched; must be greater than zero</w:t>
            </w:r>
          </w:p>
        </w:tc>
      </w:tr>
    </w:tbl>
    <w:p w14:paraId="50C43F24" w14:textId="77777777" w:rsidR="00EB3D6F" w:rsidRDefault="00EB3D6F"/>
    <w:p w14:paraId="13B7321B" w14:textId="77777777" w:rsidR="00EB3D6F" w:rsidRDefault="00000000">
      <w:r>
        <w:t>Options are bound and validated at startup. Invalid configuration prevents the application from starting, which makes deployment errors visible early.</w:t>
      </w:r>
    </w:p>
    <w:p w14:paraId="7609EA1B" w14:textId="77777777" w:rsidR="00EB3D6F" w:rsidRDefault="00000000">
      <w:pPr>
        <w:pStyle w:val="Heading1"/>
      </w:pPr>
      <w:r>
        <w:t>8. Running the Project</w:t>
      </w:r>
    </w:p>
    <w:p w14:paraId="756705C4" w14:textId="77777777" w:rsidR="00EB3D6F" w:rsidRDefault="00000000">
      <w:pPr>
        <w:pStyle w:val="Heading2"/>
      </w:pPr>
      <w:r>
        <w:t>8.1 Prerequisites</w:t>
      </w:r>
    </w:p>
    <w:p w14:paraId="0C552911" w14:textId="77777777" w:rsidR="00EB3D6F" w:rsidRDefault="00000000">
      <w:pPr>
        <w:pStyle w:val="ListBullet"/>
      </w:pPr>
      <w:r>
        <w:t>.NET 8 SDK</w:t>
      </w:r>
    </w:p>
    <w:p w14:paraId="3A152434" w14:textId="77777777" w:rsidR="00EB3D6F" w:rsidRDefault="00000000">
      <w:pPr>
        <w:pStyle w:val="ListBullet"/>
      </w:pPr>
      <w:r>
        <w:t>Network access to Open Brewery DB for refreshes</w:t>
      </w:r>
    </w:p>
    <w:p w14:paraId="581AAD1D" w14:textId="77777777" w:rsidR="00EB3D6F" w:rsidRDefault="00000000">
      <w:pPr>
        <w:pStyle w:val="ListBullet"/>
      </w:pPr>
      <w:r>
        <w:t>A local writeable directory for openbrewery.db</w:t>
      </w:r>
    </w:p>
    <w:p w14:paraId="127023A7" w14:textId="77777777" w:rsidR="00EB3D6F" w:rsidRDefault="00000000">
      <w:pPr>
        <w:pStyle w:val="Heading2"/>
      </w:pPr>
      <w:r>
        <w:t>8.2 Local Development</w:t>
      </w:r>
    </w:p>
    <w:p w14:paraId="731489A4" w14:textId="77777777" w:rsidR="00EB3D6F" w:rsidRDefault="00000000">
      <w:pPr>
        <w:pStyle w:val="ListNumber"/>
      </w:pPr>
      <w:r>
        <w:t>Open OpenBrew.sln in Visual Studio, Rider, or VS Code.</w:t>
      </w:r>
    </w:p>
    <w:p w14:paraId="75F15FD2" w14:textId="77777777" w:rsidR="00EB3D6F" w:rsidRDefault="00000000">
      <w:pPr>
        <w:pStyle w:val="ListNumber"/>
      </w:pPr>
      <w:r>
        <w:t>Restore NuGet packages and build the solution.</w:t>
      </w:r>
    </w:p>
    <w:p w14:paraId="47F5F63F" w14:textId="77777777" w:rsidR="00EB3D6F" w:rsidRDefault="00000000">
      <w:pPr>
        <w:pStyle w:val="ListNumber"/>
      </w:pPr>
      <w:r>
        <w:t>Run OpenBrew.Api using the Development environment.</w:t>
      </w:r>
    </w:p>
    <w:p w14:paraId="41F4AB93" w14:textId="77777777" w:rsidR="00EB3D6F" w:rsidRDefault="00000000">
      <w:pPr>
        <w:pStyle w:val="ListNumber"/>
      </w:pPr>
      <w:r>
        <w:t>Open the Swagger UI shown by the development startup configuration, or send requests using OpenBrew.Api/OpenBrew.Api.http.</w:t>
      </w:r>
    </w:p>
    <w:p w14:paraId="6266F453" w14:textId="77777777" w:rsidR="00EB3D6F" w:rsidRDefault="00000000">
      <w:pPr>
        <w:pStyle w:val="Heading2"/>
      </w:pPr>
      <w:r>
        <w:t>8.3 Testing</w:t>
      </w:r>
    </w:p>
    <w:p w14:paraId="22B810C3" w14:textId="77777777" w:rsidR="00EB3D6F" w:rsidRDefault="00000000">
      <w:r>
        <w:t>The test project contains focused service/client tests and HTTP-level integration tests. Testing sets the environment to Testing so the hosted refresh worker and production database initialization are not started.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D6F" w14:paraId="405EAFA5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0A67BEF1" w14:textId="77777777" w:rsidR="00EB3D6F" w:rsidRDefault="00000000">
            <w:r>
              <w:rPr>
                <w:b/>
                <w:color w:val="FFFFFF"/>
              </w:rPr>
              <w:t>Test area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914DC92" w14:textId="77777777" w:rsidR="00EB3D6F" w:rsidRDefault="00000000">
            <w:r>
              <w:rPr>
                <w:b/>
                <w:color w:val="FFFFFF"/>
              </w:rPr>
              <w:t>Coverage</w:t>
            </w:r>
          </w:p>
        </w:tc>
      </w:tr>
      <w:tr w:rsidR="00EB3D6F" w14:paraId="23B9EDB8" w14:textId="77777777">
        <w:trPr>
          <w:jc w:val="center"/>
        </w:trPr>
        <w:tc>
          <w:tcPr>
            <w:tcW w:w="5040" w:type="dxa"/>
            <w:vAlign w:val="center"/>
          </w:tcPr>
          <w:p w14:paraId="0B852848" w14:textId="77777777" w:rsidR="00EB3D6F" w:rsidRDefault="00000000">
            <w:r>
              <w:t>BreweryServiceTests</w:t>
            </w:r>
          </w:p>
        </w:tc>
        <w:tc>
          <w:tcPr>
            <w:tcW w:w="5040" w:type="dxa"/>
            <w:vAlign w:val="center"/>
          </w:tcPr>
          <w:p w14:paraId="0E6715BF" w14:textId="77777777" w:rsidR="00EB3D6F" w:rsidRDefault="00000000">
            <w:r>
              <w:t>Filtering, sorting, pagination, distance calculation, invalid sorting, autocomplete</w:t>
            </w:r>
          </w:p>
        </w:tc>
      </w:tr>
      <w:tr w:rsidR="00EB3D6F" w14:paraId="1C08F64B" w14:textId="77777777">
        <w:trPr>
          <w:jc w:val="center"/>
        </w:trPr>
        <w:tc>
          <w:tcPr>
            <w:tcW w:w="5040" w:type="dxa"/>
            <w:vAlign w:val="center"/>
          </w:tcPr>
          <w:p w14:paraId="2EE18190" w14:textId="77777777" w:rsidR="00EB3D6F" w:rsidRDefault="00000000">
            <w:r>
              <w:t>BreweriesApiTests</w:t>
            </w:r>
          </w:p>
        </w:tc>
        <w:tc>
          <w:tcPr>
            <w:tcW w:w="5040" w:type="dxa"/>
            <w:vAlign w:val="center"/>
          </w:tcPr>
          <w:p w14:paraId="1C34435D" w14:textId="77777777" w:rsidR="00EB3D6F" w:rsidRDefault="00000000">
            <w:r>
              <w:t>HTTP routes, response mapping, validation, ProblemDetails, API versioning, safe 500 errors</w:t>
            </w:r>
          </w:p>
        </w:tc>
      </w:tr>
      <w:tr w:rsidR="00EB3D6F" w14:paraId="204ADC2A" w14:textId="77777777">
        <w:trPr>
          <w:jc w:val="center"/>
        </w:trPr>
        <w:tc>
          <w:tcPr>
            <w:tcW w:w="5040" w:type="dxa"/>
            <w:vAlign w:val="center"/>
          </w:tcPr>
          <w:p w14:paraId="1EDD54DE" w14:textId="77777777" w:rsidR="00EB3D6F" w:rsidRDefault="00000000">
            <w:r>
              <w:t>OpenBreweryDbClientTests</w:t>
            </w:r>
          </w:p>
        </w:tc>
        <w:tc>
          <w:tcPr>
            <w:tcW w:w="5040" w:type="dxa"/>
            <w:vAlign w:val="center"/>
          </w:tcPr>
          <w:p w14:paraId="2C0D9647" w14:textId="77777777" w:rsidR="00EB3D6F" w:rsidRDefault="00000000">
            <w:r>
              <w:t>Upstream paging and client behavior</w:t>
            </w:r>
          </w:p>
        </w:tc>
      </w:tr>
      <w:tr w:rsidR="00EB3D6F" w14:paraId="218D20AE" w14:textId="77777777">
        <w:trPr>
          <w:jc w:val="center"/>
        </w:trPr>
        <w:tc>
          <w:tcPr>
            <w:tcW w:w="5040" w:type="dxa"/>
            <w:vAlign w:val="center"/>
          </w:tcPr>
          <w:p w14:paraId="72ECFDD6" w14:textId="77777777" w:rsidR="00EB3D6F" w:rsidRDefault="00000000">
            <w:r>
              <w:t>BreweryRefreshServiceTests</w:t>
            </w:r>
          </w:p>
        </w:tc>
        <w:tc>
          <w:tcPr>
            <w:tcW w:w="5040" w:type="dxa"/>
            <w:vAlign w:val="center"/>
          </w:tcPr>
          <w:p w14:paraId="08D2FEFF" w14:textId="77777777" w:rsidR="00EB3D6F" w:rsidRDefault="00000000">
            <w:r>
              <w:t>Filtering closed records, persistence, cache update, empty refresh behavior</w:t>
            </w:r>
          </w:p>
        </w:tc>
      </w:tr>
      <w:tr w:rsidR="00EB3D6F" w14:paraId="28044A66" w14:textId="77777777">
        <w:trPr>
          <w:jc w:val="center"/>
        </w:trPr>
        <w:tc>
          <w:tcPr>
            <w:tcW w:w="5040" w:type="dxa"/>
            <w:vAlign w:val="center"/>
          </w:tcPr>
          <w:p w14:paraId="3E2B74D9" w14:textId="77777777" w:rsidR="00EB3D6F" w:rsidRDefault="00000000">
            <w:r>
              <w:t>SqliteBreweryStoreTests</w:t>
            </w:r>
          </w:p>
        </w:tc>
        <w:tc>
          <w:tcPr>
            <w:tcW w:w="5040" w:type="dxa"/>
            <w:vAlign w:val="center"/>
          </w:tcPr>
          <w:p w14:paraId="242E872B" w14:textId="77777777" w:rsidR="00EB3D6F" w:rsidRDefault="00000000">
            <w:r>
              <w:t>Cache hit/miss and SQLite projection behavior</w:t>
            </w:r>
          </w:p>
        </w:tc>
      </w:tr>
    </w:tbl>
    <w:p w14:paraId="47A6F35C" w14:textId="77777777" w:rsidR="00EB3D6F" w:rsidRDefault="00EB3D6F"/>
    <w:p w14:paraId="6AD2F520" w14:textId="77777777" w:rsidR="00EB3D6F" w:rsidRDefault="00000000">
      <w:pPr>
        <w:pStyle w:val="Heading1"/>
      </w:pPr>
      <w:r>
        <w:t>9. Operational Considerations</w:t>
      </w:r>
    </w:p>
    <w:p w14:paraId="3A12AB43" w14:textId="77777777" w:rsidR="00EB3D6F" w:rsidRDefault="00000000">
      <w:pPr>
        <w:pStyle w:val="ListBullet"/>
      </w:pPr>
      <w:r>
        <w:t>The application currently uses an in-process cache; multiple API instances will each maintain their own cache.</w:t>
      </w:r>
    </w:p>
    <w:p w14:paraId="7940ECB2" w14:textId="77777777" w:rsidR="00EB3D6F" w:rsidRDefault="00000000">
      <w:pPr>
        <w:pStyle w:val="ListBullet"/>
      </w:pPr>
      <w:r>
        <w:lastRenderedPageBreak/>
        <w:t>For horizontal scaling, consider a distributed cache or coordinated refresh strategy if consistent cache freshness is required.</w:t>
      </w:r>
    </w:p>
    <w:p w14:paraId="4AC5742E" w14:textId="77777777" w:rsidR="00EB3D6F" w:rsidRDefault="00000000">
      <w:pPr>
        <w:pStyle w:val="ListBullet"/>
      </w:pPr>
      <w:r>
        <w:t>SQLite is appropriate for a compact local read store; a server database may be preferable for high write concurrency or multi-instance deployments.</w:t>
      </w:r>
    </w:p>
    <w:p w14:paraId="1406EAF2" w14:textId="77777777" w:rsidR="00EB3D6F" w:rsidRDefault="00000000">
      <w:pPr>
        <w:pStyle w:val="ListBullet"/>
      </w:pPr>
      <w:r>
        <w:t>The upstream API is paged and bounded by MaxPagesToFetch, so the local snapshot may not include every upstream record when the limit is reached.</w:t>
      </w:r>
    </w:p>
    <w:p w14:paraId="686FFE68" w14:textId="77777777" w:rsidR="00EB3D6F" w:rsidRDefault="00000000">
      <w:pPr>
        <w:pStyle w:val="ListBullet"/>
      </w:pPr>
      <w:r>
        <w:t>Logs record refresh progress and failures; production deployments should collect application logs centrally.</w:t>
      </w:r>
    </w:p>
    <w:p w14:paraId="2B7FDA56" w14:textId="77777777" w:rsidR="00EB3D6F" w:rsidRDefault="00000000">
      <w:pPr>
        <w:pStyle w:val="ListBullet"/>
      </w:pPr>
      <w:r>
        <w:t>HTTPS redirection is enabled, and Swagger is intentionally limited to Development.</w:t>
      </w:r>
    </w:p>
    <w:p w14:paraId="62E7E710" w14:textId="77777777" w:rsidR="00EB3D6F" w:rsidRDefault="00000000">
      <w:pPr>
        <w:pStyle w:val="Heading1"/>
      </w:pPr>
      <w:r>
        <w:t>10. Future Enhancements</w:t>
      </w:r>
    </w:p>
    <w:p w14:paraId="75983823" w14:textId="77777777" w:rsidR="00EB3D6F" w:rsidRDefault="00000000">
      <w:pPr>
        <w:pStyle w:val="ListBullet"/>
      </w:pPr>
      <w:r>
        <w:t>Add response metadata for total results and pagination links.</w:t>
      </w:r>
    </w:p>
    <w:p w14:paraId="6BAE830F" w14:textId="77777777" w:rsidR="00EB3D6F" w:rsidRDefault="00000000">
      <w:pPr>
        <w:pStyle w:val="ListBullet"/>
      </w:pPr>
      <w:r>
        <w:t>Add health checks for SQLite readiness and upstream refresh freshness.</w:t>
      </w:r>
    </w:p>
    <w:p w14:paraId="20E6C977" w14:textId="77777777" w:rsidR="00EB3D6F" w:rsidRDefault="00000000">
      <w:pPr>
        <w:pStyle w:val="ListBullet"/>
      </w:pPr>
      <w:r>
        <w:t>Add cancellation/timeouts and retry policies for upstream HTTP calls.</w:t>
      </w:r>
    </w:p>
    <w:p w14:paraId="50CBAD2D" w14:textId="77777777" w:rsidR="00EB3D6F" w:rsidRDefault="00000000">
      <w:pPr>
        <w:pStyle w:val="ListBullet"/>
      </w:pPr>
      <w:r>
        <w:t>Add structured metrics for cache hits, refresh duration, upstream pages, and API latency.</w:t>
      </w:r>
    </w:p>
    <w:p w14:paraId="30BF741C" w14:textId="77777777" w:rsidR="00EB3D6F" w:rsidRDefault="00000000">
      <w:pPr>
        <w:pStyle w:val="ListBullet"/>
      </w:pPr>
      <w:r>
        <w:t>Consider database migrations if schema evolution beyond EnsureCreated becomes necessary.</w:t>
      </w:r>
    </w:p>
    <w:p w14:paraId="3BD62B11" w14:textId="77777777" w:rsidR="00EB3D6F" w:rsidRDefault="00000000">
      <w:pPr>
        <w:pStyle w:val="ListBullet"/>
      </w:pPr>
      <w:r>
        <w:t>Add a protected administrative endpoint or command for on-demand refresh if operationally useful.</w:t>
      </w:r>
    </w:p>
    <w:p w14:paraId="223EFD4D" w14:textId="77777777" w:rsidR="00EB3D6F" w:rsidRDefault="00000000">
      <w:pPr>
        <w:pStyle w:val="Heading1"/>
      </w:pPr>
      <w:r>
        <w:t>Appendix A – Key Source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D6F" w14:paraId="3BEB2FCB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65882972" w14:textId="77777777" w:rsidR="00EB3D6F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3AAD647" w14:textId="77777777" w:rsidR="00EB3D6F" w:rsidRDefault="00000000">
            <w:r>
              <w:rPr>
                <w:b/>
                <w:color w:val="FFFFFF"/>
              </w:rPr>
              <w:t>Role</w:t>
            </w:r>
          </w:p>
        </w:tc>
      </w:tr>
      <w:tr w:rsidR="00EB3D6F" w14:paraId="7DC875B9" w14:textId="77777777">
        <w:trPr>
          <w:jc w:val="center"/>
        </w:trPr>
        <w:tc>
          <w:tcPr>
            <w:tcW w:w="5040" w:type="dxa"/>
            <w:vAlign w:val="center"/>
          </w:tcPr>
          <w:p w14:paraId="48955BF5" w14:textId="77777777" w:rsidR="00EB3D6F" w:rsidRDefault="00000000">
            <w:r>
              <w:t>OpenBrew.Api/Program.cs</w:t>
            </w:r>
          </w:p>
        </w:tc>
        <w:tc>
          <w:tcPr>
            <w:tcW w:w="5040" w:type="dxa"/>
            <w:vAlign w:val="center"/>
          </w:tcPr>
          <w:p w14:paraId="24F59E59" w14:textId="77777777" w:rsidR="00EB3D6F" w:rsidRDefault="00000000">
            <w:r>
              <w:t>Dependency injection, middleware, API versioning, database, hosted service, Swagger</w:t>
            </w:r>
          </w:p>
        </w:tc>
      </w:tr>
      <w:tr w:rsidR="00EB3D6F" w14:paraId="429DC288" w14:textId="77777777">
        <w:trPr>
          <w:jc w:val="center"/>
        </w:trPr>
        <w:tc>
          <w:tcPr>
            <w:tcW w:w="5040" w:type="dxa"/>
            <w:vAlign w:val="center"/>
          </w:tcPr>
          <w:p w14:paraId="0E593FA8" w14:textId="77777777" w:rsidR="00EB3D6F" w:rsidRDefault="00000000">
            <w:r>
              <w:t>OpenBrew.Api/Controllers/BreweriesController.cs</w:t>
            </w:r>
          </w:p>
        </w:tc>
        <w:tc>
          <w:tcPr>
            <w:tcW w:w="5040" w:type="dxa"/>
            <w:vAlign w:val="center"/>
          </w:tcPr>
          <w:p w14:paraId="10EBD6D7" w14:textId="77777777" w:rsidR="00EB3D6F" w:rsidRDefault="00000000">
            <w:r>
              <w:t>Versioned brewery endpoints</w:t>
            </w:r>
          </w:p>
        </w:tc>
      </w:tr>
      <w:tr w:rsidR="00EB3D6F" w14:paraId="5BD14708" w14:textId="77777777">
        <w:trPr>
          <w:jc w:val="center"/>
        </w:trPr>
        <w:tc>
          <w:tcPr>
            <w:tcW w:w="5040" w:type="dxa"/>
            <w:vAlign w:val="center"/>
          </w:tcPr>
          <w:p w14:paraId="393CBFBC" w14:textId="77777777" w:rsidR="00EB3D6F" w:rsidRDefault="00000000">
            <w:r>
              <w:t>OpenBrew.Api/Services/BreweryService.cs</w:t>
            </w:r>
          </w:p>
        </w:tc>
        <w:tc>
          <w:tcPr>
            <w:tcW w:w="5040" w:type="dxa"/>
            <w:vAlign w:val="center"/>
          </w:tcPr>
          <w:p w14:paraId="6A947173" w14:textId="77777777" w:rsidR="00EB3D6F" w:rsidRDefault="00000000">
            <w:r>
              <w:t>Filtering, sorting, pagination, distance, autocomplete</w:t>
            </w:r>
          </w:p>
        </w:tc>
      </w:tr>
      <w:tr w:rsidR="00EB3D6F" w14:paraId="37689B3B" w14:textId="77777777">
        <w:trPr>
          <w:jc w:val="center"/>
        </w:trPr>
        <w:tc>
          <w:tcPr>
            <w:tcW w:w="5040" w:type="dxa"/>
            <w:vAlign w:val="center"/>
          </w:tcPr>
          <w:p w14:paraId="069EDA39" w14:textId="77777777" w:rsidR="00EB3D6F" w:rsidRDefault="00000000">
            <w:r>
              <w:t>OpenBrew.Api/Services/BreweryRefreshService.cs</w:t>
            </w:r>
          </w:p>
        </w:tc>
        <w:tc>
          <w:tcPr>
            <w:tcW w:w="5040" w:type="dxa"/>
            <w:vAlign w:val="center"/>
          </w:tcPr>
          <w:p w14:paraId="172667CB" w14:textId="77777777" w:rsidR="00EB3D6F" w:rsidRDefault="00000000">
            <w:r>
              <w:t>Upstream-to-SQLite refresh and cache replacement</w:t>
            </w:r>
          </w:p>
        </w:tc>
      </w:tr>
      <w:tr w:rsidR="00EB3D6F" w14:paraId="1CDA94BE" w14:textId="77777777">
        <w:trPr>
          <w:jc w:val="center"/>
        </w:trPr>
        <w:tc>
          <w:tcPr>
            <w:tcW w:w="5040" w:type="dxa"/>
            <w:vAlign w:val="center"/>
          </w:tcPr>
          <w:p w14:paraId="43180106" w14:textId="77777777" w:rsidR="00EB3D6F" w:rsidRDefault="00000000">
            <w:r>
              <w:t>OpenBrew.Api/Services/SqliteBreweryStore.cs</w:t>
            </w:r>
          </w:p>
        </w:tc>
        <w:tc>
          <w:tcPr>
            <w:tcW w:w="5040" w:type="dxa"/>
            <w:vAlign w:val="center"/>
          </w:tcPr>
          <w:p w14:paraId="0AEC0DD0" w14:textId="77777777" w:rsidR="00EB3D6F" w:rsidRDefault="00000000">
            <w:r>
              <w:t>SQLite read-through cache store</w:t>
            </w:r>
          </w:p>
        </w:tc>
      </w:tr>
      <w:tr w:rsidR="00EB3D6F" w14:paraId="645A3ADF" w14:textId="77777777">
        <w:trPr>
          <w:jc w:val="center"/>
        </w:trPr>
        <w:tc>
          <w:tcPr>
            <w:tcW w:w="5040" w:type="dxa"/>
            <w:vAlign w:val="center"/>
          </w:tcPr>
          <w:p w14:paraId="08890F00" w14:textId="77777777" w:rsidR="00EB3D6F" w:rsidRDefault="00000000">
            <w:r>
              <w:t>OpenBrew.Api/Clients/OpenBreweryDbClient.cs</w:t>
            </w:r>
          </w:p>
        </w:tc>
        <w:tc>
          <w:tcPr>
            <w:tcW w:w="5040" w:type="dxa"/>
            <w:vAlign w:val="center"/>
          </w:tcPr>
          <w:p w14:paraId="0D111B8A" w14:textId="77777777" w:rsidR="00EB3D6F" w:rsidRDefault="00000000">
            <w:r>
              <w:t>Paged Open Brewery DB HTTP client</w:t>
            </w:r>
          </w:p>
        </w:tc>
      </w:tr>
      <w:tr w:rsidR="00EB3D6F" w14:paraId="6654FA93" w14:textId="77777777">
        <w:trPr>
          <w:jc w:val="center"/>
        </w:trPr>
        <w:tc>
          <w:tcPr>
            <w:tcW w:w="5040" w:type="dxa"/>
            <w:vAlign w:val="center"/>
          </w:tcPr>
          <w:p w14:paraId="749170A0" w14:textId="77777777" w:rsidR="00EB3D6F" w:rsidRDefault="00000000">
            <w:r>
              <w:t>OpenBrew.Api/Data/OpenBreweryDbContext.cs</w:t>
            </w:r>
          </w:p>
        </w:tc>
        <w:tc>
          <w:tcPr>
            <w:tcW w:w="5040" w:type="dxa"/>
            <w:vAlign w:val="center"/>
          </w:tcPr>
          <w:p w14:paraId="0A9A8E62" w14:textId="77777777" w:rsidR="00EB3D6F" w:rsidRDefault="00000000">
            <w:r>
              <w:t>EF Core model and indexes</w:t>
            </w:r>
          </w:p>
        </w:tc>
      </w:tr>
      <w:tr w:rsidR="00EB3D6F" w14:paraId="35DFFD0C" w14:textId="77777777">
        <w:trPr>
          <w:jc w:val="center"/>
        </w:trPr>
        <w:tc>
          <w:tcPr>
            <w:tcW w:w="5040" w:type="dxa"/>
            <w:vAlign w:val="center"/>
          </w:tcPr>
          <w:p w14:paraId="651DC359" w14:textId="77777777" w:rsidR="00EB3D6F" w:rsidRDefault="00000000">
            <w:r>
              <w:t>OpenBrew.Api/Middleware/GlobalExceptionHandler.cs</w:t>
            </w:r>
          </w:p>
        </w:tc>
        <w:tc>
          <w:tcPr>
            <w:tcW w:w="5040" w:type="dxa"/>
            <w:vAlign w:val="center"/>
          </w:tcPr>
          <w:p w14:paraId="41DC2764" w14:textId="77777777" w:rsidR="00EB3D6F" w:rsidRDefault="00000000">
            <w:r>
              <w:t>Consistent ProblemDetails error responses</w:t>
            </w:r>
          </w:p>
        </w:tc>
      </w:tr>
    </w:tbl>
    <w:p w14:paraId="6CFB8767" w14:textId="77777777" w:rsidR="00EB3D6F" w:rsidRDefault="00EB3D6F"/>
    <w:sectPr w:rsidR="00EB3D6F" w:rsidSect="00034616">
      <w:footerReference w:type="even" r:id="rId8"/>
      <w:footerReference w:type="default" r:id="rId9"/>
      <w:footerReference w:type="firs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93F6C" w14:textId="77777777" w:rsidR="00FA1216" w:rsidRDefault="00FA1216">
      <w:pPr>
        <w:spacing w:after="0" w:line="240" w:lineRule="auto"/>
      </w:pPr>
      <w:r>
        <w:separator/>
      </w:r>
    </w:p>
  </w:endnote>
  <w:endnote w:type="continuationSeparator" w:id="0">
    <w:p w14:paraId="54BF7500" w14:textId="77777777" w:rsidR="00FA1216" w:rsidRDefault="00FA1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8E15" w14:textId="64C59F94" w:rsidR="00DF59B3" w:rsidRDefault="00DF59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87DA45" wp14:editId="6DE0999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68935"/>
              <wp:effectExtent l="0" t="0" r="15875" b="0"/>
              <wp:wrapNone/>
              <wp:docPr id="56531540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2BC302" w14:textId="0FE4E85D" w:rsidR="00DF59B3" w:rsidRPr="00DF59B3" w:rsidRDefault="00DF59B3" w:rsidP="00DF59B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DF59B3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7DA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E2BC302" w14:textId="0FE4E85D" w:rsidR="00DF59B3" w:rsidRPr="00DF59B3" w:rsidRDefault="00DF59B3" w:rsidP="00DF59B3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DF59B3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12B7" w14:textId="71586359" w:rsidR="00EB3D6F" w:rsidRDefault="00DF59B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E83495" wp14:editId="6BE84EC7">
              <wp:simplePos x="685800" y="9448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68935"/>
              <wp:effectExtent l="0" t="0" r="15875" b="0"/>
              <wp:wrapNone/>
              <wp:docPr id="13992887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D47B0" w14:textId="5033F4D1" w:rsidR="00DF59B3" w:rsidRPr="00DF59B3" w:rsidRDefault="00DF59B3" w:rsidP="00DF59B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DF59B3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834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left:0;text-align:left;margin-left:0;margin-top:0;width:114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B7D47B0" w14:textId="5033F4D1" w:rsidR="00DF59B3" w:rsidRPr="00DF59B3" w:rsidRDefault="00DF59B3" w:rsidP="00DF59B3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DF59B3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 w:rsidR="00000000">
      <w:t>OpenBrew</w:t>
    </w:r>
    <w:proofErr w:type="spellEnd"/>
    <w:r w:rsidR="00000000">
      <w:t xml:space="preserve"> Project </w:t>
    </w:r>
    <w:proofErr w:type="gramStart"/>
    <w:r w:rsidR="00000000">
      <w:t>Documentation  |</w:t>
    </w:r>
    <w:proofErr w:type="gramEnd"/>
    <w:r w:rsidR="00000000">
      <w:t xml:space="preserve">  </w:t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64F7" w14:textId="1C13B349" w:rsidR="00DF59B3" w:rsidRDefault="00DF59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D1AFDE" wp14:editId="4D04EB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68935"/>
              <wp:effectExtent l="0" t="0" r="15875" b="0"/>
              <wp:wrapNone/>
              <wp:docPr id="214275444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A27C4" w14:textId="778430DD" w:rsidR="00DF59B3" w:rsidRPr="00DF59B3" w:rsidRDefault="00DF59B3" w:rsidP="00DF59B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DF59B3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1AF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46A27C4" w14:textId="778430DD" w:rsidR="00DF59B3" w:rsidRPr="00DF59B3" w:rsidRDefault="00DF59B3" w:rsidP="00DF59B3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DF59B3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B99F2" w14:textId="77777777" w:rsidR="00FA1216" w:rsidRDefault="00FA1216">
      <w:pPr>
        <w:spacing w:after="0" w:line="240" w:lineRule="auto"/>
      </w:pPr>
      <w:r>
        <w:separator/>
      </w:r>
    </w:p>
  </w:footnote>
  <w:footnote w:type="continuationSeparator" w:id="0">
    <w:p w14:paraId="0A74B9F4" w14:textId="77777777" w:rsidR="00FA1216" w:rsidRDefault="00FA1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00548">
    <w:abstractNumId w:val="8"/>
  </w:num>
  <w:num w:numId="2" w16cid:durableId="1286694150">
    <w:abstractNumId w:val="6"/>
  </w:num>
  <w:num w:numId="3" w16cid:durableId="311758511">
    <w:abstractNumId w:val="5"/>
  </w:num>
  <w:num w:numId="4" w16cid:durableId="1980986846">
    <w:abstractNumId w:val="4"/>
  </w:num>
  <w:num w:numId="5" w16cid:durableId="432285200">
    <w:abstractNumId w:val="7"/>
  </w:num>
  <w:num w:numId="6" w16cid:durableId="172644952">
    <w:abstractNumId w:val="3"/>
  </w:num>
  <w:num w:numId="7" w16cid:durableId="1789424212">
    <w:abstractNumId w:val="2"/>
  </w:num>
  <w:num w:numId="8" w16cid:durableId="1672102592">
    <w:abstractNumId w:val="1"/>
  </w:num>
  <w:num w:numId="9" w16cid:durableId="96759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2ED"/>
    <w:rsid w:val="00AA1D8D"/>
    <w:rsid w:val="00B47730"/>
    <w:rsid w:val="00CB0664"/>
    <w:rsid w:val="00DF59B3"/>
    <w:rsid w:val="00EB3D6F"/>
    <w:rsid w:val="00FA1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FAFEE"/>
  <w14:defaultImageDpi w14:val="300"/>
  <w15:docId w15:val="{6B9DF03F-CA65-4B95-8898-37169606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/>
    </w:pPr>
    <w:rPr>
      <w:rFonts w:ascii="Cascadia Mono" w:hAnsi="Cascadia Mono"/>
      <w:color w:val="2D2D2D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1569</Words>
  <Characters>10831</Characters>
  <Application>Microsoft Office Word</Application>
  <DocSecurity>0</DocSecurity>
  <Lines>401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OpenBrew Project Documentation</dc:title>
  <dc:subject>Architecture and technical documentation for the OpenBrew API</dc:subject>
  <dc:creator>OpenBrew Engineering</dc:creator>
  <cp:keywords>OpenBrew, ASP.NET Core, brewery API, architecture, SQLite</cp:keywords>
  <dc:description>generated by python-docx</dc:description>
  <cp:lastModifiedBy>Ajay Lawrence</cp:lastModifiedBy>
  <cp:revision>3</cp:revision>
  <dcterms:created xsi:type="dcterms:W3CDTF">2013-12-23T23:15:00Z</dcterms:created>
  <dcterms:modified xsi:type="dcterms:W3CDTF">2026-10-06T13:44:00Z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7fb7d68c,21b2074b,857252d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2026-10-06T13:43:05Z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9c4f1185-a4ff-4505-8ae4-1dd1de3e2091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