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D1D30" w14:textId="77777777" w:rsidR="007D7585" w:rsidRPr="007D7585" w:rsidRDefault="007D7585" w:rsidP="007D7585">
      <w:pPr>
        <w:shd w:val="clear" w:color="auto" w:fill="FFFFFF"/>
        <w:spacing w:after="0" w:line="240" w:lineRule="auto"/>
        <w:rPr>
          <w:rFonts w:ascii="Times New Roman" w:eastAsia="Times New Roman" w:hAnsi="Times New Roman" w:cs="Times New Roman"/>
          <w:color w:val="000000"/>
          <w:sz w:val="20"/>
          <w:szCs w:val="20"/>
        </w:rPr>
      </w:pPr>
      <w:r w:rsidRPr="007D7585">
        <w:rPr>
          <w:rFonts w:ascii="Times New Roman" w:eastAsia="Times New Roman" w:hAnsi="Times New Roman" w:cs="Times New Roman"/>
          <w:color w:val="000000"/>
          <w:sz w:val="20"/>
          <w:szCs w:val="20"/>
        </w:rPr>
        <w:br/>
        <w:t> </w:t>
      </w:r>
    </w:p>
    <w:p w14:paraId="0B9C43D3" w14:textId="77777777" w:rsidR="007D7585" w:rsidRPr="007D7585" w:rsidRDefault="007D7585" w:rsidP="007D7585">
      <w:pPr>
        <w:shd w:val="clear" w:color="auto" w:fill="B2B2B2"/>
        <w:spacing w:before="240" w:after="60" w:line="240" w:lineRule="auto"/>
        <w:outlineLvl w:val="1"/>
        <w:rPr>
          <w:rFonts w:ascii="Arial" w:eastAsia="Times New Roman" w:hAnsi="Arial" w:cs="Arial"/>
          <w:b/>
          <w:bCs/>
          <w:i/>
          <w:iCs/>
          <w:color w:val="000000"/>
          <w:sz w:val="44"/>
          <w:szCs w:val="44"/>
        </w:rPr>
      </w:pPr>
      <w:r w:rsidRPr="007D7585">
        <w:rPr>
          <w:rFonts w:ascii="Arial" w:eastAsia="Times New Roman" w:hAnsi="Arial" w:cs="Arial"/>
          <w:b/>
          <w:bCs/>
          <w:i/>
          <w:iCs/>
          <w:color w:val="000000"/>
          <w:sz w:val="44"/>
          <w:szCs w:val="44"/>
        </w:rPr>
        <w:t>Lab 1: Using the interpreter</w:t>
      </w:r>
    </w:p>
    <w:p w14:paraId="363AEE8B" w14:textId="77777777" w:rsidR="007D7585" w:rsidRDefault="007D7585" w:rsidP="007D7585">
      <w:pPr>
        <w:shd w:val="clear" w:color="auto" w:fill="FFFFFF"/>
        <w:spacing w:before="80" w:after="240" w:line="240" w:lineRule="auto"/>
        <w:ind w:left="360" w:hanging="360"/>
        <w:jc w:val="both"/>
        <w:rPr>
          <w:rFonts w:ascii="Times" w:eastAsia="Times New Roman" w:hAnsi="Times" w:cs="Times"/>
          <w:color w:val="000000"/>
          <w:sz w:val="20"/>
          <w:szCs w:val="20"/>
        </w:rPr>
      </w:pPr>
      <w:bookmarkStart w:id="0" w:name="_GoBack"/>
      <w:bookmarkEnd w:id="0"/>
    </w:p>
    <w:p w14:paraId="17258AFD" w14:textId="592D3444" w:rsidR="007D7585" w:rsidRPr="007D7585" w:rsidRDefault="007D7585" w:rsidP="007D7585">
      <w:pPr>
        <w:shd w:val="clear" w:color="auto" w:fill="FFFFFF"/>
        <w:spacing w:before="80" w:after="240" w:line="240" w:lineRule="auto"/>
        <w:ind w:left="360" w:hanging="360"/>
        <w:jc w:val="both"/>
        <w:rPr>
          <w:rFonts w:ascii="Times" w:eastAsia="Times New Roman" w:hAnsi="Times" w:cs="Times"/>
          <w:color w:val="000000"/>
          <w:sz w:val="20"/>
          <w:szCs w:val="20"/>
        </w:rPr>
      </w:pPr>
      <w:r w:rsidRPr="007D7585">
        <w:rPr>
          <w:rFonts w:ascii="Times" w:eastAsia="Times New Roman" w:hAnsi="Times" w:cs="Times"/>
          <w:color w:val="000000"/>
          <w:sz w:val="20"/>
          <w:szCs w:val="20"/>
        </w:rPr>
        <w:t>1.</w:t>
      </w:r>
      <w:r w:rsidRPr="007D7585">
        <w:rPr>
          <w:rFonts w:ascii="Times New Roman" w:eastAsia="Times New Roman" w:hAnsi="Times New Roman" w:cs="Times New Roman"/>
          <w:color w:val="000000"/>
          <w:sz w:val="14"/>
          <w:szCs w:val="14"/>
        </w:rPr>
        <w:t>      </w:t>
      </w:r>
      <w:r w:rsidRPr="007D7585">
        <w:rPr>
          <w:rFonts w:ascii="Times" w:eastAsia="Times New Roman" w:hAnsi="Times" w:cs="Times"/>
          <w:i/>
          <w:iCs/>
          <w:color w:val="000000"/>
          <w:sz w:val="20"/>
          <w:szCs w:val="20"/>
        </w:rPr>
        <w:t>Interaction</w:t>
      </w:r>
      <w:r w:rsidRPr="007D7585">
        <w:rPr>
          <w:rFonts w:ascii="Times" w:eastAsia="Times New Roman" w:hAnsi="Times" w:cs="Times"/>
          <w:color w:val="000000"/>
          <w:sz w:val="20"/>
          <w:szCs w:val="20"/>
        </w:rPr>
        <w:t>. Using a system command-line, IDLE, or other, start the Python interactive command line (&gt;&gt;&gt; prompt), and type the expression: </w:t>
      </w:r>
      <w:r w:rsidRPr="007D7585">
        <w:rPr>
          <w:rFonts w:ascii="Courier" w:eastAsia="Times New Roman" w:hAnsi="Courier" w:cs="Times"/>
          <w:color w:val="000000"/>
          <w:sz w:val="20"/>
          <w:szCs w:val="20"/>
        </w:rPr>
        <w:t>"Hello World!"</w:t>
      </w:r>
      <w:r w:rsidRPr="007D7585">
        <w:rPr>
          <w:rFonts w:ascii="Times" w:eastAsia="Times New Roman" w:hAnsi="Times" w:cs="Times"/>
          <w:color w:val="000000"/>
          <w:sz w:val="20"/>
          <w:szCs w:val="20"/>
        </w:rPr>
        <w:t> (including the quotes). The string should be echoed back to you. The purpose of this exercise is to get your environment configured to run Python. In some scenarios, you may need to first run a </w:t>
      </w:r>
      <w:r w:rsidRPr="007D7585">
        <w:rPr>
          <w:rFonts w:ascii="Courier" w:eastAsia="Times New Roman" w:hAnsi="Courier" w:cs="Times"/>
          <w:color w:val="000000"/>
          <w:sz w:val="20"/>
          <w:szCs w:val="20"/>
        </w:rPr>
        <w:t>cd</w:t>
      </w:r>
      <w:r w:rsidRPr="007D7585">
        <w:rPr>
          <w:rFonts w:ascii="Times" w:eastAsia="Times New Roman" w:hAnsi="Times" w:cs="Times"/>
          <w:color w:val="000000"/>
          <w:sz w:val="20"/>
          <w:szCs w:val="20"/>
        </w:rPr>
        <w:t> shell command, type the full path to the </w:t>
      </w:r>
      <w:r w:rsidRPr="007D7585">
        <w:rPr>
          <w:rFonts w:ascii="Courier" w:eastAsia="Times New Roman" w:hAnsi="Courier" w:cs="Times"/>
          <w:color w:val="000000"/>
          <w:sz w:val="20"/>
          <w:szCs w:val="20"/>
        </w:rPr>
        <w:t>python</w:t>
      </w:r>
      <w:r w:rsidRPr="007D7585">
        <w:rPr>
          <w:rFonts w:ascii="Times" w:eastAsia="Times New Roman" w:hAnsi="Times" w:cs="Times"/>
          <w:color w:val="000000"/>
          <w:sz w:val="20"/>
          <w:szCs w:val="20"/>
        </w:rPr>
        <w:t> executable, or add its path to your </w:t>
      </w:r>
      <w:r w:rsidRPr="007D7585">
        <w:rPr>
          <w:rFonts w:ascii="Courier" w:eastAsia="Times New Roman" w:hAnsi="Courier" w:cs="Times"/>
          <w:color w:val="000000"/>
          <w:sz w:val="20"/>
          <w:szCs w:val="20"/>
        </w:rPr>
        <w:t>PATH</w:t>
      </w:r>
      <w:r w:rsidRPr="007D7585">
        <w:rPr>
          <w:rFonts w:ascii="Times" w:eastAsia="Times New Roman" w:hAnsi="Times" w:cs="Times"/>
          <w:color w:val="000000"/>
          <w:sz w:val="20"/>
          <w:szCs w:val="20"/>
        </w:rPr>
        <w:t> envi</w:t>
      </w:r>
      <w:r w:rsidRPr="007D7585">
        <w:rPr>
          <w:rFonts w:ascii="Times" w:eastAsia="Times New Roman" w:hAnsi="Times" w:cs="Times"/>
          <w:color w:val="000000"/>
          <w:sz w:val="20"/>
          <w:szCs w:val="20"/>
        </w:rPr>
        <w:softHyphen/>
        <w:t>ronment variable. Set it in your </w:t>
      </w:r>
      <w:r w:rsidRPr="007D7585">
        <w:rPr>
          <w:rFonts w:ascii="Courier" w:eastAsia="Times New Roman" w:hAnsi="Courier" w:cs="Times"/>
          <w:color w:val="000000"/>
          <w:sz w:val="20"/>
          <w:szCs w:val="20"/>
        </w:rPr>
        <w:t>.</w:t>
      </w:r>
      <w:proofErr w:type="spellStart"/>
      <w:r w:rsidRPr="007D7585">
        <w:rPr>
          <w:rFonts w:ascii="Courier" w:eastAsia="Times New Roman" w:hAnsi="Courier" w:cs="Times"/>
          <w:color w:val="000000"/>
          <w:sz w:val="20"/>
          <w:szCs w:val="20"/>
        </w:rPr>
        <w:t>cshrc</w:t>
      </w:r>
      <w:proofErr w:type="spellEnd"/>
      <w:r w:rsidRPr="007D7585">
        <w:rPr>
          <w:rFonts w:ascii="Times" w:eastAsia="Times New Roman" w:hAnsi="Times" w:cs="Times"/>
          <w:color w:val="000000"/>
          <w:sz w:val="20"/>
          <w:szCs w:val="20"/>
        </w:rPr>
        <w:t> or </w:t>
      </w:r>
      <w:r w:rsidRPr="007D7585">
        <w:rPr>
          <w:rFonts w:ascii="Courier" w:eastAsia="Times New Roman" w:hAnsi="Courier" w:cs="Times"/>
          <w:color w:val="000000"/>
          <w:sz w:val="20"/>
          <w:szCs w:val="20"/>
        </w:rPr>
        <w:t>.</w:t>
      </w:r>
      <w:proofErr w:type="spellStart"/>
      <w:r w:rsidRPr="007D7585">
        <w:rPr>
          <w:rFonts w:ascii="Courier" w:eastAsia="Times New Roman" w:hAnsi="Courier" w:cs="Times"/>
          <w:color w:val="000000"/>
          <w:sz w:val="20"/>
          <w:szCs w:val="20"/>
        </w:rPr>
        <w:t>kshrc</w:t>
      </w:r>
      <w:proofErr w:type="spellEnd"/>
      <w:r w:rsidRPr="007D7585">
        <w:rPr>
          <w:rFonts w:ascii="Times" w:eastAsia="Times New Roman" w:hAnsi="Times" w:cs="Times"/>
          <w:color w:val="000000"/>
          <w:sz w:val="20"/>
          <w:szCs w:val="20"/>
        </w:rPr>
        <w:t> file to make Python perma</w:t>
      </w:r>
      <w:r w:rsidRPr="007D7585">
        <w:rPr>
          <w:rFonts w:ascii="Times" w:eastAsia="Times New Roman" w:hAnsi="Times" w:cs="Times"/>
          <w:color w:val="000000"/>
          <w:sz w:val="20"/>
          <w:szCs w:val="20"/>
        </w:rPr>
        <w:softHyphen/>
        <w:t>nently available on Unix systems; use a </w:t>
      </w:r>
      <w:r w:rsidRPr="007D7585">
        <w:rPr>
          <w:rFonts w:ascii="Courier" w:eastAsia="Times New Roman" w:hAnsi="Courier" w:cs="Times"/>
          <w:color w:val="000000"/>
          <w:sz w:val="20"/>
          <w:szCs w:val="20"/>
        </w:rPr>
        <w:t>setup.bat</w:t>
      </w:r>
      <w:r w:rsidRPr="007D7585">
        <w:rPr>
          <w:rFonts w:ascii="Times" w:eastAsia="Times New Roman" w:hAnsi="Times" w:cs="Times"/>
          <w:color w:val="000000"/>
          <w:sz w:val="20"/>
          <w:szCs w:val="20"/>
        </w:rPr>
        <w:t>, </w:t>
      </w:r>
      <w:r w:rsidRPr="007D7585">
        <w:rPr>
          <w:rFonts w:ascii="Courier" w:eastAsia="Times New Roman" w:hAnsi="Courier" w:cs="Times"/>
          <w:color w:val="000000"/>
          <w:sz w:val="20"/>
          <w:szCs w:val="20"/>
        </w:rPr>
        <w:t>autoexec.bat</w:t>
      </w:r>
      <w:r w:rsidRPr="007D7585">
        <w:rPr>
          <w:rFonts w:ascii="Times" w:eastAsia="Times New Roman" w:hAnsi="Times" w:cs="Times"/>
          <w:color w:val="000000"/>
          <w:sz w:val="20"/>
          <w:szCs w:val="20"/>
        </w:rPr>
        <w:t>, or the environment variable GUI on Win</w:t>
      </w:r>
      <w:r w:rsidRPr="007D7585">
        <w:rPr>
          <w:rFonts w:ascii="Times" w:eastAsia="Times New Roman" w:hAnsi="Times" w:cs="Times"/>
          <w:color w:val="000000"/>
          <w:sz w:val="20"/>
          <w:szCs w:val="20"/>
        </w:rPr>
        <w:softHyphen/>
        <w:t>dows.</w:t>
      </w:r>
    </w:p>
    <w:p w14:paraId="1651C981" w14:textId="77777777" w:rsidR="007D7585" w:rsidRPr="007D7585" w:rsidRDefault="007D7585" w:rsidP="007D7585">
      <w:pPr>
        <w:shd w:val="clear" w:color="auto" w:fill="FFFFFF"/>
        <w:spacing w:before="80" w:after="240" w:line="240" w:lineRule="auto"/>
        <w:ind w:left="360" w:hanging="360"/>
        <w:jc w:val="both"/>
        <w:rPr>
          <w:rFonts w:ascii="Times" w:eastAsia="Times New Roman" w:hAnsi="Times" w:cs="Times"/>
          <w:color w:val="000000"/>
          <w:sz w:val="20"/>
          <w:szCs w:val="20"/>
        </w:rPr>
      </w:pPr>
      <w:r w:rsidRPr="007D7585">
        <w:rPr>
          <w:rFonts w:ascii="Times" w:eastAsia="Times New Roman" w:hAnsi="Times" w:cs="Times"/>
          <w:color w:val="000000"/>
          <w:sz w:val="20"/>
          <w:szCs w:val="20"/>
        </w:rPr>
        <w:t>2.</w:t>
      </w:r>
      <w:r w:rsidRPr="007D7585">
        <w:rPr>
          <w:rFonts w:ascii="Times New Roman" w:eastAsia="Times New Roman" w:hAnsi="Times New Roman" w:cs="Times New Roman"/>
          <w:color w:val="000000"/>
          <w:sz w:val="14"/>
          <w:szCs w:val="14"/>
        </w:rPr>
        <w:t>      </w:t>
      </w:r>
      <w:r w:rsidRPr="007D7585">
        <w:rPr>
          <w:rFonts w:ascii="Times" w:eastAsia="Times New Roman" w:hAnsi="Times" w:cs="Times"/>
          <w:i/>
          <w:iCs/>
          <w:color w:val="000000"/>
          <w:sz w:val="20"/>
          <w:szCs w:val="20"/>
        </w:rPr>
        <w:t>Programs</w:t>
      </w:r>
      <w:r w:rsidRPr="007D7585">
        <w:rPr>
          <w:rFonts w:ascii="Times" w:eastAsia="Times New Roman" w:hAnsi="Times" w:cs="Times"/>
          <w:color w:val="000000"/>
          <w:sz w:val="20"/>
          <w:szCs w:val="20"/>
        </w:rPr>
        <w:t>. With the text editor of your choice, write a simple module file—a file contain</w:t>
      </w:r>
      <w:r w:rsidRPr="007D7585">
        <w:rPr>
          <w:rFonts w:ascii="Times" w:eastAsia="Times New Roman" w:hAnsi="Times" w:cs="Times"/>
          <w:color w:val="000000"/>
          <w:sz w:val="20"/>
          <w:szCs w:val="20"/>
        </w:rPr>
        <w:softHyphen/>
        <w:t>ing the single statement: </w:t>
      </w:r>
      <w:r w:rsidRPr="007D7585">
        <w:rPr>
          <w:rFonts w:ascii="Courier" w:eastAsia="Times New Roman" w:hAnsi="Courier" w:cs="Times"/>
          <w:color w:val="000000"/>
          <w:sz w:val="20"/>
          <w:szCs w:val="20"/>
        </w:rPr>
        <w:t>print 'Hello module world!'</w:t>
      </w:r>
      <w:r w:rsidRPr="007D7585">
        <w:rPr>
          <w:rFonts w:ascii="Times" w:eastAsia="Times New Roman" w:hAnsi="Times" w:cs="Times"/>
          <w:color w:val="000000"/>
          <w:sz w:val="20"/>
          <w:szCs w:val="20"/>
        </w:rPr>
        <w:t>. Store this statement in a file named </w:t>
      </w:r>
      <w:r w:rsidRPr="007D7585">
        <w:rPr>
          <w:rFonts w:ascii="Courier" w:eastAsia="Times New Roman" w:hAnsi="Courier" w:cs="Times"/>
          <w:color w:val="000000"/>
          <w:sz w:val="20"/>
          <w:szCs w:val="20"/>
        </w:rPr>
        <w:t>module1.py</w:t>
      </w:r>
      <w:r w:rsidRPr="007D7585">
        <w:rPr>
          <w:rFonts w:ascii="Times" w:eastAsia="Times New Roman" w:hAnsi="Times" w:cs="Times"/>
          <w:color w:val="000000"/>
          <w:sz w:val="20"/>
          <w:szCs w:val="20"/>
        </w:rPr>
        <w:t>. Now, run this file by using any launch option you like: running it in IDLE, clicking on its file icon, passing it to the Python interpreter pro</w:t>
      </w:r>
      <w:r w:rsidRPr="007D7585">
        <w:rPr>
          <w:rFonts w:ascii="Times" w:eastAsia="Times New Roman" w:hAnsi="Times" w:cs="Times"/>
          <w:color w:val="000000"/>
          <w:sz w:val="20"/>
          <w:szCs w:val="20"/>
        </w:rPr>
        <w:softHyphen/>
        <w:t>gram on the system shell’s command line, and so on. In fact, experiment by running your file with as many of the launch techniques we’ve seen in this unit as you can. Which technique seems easiest (there is no right answer to this one, of course)?</w:t>
      </w:r>
    </w:p>
    <w:p w14:paraId="5AAC192D" w14:textId="77777777" w:rsidR="007D7585" w:rsidRPr="007D7585" w:rsidRDefault="007D7585" w:rsidP="007D7585">
      <w:pPr>
        <w:shd w:val="clear" w:color="auto" w:fill="FFFFFF"/>
        <w:spacing w:before="80" w:after="240" w:line="240" w:lineRule="auto"/>
        <w:ind w:left="360" w:hanging="360"/>
        <w:jc w:val="both"/>
        <w:rPr>
          <w:rFonts w:ascii="Times" w:eastAsia="Times New Roman" w:hAnsi="Times" w:cs="Times"/>
          <w:color w:val="000000"/>
          <w:sz w:val="20"/>
          <w:szCs w:val="20"/>
        </w:rPr>
      </w:pPr>
      <w:r w:rsidRPr="007D7585">
        <w:rPr>
          <w:rFonts w:ascii="Times" w:eastAsia="Times New Roman" w:hAnsi="Times" w:cs="Times"/>
          <w:color w:val="000000"/>
          <w:sz w:val="20"/>
          <w:szCs w:val="20"/>
        </w:rPr>
        <w:t>3.</w:t>
      </w:r>
      <w:r w:rsidRPr="007D7585">
        <w:rPr>
          <w:rFonts w:ascii="Times New Roman" w:eastAsia="Times New Roman" w:hAnsi="Times New Roman" w:cs="Times New Roman"/>
          <w:color w:val="000000"/>
          <w:sz w:val="14"/>
          <w:szCs w:val="14"/>
        </w:rPr>
        <w:t>      </w:t>
      </w:r>
      <w:r w:rsidRPr="007D7585">
        <w:rPr>
          <w:rFonts w:ascii="Times" w:eastAsia="Times New Roman" w:hAnsi="Times" w:cs="Times"/>
          <w:i/>
          <w:iCs/>
          <w:color w:val="000000"/>
          <w:sz w:val="20"/>
          <w:szCs w:val="20"/>
        </w:rPr>
        <w:t>Modules</w:t>
      </w:r>
      <w:r w:rsidRPr="007D7585">
        <w:rPr>
          <w:rFonts w:ascii="Times" w:eastAsia="Times New Roman" w:hAnsi="Times" w:cs="Times"/>
          <w:color w:val="000000"/>
          <w:sz w:val="20"/>
          <w:szCs w:val="20"/>
        </w:rPr>
        <w:t>. Next, start the Python interactive command line (&gt;&gt;&gt; prompt) and import the module you wrote in the prior exercise. Does your </w:t>
      </w:r>
      <w:r w:rsidRPr="007D7585">
        <w:rPr>
          <w:rFonts w:ascii="Courier" w:eastAsia="Times New Roman" w:hAnsi="Courier" w:cs="Times"/>
          <w:color w:val="000000"/>
          <w:sz w:val="20"/>
          <w:szCs w:val="20"/>
        </w:rPr>
        <w:t>PYTHONPATH</w:t>
      </w:r>
      <w:r w:rsidRPr="007D7585">
        <w:rPr>
          <w:rFonts w:ascii="Times" w:eastAsia="Times New Roman" w:hAnsi="Times" w:cs="Times"/>
          <w:color w:val="000000"/>
          <w:sz w:val="20"/>
          <w:szCs w:val="20"/>
        </w:rPr>
        <w:t> setting need to include the directory where the file is stored? Try moving the file to a different directory and importing it again from its original directory; what happens? (Hint: is there still a file named </w:t>
      </w:r>
      <w:r w:rsidRPr="007D7585">
        <w:rPr>
          <w:rFonts w:ascii="Courier" w:eastAsia="Times New Roman" w:hAnsi="Courier" w:cs="Times"/>
          <w:color w:val="000000"/>
          <w:sz w:val="20"/>
          <w:szCs w:val="20"/>
        </w:rPr>
        <w:t>module1.pyc</w:t>
      </w:r>
      <w:r w:rsidRPr="007D7585">
        <w:rPr>
          <w:rFonts w:ascii="Times" w:eastAsia="Times New Roman" w:hAnsi="Times" w:cs="Times"/>
          <w:color w:val="000000"/>
          <w:sz w:val="20"/>
          <w:szCs w:val="20"/>
        </w:rPr>
        <w:t> in the original direc</w:t>
      </w:r>
      <w:r w:rsidRPr="007D7585">
        <w:rPr>
          <w:rFonts w:ascii="Times" w:eastAsia="Times New Roman" w:hAnsi="Times" w:cs="Times"/>
          <w:color w:val="000000"/>
          <w:sz w:val="20"/>
          <w:szCs w:val="20"/>
        </w:rPr>
        <w:softHyphen/>
        <w:t>tory?)</w:t>
      </w:r>
    </w:p>
    <w:p w14:paraId="174EBFD9" w14:textId="77777777" w:rsidR="007D7585" w:rsidRPr="007D7585" w:rsidRDefault="007D7585" w:rsidP="007D7585">
      <w:pPr>
        <w:shd w:val="clear" w:color="auto" w:fill="FFFFFF"/>
        <w:spacing w:before="80" w:after="240" w:line="240" w:lineRule="auto"/>
        <w:ind w:left="360" w:hanging="360"/>
        <w:jc w:val="both"/>
        <w:rPr>
          <w:rFonts w:ascii="Times" w:eastAsia="Times New Roman" w:hAnsi="Times" w:cs="Times"/>
          <w:color w:val="000000"/>
          <w:sz w:val="20"/>
          <w:szCs w:val="20"/>
        </w:rPr>
      </w:pPr>
      <w:r w:rsidRPr="007D7585">
        <w:rPr>
          <w:rFonts w:ascii="Times" w:eastAsia="Times New Roman" w:hAnsi="Times" w:cs="Times"/>
          <w:color w:val="000000"/>
          <w:sz w:val="20"/>
          <w:szCs w:val="20"/>
        </w:rPr>
        <w:t>4.</w:t>
      </w:r>
      <w:r w:rsidRPr="007D7585">
        <w:rPr>
          <w:rFonts w:ascii="Times New Roman" w:eastAsia="Times New Roman" w:hAnsi="Times New Roman" w:cs="Times New Roman"/>
          <w:color w:val="000000"/>
          <w:sz w:val="14"/>
          <w:szCs w:val="14"/>
        </w:rPr>
        <w:t>      </w:t>
      </w:r>
      <w:r w:rsidRPr="007D7585">
        <w:rPr>
          <w:rFonts w:ascii="Times" w:eastAsia="Times New Roman" w:hAnsi="Times" w:cs="Times"/>
          <w:i/>
          <w:iCs/>
          <w:color w:val="000000"/>
          <w:sz w:val="20"/>
          <w:szCs w:val="20"/>
        </w:rPr>
        <w:t>Scripts</w:t>
      </w:r>
      <w:r w:rsidRPr="007D7585">
        <w:rPr>
          <w:rFonts w:ascii="Times" w:eastAsia="Times New Roman" w:hAnsi="Times" w:cs="Times"/>
          <w:color w:val="000000"/>
          <w:sz w:val="20"/>
          <w:szCs w:val="20"/>
        </w:rPr>
        <w:t>. If your platform supports it, add the </w:t>
      </w:r>
      <w:r w:rsidRPr="007D7585">
        <w:rPr>
          <w:rFonts w:ascii="Courier" w:eastAsia="Times New Roman" w:hAnsi="Courier" w:cs="Times"/>
          <w:color w:val="000000"/>
          <w:sz w:val="20"/>
          <w:szCs w:val="20"/>
        </w:rPr>
        <w:t>#!</w:t>
      </w:r>
      <w:r w:rsidRPr="007D7585">
        <w:rPr>
          <w:rFonts w:ascii="Times" w:eastAsia="Times New Roman" w:hAnsi="Times" w:cs="Times"/>
          <w:color w:val="000000"/>
          <w:sz w:val="20"/>
          <w:szCs w:val="20"/>
        </w:rPr>
        <w:t> line to the top of your </w:t>
      </w:r>
      <w:r w:rsidRPr="007D7585">
        <w:rPr>
          <w:rFonts w:ascii="Courier" w:eastAsia="Times New Roman" w:hAnsi="Courier" w:cs="Times"/>
          <w:color w:val="000000"/>
          <w:sz w:val="20"/>
          <w:szCs w:val="20"/>
        </w:rPr>
        <w:t>module1.py</w:t>
      </w:r>
      <w:r w:rsidRPr="007D7585">
        <w:rPr>
          <w:rFonts w:ascii="Times" w:eastAsia="Times New Roman" w:hAnsi="Times" w:cs="Times"/>
          <w:color w:val="000000"/>
          <w:sz w:val="20"/>
          <w:szCs w:val="20"/>
        </w:rPr>
        <w:t> mod</w:t>
      </w:r>
      <w:r w:rsidRPr="007D7585">
        <w:rPr>
          <w:rFonts w:ascii="Times" w:eastAsia="Times New Roman" w:hAnsi="Times" w:cs="Times"/>
          <w:color w:val="000000"/>
          <w:sz w:val="20"/>
          <w:szCs w:val="20"/>
        </w:rPr>
        <w:softHyphen/>
        <w:t>ule, give the file executable privileges, and run it directly as an executable. What does the first line need to contain? Skip that if you are working on a Windows machine (</w:t>
      </w:r>
      <w:r w:rsidRPr="007D7585">
        <w:rPr>
          <w:rFonts w:ascii="Courier" w:eastAsia="Times New Roman" w:hAnsi="Courier" w:cs="Times"/>
          <w:color w:val="000000"/>
          <w:sz w:val="20"/>
          <w:szCs w:val="20"/>
        </w:rPr>
        <w:t>#!</w:t>
      </w:r>
      <w:r w:rsidRPr="007D7585">
        <w:rPr>
          <w:rFonts w:ascii="Times" w:eastAsia="Times New Roman" w:hAnsi="Times" w:cs="Times"/>
          <w:color w:val="000000"/>
          <w:sz w:val="20"/>
          <w:szCs w:val="20"/>
        </w:rPr>
        <w:t> usually only has meaning on Unix and Linux); instead try running your file by listing just its name in a DOS console window (this works on recent flavors of Windows), or the “Start/Run…” dialog box.</w:t>
      </w:r>
    </w:p>
    <w:p w14:paraId="43229BE8" w14:textId="77777777" w:rsidR="007D7585" w:rsidRPr="007D7585" w:rsidRDefault="007D7585" w:rsidP="007D7585">
      <w:pPr>
        <w:shd w:val="clear" w:color="auto" w:fill="FFFFFF"/>
        <w:spacing w:before="80" w:after="120" w:line="240" w:lineRule="auto"/>
        <w:ind w:left="360" w:hanging="360"/>
        <w:jc w:val="both"/>
        <w:rPr>
          <w:rFonts w:ascii="Times" w:eastAsia="Times New Roman" w:hAnsi="Times" w:cs="Times"/>
          <w:color w:val="000000"/>
          <w:sz w:val="20"/>
          <w:szCs w:val="20"/>
        </w:rPr>
      </w:pPr>
      <w:r w:rsidRPr="007D7585">
        <w:rPr>
          <w:rFonts w:ascii="Times" w:eastAsia="Times New Roman" w:hAnsi="Times" w:cs="Times"/>
          <w:color w:val="000000"/>
          <w:sz w:val="20"/>
          <w:szCs w:val="20"/>
        </w:rPr>
        <w:t>5.</w:t>
      </w:r>
      <w:r w:rsidRPr="007D7585">
        <w:rPr>
          <w:rFonts w:ascii="Times New Roman" w:eastAsia="Times New Roman" w:hAnsi="Times New Roman" w:cs="Times New Roman"/>
          <w:color w:val="000000"/>
          <w:sz w:val="14"/>
          <w:szCs w:val="14"/>
        </w:rPr>
        <w:t>      </w:t>
      </w:r>
      <w:r w:rsidRPr="007D7585">
        <w:rPr>
          <w:rFonts w:ascii="Times" w:eastAsia="Times New Roman" w:hAnsi="Times" w:cs="Times"/>
          <w:i/>
          <w:iCs/>
          <w:color w:val="000000"/>
          <w:sz w:val="20"/>
          <w:szCs w:val="20"/>
        </w:rPr>
        <w:t>Errors</w:t>
      </w:r>
      <w:r w:rsidRPr="007D7585">
        <w:rPr>
          <w:rFonts w:ascii="Times" w:eastAsia="Times New Roman" w:hAnsi="Times" w:cs="Times"/>
          <w:color w:val="000000"/>
          <w:sz w:val="20"/>
          <w:szCs w:val="20"/>
        </w:rPr>
        <w:t>. Experiment with typing mathematical expressions and assignments at the Python interactive command line. First type the expression: </w:t>
      </w:r>
      <w:r w:rsidRPr="007D7585">
        <w:rPr>
          <w:rFonts w:ascii="Courier" w:eastAsia="Times New Roman" w:hAnsi="Courier" w:cs="Times"/>
          <w:color w:val="000000"/>
          <w:sz w:val="20"/>
          <w:szCs w:val="20"/>
        </w:rPr>
        <w:t>1 / 0</w:t>
      </w:r>
      <w:r w:rsidRPr="007D7585">
        <w:rPr>
          <w:rFonts w:ascii="Times" w:eastAsia="Times New Roman" w:hAnsi="Times" w:cs="Times"/>
          <w:color w:val="000000"/>
          <w:sz w:val="20"/>
          <w:szCs w:val="20"/>
        </w:rPr>
        <w:t>; what happens? Next, type a variable name you haven’t assigned a value to yet; what happens this time?</w:t>
      </w:r>
    </w:p>
    <w:p w14:paraId="21C3F657" w14:textId="77777777" w:rsidR="007D7585" w:rsidRPr="007D7585" w:rsidRDefault="007D7585" w:rsidP="007D7585">
      <w:pPr>
        <w:shd w:val="clear" w:color="auto" w:fill="FFFFFF"/>
        <w:spacing w:before="80" w:after="80" w:line="240" w:lineRule="auto"/>
        <w:ind w:left="360"/>
        <w:jc w:val="both"/>
        <w:rPr>
          <w:rFonts w:ascii="Times" w:eastAsia="Times New Roman" w:hAnsi="Times" w:cs="Times"/>
          <w:color w:val="000000"/>
          <w:sz w:val="20"/>
          <w:szCs w:val="20"/>
        </w:rPr>
      </w:pPr>
      <w:r w:rsidRPr="007D7585">
        <w:rPr>
          <w:rFonts w:ascii="Times" w:eastAsia="Times New Roman" w:hAnsi="Times" w:cs="Times"/>
          <w:color w:val="000000"/>
          <w:sz w:val="20"/>
          <w:szCs w:val="20"/>
        </w:rPr>
        <w:t>You may not know it yet, but you’re doing exception processing, a topic we’ll explore in depth in a later unit. As we’ll learn then, you are technically triggering what’s known as the </w:t>
      </w:r>
      <w:r w:rsidRPr="007D7585">
        <w:rPr>
          <w:rFonts w:ascii="Times" w:eastAsia="Times New Roman" w:hAnsi="Times" w:cs="Times"/>
          <w:i/>
          <w:iCs/>
          <w:color w:val="000000"/>
          <w:sz w:val="20"/>
          <w:szCs w:val="20"/>
        </w:rPr>
        <w:t>default exception handler</w:t>
      </w:r>
      <w:r w:rsidRPr="007D7585">
        <w:rPr>
          <w:rFonts w:ascii="Times" w:eastAsia="Times New Roman" w:hAnsi="Times" w:cs="Times"/>
          <w:color w:val="000000"/>
          <w:sz w:val="20"/>
          <w:szCs w:val="20"/>
        </w:rPr>
        <w:t>—logic that prints a standard error message.</w:t>
      </w:r>
    </w:p>
    <w:p w14:paraId="75CE2006" w14:textId="77777777" w:rsidR="007D7585" w:rsidRPr="007D7585" w:rsidRDefault="007D7585" w:rsidP="007D7585">
      <w:pPr>
        <w:shd w:val="clear" w:color="auto" w:fill="FFFFFF"/>
        <w:spacing w:before="80" w:after="240" w:line="240" w:lineRule="auto"/>
        <w:ind w:left="360"/>
        <w:jc w:val="both"/>
        <w:rPr>
          <w:rFonts w:ascii="Times" w:eastAsia="Times New Roman" w:hAnsi="Times" w:cs="Times"/>
          <w:color w:val="000000"/>
          <w:sz w:val="20"/>
          <w:szCs w:val="20"/>
        </w:rPr>
      </w:pPr>
      <w:r w:rsidRPr="007D7585">
        <w:rPr>
          <w:rFonts w:ascii="Times" w:eastAsia="Times New Roman" w:hAnsi="Times" w:cs="Times"/>
          <w:color w:val="000000"/>
          <w:sz w:val="20"/>
          <w:szCs w:val="20"/>
        </w:rPr>
        <w:t>For full-blown source-code </w:t>
      </w:r>
      <w:r w:rsidRPr="007D7585">
        <w:rPr>
          <w:rFonts w:ascii="Times" w:eastAsia="Times New Roman" w:hAnsi="Times" w:cs="Times"/>
          <w:i/>
          <w:iCs/>
          <w:color w:val="000000"/>
          <w:sz w:val="20"/>
          <w:szCs w:val="20"/>
        </w:rPr>
        <w:t>debugging</w:t>
      </w:r>
      <w:r w:rsidRPr="007D7585">
        <w:rPr>
          <w:rFonts w:ascii="Times" w:eastAsia="Times New Roman" w:hAnsi="Times" w:cs="Times"/>
          <w:color w:val="000000"/>
          <w:sz w:val="20"/>
          <w:szCs w:val="20"/>
        </w:rPr>
        <w:t> chores, IDLE includes a GUI debugging interface (select Debug before running your script), and a Python standard library module named </w:t>
      </w:r>
      <w:proofErr w:type="spellStart"/>
      <w:r w:rsidRPr="007D7585">
        <w:rPr>
          <w:rFonts w:ascii="Courier" w:eastAsia="Times New Roman" w:hAnsi="Courier" w:cs="Times"/>
          <w:color w:val="000000"/>
          <w:sz w:val="20"/>
          <w:szCs w:val="20"/>
        </w:rPr>
        <w:t>pdb</w:t>
      </w:r>
      <w:proofErr w:type="spellEnd"/>
      <w:r w:rsidRPr="007D7585">
        <w:rPr>
          <w:rFonts w:ascii="Times" w:eastAsia="Times New Roman" w:hAnsi="Times" w:cs="Times"/>
          <w:color w:val="000000"/>
          <w:sz w:val="20"/>
          <w:szCs w:val="20"/>
        </w:rPr>
        <w:t> provides a command-line debugging interface (more on </w:t>
      </w:r>
      <w:proofErr w:type="spellStart"/>
      <w:r w:rsidRPr="007D7585">
        <w:rPr>
          <w:rFonts w:ascii="Courier" w:eastAsia="Times New Roman" w:hAnsi="Courier" w:cs="Times"/>
          <w:color w:val="000000"/>
          <w:sz w:val="20"/>
          <w:szCs w:val="20"/>
        </w:rPr>
        <w:t>pdb</w:t>
      </w:r>
      <w:proofErr w:type="spellEnd"/>
      <w:r w:rsidRPr="007D7585">
        <w:rPr>
          <w:rFonts w:ascii="Times" w:eastAsia="Times New Roman" w:hAnsi="Times" w:cs="Times"/>
          <w:color w:val="000000"/>
          <w:sz w:val="20"/>
          <w:szCs w:val="20"/>
        </w:rPr>
        <w:t> later). When first starting out, though, Python’s default error messages will probably be as much error handling as you need—they give the cause of the error, as well as the lines in your code were active when the error occurred.</w:t>
      </w:r>
    </w:p>
    <w:p w14:paraId="7FAF7DC3" w14:textId="77777777" w:rsidR="007D7585" w:rsidRPr="007D7585" w:rsidRDefault="007D7585" w:rsidP="007D7585">
      <w:pPr>
        <w:shd w:val="clear" w:color="auto" w:fill="FFFFFF"/>
        <w:spacing w:before="80" w:after="80" w:line="240" w:lineRule="auto"/>
        <w:ind w:left="360" w:hanging="360"/>
        <w:jc w:val="both"/>
        <w:rPr>
          <w:rFonts w:ascii="Times" w:eastAsia="Times New Roman" w:hAnsi="Times" w:cs="Times"/>
          <w:color w:val="000000"/>
          <w:sz w:val="20"/>
          <w:szCs w:val="20"/>
        </w:rPr>
      </w:pPr>
      <w:r w:rsidRPr="007D7585">
        <w:rPr>
          <w:rFonts w:ascii="Times" w:eastAsia="Times New Roman" w:hAnsi="Times" w:cs="Times"/>
          <w:color w:val="000000"/>
          <w:sz w:val="20"/>
          <w:szCs w:val="20"/>
        </w:rPr>
        <w:t>6.</w:t>
      </w:r>
      <w:r w:rsidRPr="007D7585">
        <w:rPr>
          <w:rFonts w:ascii="Times New Roman" w:eastAsia="Times New Roman" w:hAnsi="Times New Roman" w:cs="Times New Roman"/>
          <w:color w:val="000000"/>
          <w:sz w:val="14"/>
          <w:szCs w:val="14"/>
        </w:rPr>
        <w:t>      </w:t>
      </w:r>
      <w:r w:rsidRPr="007D7585">
        <w:rPr>
          <w:rFonts w:ascii="Times" w:eastAsia="Times New Roman" w:hAnsi="Times" w:cs="Times"/>
          <w:i/>
          <w:iCs/>
          <w:color w:val="000000"/>
          <w:sz w:val="20"/>
          <w:szCs w:val="20"/>
        </w:rPr>
        <w:t>Breaks</w:t>
      </w:r>
      <w:r w:rsidRPr="007D7585">
        <w:rPr>
          <w:rFonts w:ascii="Times" w:eastAsia="Times New Roman" w:hAnsi="Times" w:cs="Times"/>
          <w:color w:val="000000"/>
          <w:sz w:val="20"/>
          <w:szCs w:val="20"/>
        </w:rPr>
        <w:t>. At the Python command line, type:</w:t>
      </w:r>
    </w:p>
    <w:p w14:paraId="0A789E26" w14:textId="77777777" w:rsidR="007D7585" w:rsidRPr="007D7585" w:rsidRDefault="007D7585" w:rsidP="007D7585">
      <w:pPr>
        <w:shd w:val="clear" w:color="auto" w:fill="FFFFFF"/>
        <w:spacing w:after="0" w:line="240" w:lineRule="auto"/>
        <w:rPr>
          <w:rFonts w:ascii="Courier" w:eastAsia="Times New Roman" w:hAnsi="Courier" w:cs="Times New Roman"/>
          <w:color w:val="000000"/>
          <w:sz w:val="18"/>
          <w:szCs w:val="18"/>
        </w:rPr>
      </w:pPr>
      <w:r w:rsidRPr="007D7585">
        <w:rPr>
          <w:rFonts w:ascii="Courier" w:eastAsia="Times New Roman" w:hAnsi="Courier" w:cs="Times New Roman"/>
          <w:color w:val="000000"/>
          <w:sz w:val="18"/>
          <w:szCs w:val="18"/>
        </w:rPr>
        <w:t> </w:t>
      </w:r>
    </w:p>
    <w:p w14:paraId="5057D878" w14:textId="77777777" w:rsidR="007D7585" w:rsidRPr="007D7585" w:rsidRDefault="007D7585" w:rsidP="007D7585">
      <w:pPr>
        <w:shd w:val="clear" w:color="auto" w:fill="FFFFFF"/>
        <w:spacing w:after="0" w:line="240" w:lineRule="auto"/>
        <w:rPr>
          <w:rFonts w:ascii="Courier" w:eastAsia="Times New Roman" w:hAnsi="Courier" w:cs="Times New Roman"/>
          <w:color w:val="000000"/>
          <w:sz w:val="18"/>
          <w:szCs w:val="18"/>
        </w:rPr>
      </w:pPr>
      <w:r w:rsidRPr="007D7585">
        <w:rPr>
          <w:rFonts w:ascii="Courier" w:eastAsia="Times New Roman" w:hAnsi="Courier" w:cs="Times New Roman"/>
          <w:color w:val="000000"/>
          <w:sz w:val="18"/>
          <w:szCs w:val="18"/>
        </w:rPr>
        <w:t>L = [1, 2]</w:t>
      </w:r>
    </w:p>
    <w:p w14:paraId="55184411" w14:textId="77777777" w:rsidR="007D7585" w:rsidRPr="007D7585" w:rsidRDefault="007D7585" w:rsidP="007D7585">
      <w:pPr>
        <w:shd w:val="clear" w:color="auto" w:fill="FFFFFF"/>
        <w:spacing w:after="0" w:line="240" w:lineRule="auto"/>
        <w:rPr>
          <w:rFonts w:ascii="Courier" w:eastAsia="Times New Roman" w:hAnsi="Courier" w:cs="Times New Roman"/>
          <w:color w:val="000000"/>
          <w:sz w:val="18"/>
          <w:szCs w:val="18"/>
        </w:rPr>
      </w:pPr>
      <w:proofErr w:type="spellStart"/>
      <w:r w:rsidRPr="007D7585">
        <w:rPr>
          <w:rFonts w:ascii="Courier" w:eastAsia="Times New Roman" w:hAnsi="Courier" w:cs="Times New Roman"/>
          <w:color w:val="000000"/>
          <w:sz w:val="18"/>
          <w:szCs w:val="18"/>
        </w:rPr>
        <w:t>L.append</w:t>
      </w:r>
      <w:proofErr w:type="spellEnd"/>
      <w:r w:rsidRPr="007D7585">
        <w:rPr>
          <w:rFonts w:ascii="Courier" w:eastAsia="Times New Roman" w:hAnsi="Courier" w:cs="Times New Roman"/>
          <w:color w:val="000000"/>
          <w:sz w:val="18"/>
          <w:szCs w:val="18"/>
        </w:rPr>
        <w:t>(L)</w:t>
      </w:r>
    </w:p>
    <w:p w14:paraId="1EF81D2A" w14:textId="77777777" w:rsidR="007D7585" w:rsidRPr="007D7585" w:rsidRDefault="007D7585" w:rsidP="007D7585">
      <w:pPr>
        <w:shd w:val="clear" w:color="auto" w:fill="FFFFFF"/>
        <w:spacing w:after="0" w:line="240" w:lineRule="auto"/>
        <w:rPr>
          <w:rFonts w:ascii="Courier" w:eastAsia="Times New Roman" w:hAnsi="Courier" w:cs="Times New Roman"/>
          <w:color w:val="000000"/>
          <w:sz w:val="18"/>
          <w:szCs w:val="18"/>
        </w:rPr>
      </w:pPr>
      <w:r w:rsidRPr="007D7585">
        <w:rPr>
          <w:rFonts w:ascii="Courier" w:eastAsia="Times New Roman" w:hAnsi="Courier" w:cs="Times New Roman"/>
          <w:color w:val="000000"/>
          <w:sz w:val="18"/>
          <w:szCs w:val="18"/>
        </w:rPr>
        <w:t>L</w:t>
      </w:r>
    </w:p>
    <w:p w14:paraId="2F8397B2" w14:textId="77777777" w:rsidR="007D7585" w:rsidRPr="007D7585" w:rsidRDefault="007D7585" w:rsidP="007D7585">
      <w:pPr>
        <w:shd w:val="clear" w:color="auto" w:fill="FFFFFF"/>
        <w:spacing w:after="0" w:line="240" w:lineRule="auto"/>
        <w:rPr>
          <w:rFonts w:ascii="Courier" w:eastAsia="Times New Roman" w:hAnsi="Courier" w:cs="Times New Roman"/>
          <w:color w:val="000000"/>
          <w:sz w:val="18"/>
          <w:szCs w:val="18"/>
        </w:rPr>
      </w:pPr>
      <w:r w:rsidRPr="007D7585">
        <w:rPr>
          <w:rFonts w:ascii="Courier" w:eastAsia="Times New Roman" w:hAnsi="Courier" w:cs="Times New Roman"/>
          <w:color w:val="000000"/>
          <w:sz w:val="18"/>
          <w:szCs w:val="18"/>
        </w:rPr>
        <w:t> </w:t>
      </w:r>
    </w:p>
    <w:p w14:paraId="665F4D6C" w14:textId="77777777" w:rsidR="007D7585" w:rsidRPr="007D7585" w:rsidRDefault="007D7585" w:rsidP="007D7585">
      <w:pPr>
        <w:shd w:val="clear" w:color="auto" w:fill="FFFFFF"/>
        <w:spacing w:before="80" w:after="240" w:line="240" w:lineRule="auto"/>
        <w:ind w:left="360"/>
        <w:jc w:val="both"/>
        <w:rPr>
          <w:rFonts w:ascii="Times" w:eastAsia="Times New Roman" w:hAnsi="Times" w:cs="Times"/>
          <w:color w:val="000000"/>
          <w:sz w:val="20"/>
          <w:szCs w:val="20"/>
        </w:rPr>
      </w:pPr>
      <w:r w:rsidRPr="007D7585">
        <w:rPr>
          <w:rFonts w:ascii="Times" w:eastAsia="Times New Roman" w:hAnsi="Times" w:cs="Times"/>
          <w:color w:val="000000"/>
          <w:sz w:val="20"/>
          <w:szCs w:val="20"/>
        </w:rPr>
        <w:t>What happens? If you’re using a Python newer than release 1.5, you’ll probably see a strange output. If you’re using a Python version older than 1.5.1 (now ancient history!), a Ctrl-C key com</w:t>
      </w:r>
      <w:r w:rsidRPr="007D7585">
        <w:rPr>
          <w:rFonts w:ascii="Times" w:eastAsia="Times New Roman" w:hAnsi="Times" w:cs="Times"/>
          <w:color w:val="000000"/>
          <w:sz w:val="20"/>
          <w:szCs w:val="20"/>
        </w:rPr>
        <w:softHyphen/>
        <w:t xml:space="preserve">bination will probably help on most platforms. Why do you think this occurs? What does Python report when you type the Ctrl-C key </w:t>
      </w:r>
      <w:r w:rsidRPr="007D7585">
        <w:rPr>
          <w:rFonts w:ascii="Times" w:eastAsia="Times New Roman" w:hAnsi="Times" w:cs="Times"/>
          <w:color w:val="000000"/>
          <w:sz w:val="20"/>
          <w:szCs w:val="20"/>
        </w:rPr>
        <w:lastRenderedPageBreak/>
        <w:t>combination? Warning: if you do have a Python older than release 1.5.1, make sure your machine can stop a program with a break-key combination of some sort before running this test, or you may be waiting a long time.</w:t>
      </w:r>
    </w:p>
    <w:p w14:paraId="712A0631" w14:textId="77777777" w:rsidR="007D7585" w:rsidRPr="007D7585" w:rsidRDefault="007D7585" w:rsidP="007D7585">
      <w:pPr>
        <w:shd w:val="clear" w:color="auto" w:fill="FFFFFF"/>
        <w:spacing w:before="80" w:after="80" w:line="240" w:lineRule="auto"/>
        <w:ind w:left="360" w:hanging="360"/>
        <w:jc w:val="both"/>
        <w:rPr>
          <w:rFonts w:ascii="Times" w:eastAsia="Times New Roman" w:hAnsi="Times" w:cs="Times"/>
          <w:color w:val="000000"/>
          <w:sz w:val="20"/>
          <w:szCs w:val="20"/>
        </w:rPr>
      </w:pPr>
      <w:r w:rsidRPr="007D7585">
        <w:rPr>
          <w:rFonts w:ascii="Times" w:eastAsia="Times New Roman" w:hAnsi="Times" w:cs="Times"/>
          <w:color w:val="000000"/>
          <w:sz w:val="20"/>
          <w:szCs w:val="20"/>
        </w:rPr>
        <w:t>7.</w:t>
      </w:r>
      <w:r w:rsidRPr="007D7585">
        <w:rPr>
          <w:rFonts w:ascii="Times New Roman" w:eastAsia="Times New Roman" w:hAnsi="Times New Roman" w:cs="Times New Roman"/>
          <w:color w:val="000000"/>
          <w:sz w:val="14"/>
          <w:szCs w:val="14"/>
        </w:rPr>
        <w:t>      </w:t>
      </w:r>
      <w:r w:rsidRPr="007D7585">
        <w:rPr>
          <w:rFonts w:ascii="Times" w:eastAsia="Times New Roman" w:hAnsi="Times" w:cs="Times"/>
          <w:i/>
          <w:iCs/>
          <w:color w:val="000000"/>
          <w:sz w:val="20"/>
          <w:szCs w:val="20"/>
        </w:rPr>
        <w:t>Documentation</w:t>
      </w:r>
      <w:r w:rsidRPr="007D7585">
        <w:rPr>
          <w:rFonts w:ascii="Times" w:eastAsia="Times New Roman" w:hAnsi="Times" w:cs="Times"/>
          <w:color w:val="000000"/>
          <w:sz w:val="20"/>
          <w:szCs w:val="20"/>
        </w:rPr>
        <w:t>. Spend at least 6 minutes browsing the Python library and language manuals before moving on, to get a feel for the available tools in the standard library, and the structure of the documentation set. It takes at least this long to become familiar with the location of major topics in the manual set; once you do, though, it’s easy to find what you need. You can find this manual in the Python “Start” button entry on Windows, in the “Help” pulldown menu in IDLE, or online at </w:t>
      </w:r>
      <w:hyperlink r:id="rId4" w:history="1">
        <w:r w:rsidRPr="007D7585">
          <w:rPr>
            <w:rFonts w:ascii="Times" w:eastAsia="Times New Roman" w:hAnsi="Times" w:cs="Times"/>
            <w:color w:val="800080"/>
            <w:sz w:val="20"/>
            <w:szCs w:val="20"/>
            <w:u w:val="single"/>
          </w:rPr>
          <w:t>www.python.org</w:t>
        </w:r>
      </w:hyperlink>
      <w:r w:rsidRPr="007D7585">
        <w:rPr>
          <w:rFonts w:ascii="Times" w:eastAsia="Times New Roman" w:hAnsi="Times" w:cs="Times"/>
          <w:color w:val="000000"/>
          <w:sz w:val="20"/>
          <w:szCs w:val="20"/>
        </w:rPr>
        <w:t xml:space="preserve">. We’ll also have a few more words to say about the manuals, and other documentation sources available (including </w:t>
      </w:r>
      <w:proofErr w:type="spellStart"/>
      <w:r w:rsidRPr="007D7585">
        <w:rPr>
          <w:rFonts w:ascii="Times" w:eastAsia="Times New Roman" w:hAnsi="Times" w:cs="Times"/>
          <w:color w:val="000000"/>
          <w:sz w:val="20"/>
          <w:szCs w:val="20"/>
        </w:rPr>
        <w:t>PyDoc</w:t>
      </w:r>
      <w:proofErr w:type="spellEnd"/>
      <w:r w:rsidRPr="007D7585">
        <w:rPr>
          <w:rFonts w:ascii="Times" w:eastAsia="Times New Roman" w:hAnsi="Times" w:cs="Times"/>
          <w:color w:val="000000"/>
          <w:sz w:val="20"/>
          <w:szCs w:val="20"/>
        </w:rPr>
        <w:t xml:space="preserve"> and the </w:t>
      </w:r>
      <w:r w:rsidRPr="007D7585">
        <w:rPr>
          <w:rFonts w:ascii="Courier" w:eastAsia="Times New Roman" w:hAnsi="Courier" w:cs="Times"/>
          <w:color w:val="000000"/>
          <w:sz w:val="20"/>
          <w:szCs w:val="20"/>
        </w:rPr>
        <w:t>help</w:t>
      </w:r>
      <w:r w:rsidRPr="007D7585">
        <w:rPr>
          <w:rFonts w:ascii="Times" w:eastAsia="Times New Roman" w:hAnsi="Times" w:cs="Times"/>
          <w:color w:val="000000"/>
          <w:sz w:val="20"/>
          <w:szCs w:val="20"/>
        </w:rPr>
        <w:t> function), in the statements unit. If you still have time to kill, go explore the Python website (</w:t>
      </w:r>
      <w:hyperlink r:id="rId5" w:history="1">
        <w:r w:rsidRPr="007D7585">
          <w:rPr>
            <w:rFonts w:ascii="Times" w:eastAsia="Times New Roman" w:hAnsi="Times" w:cs="Times"/>
            <w:color w:val="800080"/>
            <w:sz w:val="20"/>
            <w:szCs w:val="20"/>
            <w:u w:val="single"/>
          </w:rPr>
          <w:t>www.python.org</w:t>
        </w:r>
      </w:hyperlink>
      <w:r w:rsidRPr="007D7585">
        <w:rPr>
          <w:rFonts w:ascii="Times" w:eastAsia="Times New Roman" w:hAnsi="Times" w:cs="Times"/>
          <w:color w:val="000000"/>
          <w:sz w:val="20"/>
          <w:szCs w:val="20"/>
        </w:rPr>
        <w:t>), and the Vaults of Parnassus site.  Especially check out the python.org documentation and search pages; they can be crucial resources in practice.</w:t>
      </w:r>
    </w:p>
    <w:p w14:paraId="0E4FCCB7" w14:textId="77777777" w:rsidR="00B573F5" w:rsidRDefault="00B573F5"/>
    <w:sectPr w:rsidR="00B5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5B"/>
    <w:rsid w:val="006D4A5B"/>
    <w:rsid w:val="007D7585"/>
    <w:rsid w:val="00B57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3912"/>
  <w15:chartTrackingRefBased/>
  <w15:docId w15:val="{176E9076-C438-4457-BF23-65BB3988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75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
    <w:name w:val="listnumber"/>
    <w:basedOn w:val="Normal"/>
    <w:rsid w:val="007D75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eral">
    <w:name w:val="literal"/>
    <w:basedOn w:val="DefaultParagraphFont"/>
    <w:rsid w:val="007D7585"/>
  </w:style>
  <w:style w:type="character" w:customStyle="1" w:styleId="grame">
    <w:name w:val="grame"/>
    <w:basedOn w:val="DefaultParagraphFont"/>
    <w:rsid w:val="007D7585"/>
  </w:style>
  <w:style w:type="character" w:customStyle="1" w:styleId="spelle">
    <w:name w:val="spelle"/>
    <w:basedOn w:val="DefaultParagraphFont"/>
    <w:rsid w:val="007D7585"/>
  </w:style>
  <w:style w:type="paragraph" w:customStyle="1" w:styleId="listnumber0">
    <w:name w:val="listnumber0"/>
    <w:basedOn w:val="Normal"/>
    <w:rsid w:val="007D75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7D75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7585"/>
    <w:rPr>
      <w:color w:val="0000FF"/>
      <w:u w:val="single"/>
    </w:rPr>
  </w:style>
  <w:style w:type="character" w:customStyle="1" w:styleId="Heading2Char">
    <w:name w:val="Heading 2 Char"/>
    <w:basedOn w:val="DefaultParagraphFont"/>
    <w:link w:val="Heading2"/>
    <w:uiPriority w:val="9"/>
    <w:rsid w:val="007D758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10475">
      <w:bodyDiv w:val="1"/>
      <w:marLeft w:val="0"/>
      <w:marRight w:val="0"/>
      <w:marTop w:val="0"/>
      <w:marBottom w:val="0"/>
      <w:divBdr>
        <w:top w:val="none" w:sz="0" w:space="0" w:color="auto"/>
        <w:left w:val="none" w:sz="0" w:space="0" w:color="auto"/>
        <w:bottom w:val="none" w:sz="0" w:space="0" w:color="auto"/>
        <w:right w:val="none" w:sz="0" w:space="0" w:color="auto"/>
      </w:divBdr>
    </w:div>
    <w:div w:id="489716487">
      <w:bodyDiv w:val="1"/>
      <w:marLeft w:val="0"/>
      <w:marRight w:val="0"/>
      <w:marTop w:val="0"/>
      <w:marBottom w:val="0"/>
      <w:divBdr>
        <w:top w:val="none" w:sz="0" w:space="0" w:color="auto"/>
        <w:left w:val="none" w:sz="0" w:space="0" w:color="auto"/>
        <w:bottom w:val="none" w:sz="0" w:space="0" w:color="auto"/>
        <w:right w:val="none" w:sz="0" w:space="0" w:color="auto"/>
      </w:divBdr>
      <w:divsChild>
        <w:div w:id="1381711824">
          <w:marLeft w:val="360"/>
          <w:marRight w:val="-1354"/>
          <w:marTop w:val="0"/>
          <w:marBottom w:val="0"/>
          <w:divBdr>
            <w:top w:val="none" w:sz="0" w:space="0" w:color="auto"/>
            <w:left w:val="none" w:sz="0" w:space="0" w:color="auto"/>
            <w:bottom w:val="none" w:sz="0" w:space="0" w:color="auto"/>
            <w:right w:val="none" w:sz="0" w:space="0" w:color="auto"/>
          </w:divBdr>
          <w:divsChild>
            <w:div w:id="1833401401">
              <w:marLeft w:val="360"/>
              <w:marRight w:val="0"/>
              <w:marTop w:val="0"/>
              <w:marBottom w:val="0"/>
              <w:divBdr>
                <w:top w:val="none" w:sz="0" w:space="0" w:color="auto"/>
                <w:left w:val="none" w:sz="0" w:space="0" w:color="auto"/>
                <w:bottom w:val="none" w:sz="0" w:space="0" w:color="auto"/>
                <w:right w:val="none" w:sz="0" w:space="0" w:color="auto"/>
              </w:divBdr>
              <w:divsChild>
                <w:div w:id="1681197653">
                  <w:marLeft w:val="0"/>
                  <w:marRight w:val="0"/>
                  <w:marTop w:val="0"/>
                  <w:marBottom w:val="0"/>
                  <w:divBdr>
                    <w:top w:val="none" w:sz="0" w:space="0" w:color="auto"/>
                    <w:left w:val="single" w:sz="8" w:space="6"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ython.org/" TargetMode="External"/><Relationship Id="rId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S.M.Reza Dibaj</dc:creator>
  <cp:keywords/>
  <dc:description/>
  <cp:lastModifiedBy>S.M.Reza Dibaj</cp:lastModifiedBy>
  <cp:revision>2</cp:revision>
  <dcterms:created xsi:type="dcterms:W3CDTF">2020-01-08T12:48:00Z</dcterms:created>
  <dcterms:modified xsi:type="dcterms:W3CDTF">2020-01-08T12:49:00Z</dcterms:modified>
</cp:coreProperties>
</file>