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CE5D" w14:textId="77777777" w:rsidR="003B6213" w:rsidRPr="00126948" w:rsidRDefault="003B6213" w:rsidP="003B6213">
      <w:pPr>
        <w:autoSpaceDE w:val="0"/>
        <w:autoSpaceDN w:val="0"/>
        <w:adjustRightInd w:val="0"/>
        <w:jc w:val="center"/>
        <w:rPr>
          <w:rFonts w:ascii="Times New Roman" w:hAnsi="Times New Roman" w:cs="Times New Roman"/>
          <w:sz w:val="22"/>
          <w:szCs w:val="22"/>
        </w:rPr>
      </w:pPr>
      <w:r w:rsidRPr="00126948">
        <w:rPr>
          <w:rFonts w:ascii="Times New Roman" w:hAnsi="Times New Roman" w:cs="Times New Roman"/>
          <w:noProof/>
          <w:sz w:val="22"/>
          <w:szCs w:val="22"/>
        </w:rPr>
        <mc:AlternateContent>
          <mc:Choice Requires="wps">
            <w:drawing>
              <wp:anchor distT="0" distB="0" distL="114300" distR="114300" simplePos="0" relativeHeight="251659264" behindDoc="0" locked="0" layoutInCell="1" allowOverlap="1" wp14:anchorId="3A0CA3AA" wp14:editId="11EF75C5">
                <wp:simplePos x="0" y="0"/>
                <wp:positionH relativeFrom="column">
                  <wp:posOffset>0</wp:posOffset>
                </wp:positionH>
                <wp:positionV relativeFrom="paragraph">
                  <wp:posOffset>114300</wp:posOffset>
                </wp:positionV>
                <wp:extent cx="68580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540pt,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" strokeweight="2.25pt"/>
            </w:pict>
          </mc:Fallback>
        </mc:AlternateContent>
      </w:r>
    </w:p>
    <w:p w14:paraId="5201A068" w14:textId="77777777" w:rsidR="006F491C" w:rsidRDefault="003B6213" w:rsidP="00126948">
      <w:pPr>
        <w:autoSpaceDE w:val="0"/>
        <w:autoSpaceDN w:val="0"/>
        <w:adjustRightInd w:val="0"/>
        <w:jc w:val="center"/>
        <w:rPr>
          <w:rFonts w:ascii="Times New Roman" w:hAnsi="Times New Roman" w:cs="Times New Roman"/>
          <w:sz w:val="30"/>
          <w:szCs w:val="30"/>
        </w:rPr>
      </w:pPr>
      <w:r w:rsidRPr="00126948">
        <w:rPr>
          <w:rFonts w:ascii="Times New Roman" w:hAnsi="Times New Roman" w:cs="Times New Roman"/>
          <w:sz w:val="30"/>
          <w:szCs w:val="30"/>
        </w:rPr>
        <w:t>IS</w:t>
      </w:r>
      <w:r w:rsidR="00126948">
        <w:rPr>
          <w:rFonts w:ascii="Times New Roman" w:hAnsi="Times New Roman" w:cs="Times New Roman"/>
          <w:sz w:val="30"/>
          <w:szCs w:val="30"/>
        </w:rPr>
        <w:t>y</w:t>
      </w:r>
      <w:r w:rsidRPr="00126948">
        <w:rPr>
          <w:rFonts w:ascii="Times New Roman" w:hAnsi="Times New Roman" w:cs="Times New Roman"/>
          <w:sz w:val="30"/>
          <w:szCs w:val="30"/>
        </w:rPr>
        <w:t xml:space="preserve">E </w:t>
      </w:r>
      <w:r w:rsidR="00110727" w:rsidRPr="00126948">
        <w:rPr>
          <w:rFonts w:ascii="Times New Roman" w:hAnsi="Times New Roman" w:cs="Times New Roman"/>
          <w:sz w:val="30"/>
          <w:szCs w:val="30"/>
        </w:rPr>
        <w:t>6740</w:t>
      </w:r>
      <w:r w:rsidR="00E60948" w:rsidRPr="00126948">
        <w:rPr>
          <w:rFonts w:ascii="Times New Roman" w:hAnsi="Times New Roman" w:cs="Times New Roman"/>
          <w:sz w:val="30"/>
          <w:szCs w:val="30"/>
        </w:rPr>
        <w:t xml:space="preserve"> </w:t>
      </w:r>
      <w:r w:rsidR="00832567" w:rsidRPr="00126948">
        <w:rPr>
          <w:rFonts w:ascii="Times New Roman" w:hAnsi="Times New Roman" w:cs="Times New Roman"/>
          <w:sz w:val="30"/>
          <w:szCs w:val="30"/>
        </w:rPr>
        <w:t>–</w:t>
      </w:r>
      <w:r w:rsidRPr="00126948">
        <w:rPr>
          <w:rFonts w:ascii="Times New Roman" w:hAnsi="Times New Roman" w:cs="Times New Roman"/>
          <w:sz w:val="30"/>
          <w:szCs w:val="30"/>
        </w:rPr>
        <w:t xml:space="preserve"> </w:t>
      </w:r>
      <w:r w:rsidR="006F491C">
        <w:rPr>
          <w:rFonts w:ascii="Times New Roman" w:hAnsi="Times New Roman" w:cs="Times New Roman"/>
          <w:sz w:val="30"/>
          <w:szCs w:val="30"/>
        </w:rPr>
        <w:t xml:space="preserve">Computational Data Analysis </w:t>
      </w:r>
      <w:r w:rsidR="00126948" w:rsidRPr="00126948">
        <w:rPr>
          <w:rFonts w:ascii="Times New Roman" w:hAnsi="Times New Roman" w:cs="Times New Roman"/>
          <w:sz w:val="30"/>
          <w:szCs w:val="30"/>
        </w:rPr>
        <w:t xml:space="preserve">– </w:t>
      </w:r>
      <w:r w:rsidR="00836482" w:rsidRPr="00126948">
        <w:rPr>
          <w:rFonts w:ascii="Times New Roman" w:hAnsi="Times New Roman" w:cs="Times New Roman"/>
          <w:sz w:val="30"/>
          <w:szCs w:val="30"/>
        </w:rPr>
        <w:t>Spring</w:t>
      </w:r>
      <w:r w:rsidR="00832567" w:rsidRPr="00126948">
        <w:rPr>
          <w:rFonts w:ascii="Times New Roman" w:hAnsi="Times New Roman" w:cs="Times New Roman"/>
          <w:sz w:val="30"/>
          <w:szCs w:val="30"/>
        </w:rPr>
        <w:t xml:space="preserve"> </w:t>
      </w:r>
      <w:r w:rsidR="008236FE" w:rsidRPr="00126948">
        <w:rPr>
          <w:rFonts w:ascii="Times New Roman" w:hAnsi="Times New Roman" w:cs="Times New Roman"/>
          <w:sz w:val="30"/>
          <w:szCs w:val="30"/>
        </w:rPr>
        <w:t>202</w:t>
      </w:r>
      <w:r w:rsidR="00126948">
        <w:rPr>
          <w:rFonts w:ascii="Times New Roman" w:hAnsi="Times New Roman" w:cs="Times New Roman"/>
          <w:sz w:val="30"/>
          <w:szCs w:val="30"/>
        </w:rPr>
        <w:t xml:space="preserve">6 </w:t>
      </w:r>
    </w:p>
    <w:p w14:paraId="646E7922" w14:textId="0910510A" w:rsidR="00FC1B40" w:rsidRPr="00126948" w:rsidRDefault="00836482" w:rsidP="00126948">
      <w:pPr>
        <w:autoSpaceDE w:val="0"/>
        <w:autoSpaceDN w:val="0"/>
        <w:adjustRightInd w:val="0"/>
        <w:jc w:val="center"/>
        <w:rPr>
          <w:rFonts w:ascii="Times New Roman" w:hAnsi="Times New Roman" w:cs="Times New Roman"/>
          <w:sz w:val="30"/>
          <w:szCs w:val="30"/>
        </w:rPr>
      </w:pPr>
      <w:r w:rsidRPr="00126948">
        <w:rPr>
          <w:rFonts w:ascii="Times New Roman" w:hAnsi="Times New Roman" w:cs="Times New Roman"/>
          <w:sz w:val="30"/>
          <w:szCs w:val="30"/>
        </w:rPr>
        <w:t>Project Proposal</w:t>
      </w:r>
    </w:p>
    <w:p w14:paraId="6DA04F3C" w14:textId="77777777" w:rsidR="003B6213" w:rsidRPr="00126948" w:rsidRDefault="003B6213" w:rsidP="003B6213">
      <w:pPr>
        <w:autoSpaceDE w:val="0"/>
        <w:autoSpaceDN w:val="0"/>
        <w:adjustRightInd w:val="0"/>
        <w:ind w:left="-360"/>
        <w:jc w:val="center"/>
        <w:rPr>
          <w:rFonts w:ascii="Times New Roman" w:hAnsi="Times New Roman" w:cs="Times New Roman"/>
          <w:sz w:val="22"/>
          <w:szCs w:val="22"/>
        </w:rPr>
      </w:pPr>
      <w:r w:rsidRPr="00126948">
        <w:rPr>
          <w:rFonts w:ascii="Times New Roman" w:hAnsi="Times New Roman" w:cs="Times New Roman"/>
          <w:noProof/>
          <w:sz w:val="22"/>
          <w:szCs w:val="22"/>
        </w:rPr>
        <mc:AlternateContent>
          <mc:Choice Requires="wps">
            <w:drawing>
              <wp:anchor distT="0" distB="0" distL="114300" distR="114300" simplePos="0" relativeHeight="251660288" behindDoc="0" locked="0" layoutInCell="1" allowOverlap="1" wp14:anchorId="2A85C535" wp14:editId="68EB5665">
                <wp:simplePos x="0" y="0"/>
                <wp:positionH relativeFrom="column">
                  <wp:posOffset>13335</wp:posOffset>
                </wp:positionH>
                <wp:positionV relativeFrom="paragraph">
                  <wp:posOffset>90805</wp:posOffset>
                </wp:positionV>
                <wp:extent cx="6858000" cy="0"/>
                <wp:effectExtent l="0" t="0" r="25400" b="2540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7.15pt" to="541.05pt,7.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" strokeweight="2.25pt"/>
            </w:pict>
          </mc:Fallback>
        </mc:AlternateContent>
      </w:r>
    </w:p>
    <w:p w14:paraId="15DE8B89" w14:textId="77777777" w:rsidR="00190E34" w:rsidRPr="00126948" w:rsidRDefault="00190E34" w:rsidP="008701BF">
      <w:pPr>
        <w:jc w:val="center"/>
        <w:rPr>
          <w:rFonts w:ascii="Times New Roman" w:hAnsi="Times New Roman" w:cs="Times New Roman"/>
          <w:sz w:val="22"/>
          <w:szCs w:val="22"/>
        </w:rPr>
      </w:pPr>
    </w:p>
    <w:p w14:paraId="274C024A" w14:textId="4D8590BE" w:rsidR="00B06E77" w:rsidRPr="00126948" w:rsidRDefault="002B493F" w:rsidP="008701BF">
      <w:pPr>
        <w:rPr>
          <w:rFonts w:ascii="Times New Roman" w:hAnsi="Times New Roman" w:cs="Times New Roman"/>
          <w:sz w:val="22"/>
          <w:szCs w:val="22"/>
        </w:rPr>
      </w:pPr>
      <w:commentRangeStart w:id="0"/>
      <w:r w:rsidRPr="006F491C">
        <w:rPr>
          <w:rFonts w:ascii="Times New Roman" w:hAnsi="Times New Roman" w:cs="Times New Roman"/>
          <w:b/>
          <w:bCs/>
          <w:sz w:val="22"/>
          <w:szCs w:val="22"/>
        </w:rPr>
        <w:t>Team</w:t>
      </w:r>
      <w:r w:rsidR="0081131D" w:rsidRPr="006F491C">
        <w:rPr>
          <w:rFonts w:ascii="Times New Roman" w:hAnsi="Times New Roman" w:cs="Times New Roman"/>
          <w:b/>
          <w:bCs/>
          <w:sz w:val="22"/>
          <w:szCs w:val="22"/>
        </w:rPr>
        <w:t>:</w:t>
      </w:r>
      <w:r w:rsidR="00126948">
        <w:rPr>
          <w:rFonts w:ascii="Times New Roman" w:hAnsi="Times New Roman" w:cs="Times New Roman"/>
          <w:sz w:val="22"/>
          <w:szCs w:val="22"/>
        </w:rPr>
        <w:t xml:space="preserve"> Karn Patel</w:t>
      </w:r>
      <w:commentRangeEnd w:id="0"/>
      <w:r w:rsidR="004D5E33" w:rsidRPr="00126948">
        <w:rPr>
          <w:rStyle w:val="CommentReference"/>
          <w:rFonts w:ascii="Times New Roman" w:hAnsi="Times New Roman" w:cs="Times New Roman"/>
          <w:sz w:val="22"/>
          <w:szCs w:val="22"/>
        </w:rPr>
        <w:commentReference w:id="0"/>
      </w:r>
    </w:p>
    <w:p w14:paraId="2D7EE194" w14:textId="77777777" w:rsidR="00C609D0" w:rsidRPr="00126948" w:rsidRDefault="00C609D0" w:rsidP="008701BF">
      <w:pPr>
        <w:rPr>
          <w:rFonts w:ascii="Times New Roman" w:hAnsi="Times New Roman" w:cs="Times New Roman"/>
          <w:sz w:val="22"/>
          <w:szCs w:val="22"/>
        </w:rPr>
      </w:pPr>
    </w:p>
    <w:p w14:paraId="041EAC86" w14:textId="180E9CA5" w:rsidR="0081131D" w:rsidRPr="00126948" w:rsidRDefault="0081131D" w:rsidP="008701BF">
      <w:pPr>
        <w:rPr>
          <w:rFonts w:ascii="Times New Roman" w:hAnsi="Times New Roman" w:cs="Times New Roman"/>
          <w:sz w:val="22"/>
          <w:szCs w:val="22"/>
        </w:rPr>
      </w:pPr>
      <w:r w:rsidRPr="006F491C">
        <w:rPr>
          <w:rFonts w:ascii="Times New Roman" w:hAnsi="Times New Roman" w:cs="Times New Roman"/>
          <w:b/>
          <w:bCs/>
          <w:sz w:val="22"/>
          <w:szCs w:val="22"/>
        </w:rPr>
        <w:t>Title:</w:t>
      </w:r>
      <w:r w:rsidR="006F491C" w:rsidRPr="006F491C">
        <w:t xml:space="preserve"> </w:t>
      </w:r>
      <w:r w:rsidR="006F491C" w:rsidRPr="006F491C">
        <w:rPr>
          <w:rFonts w:ascii="Times New Roman" w:hAnsi="Times New Roman" w:cs="Times New Roman"/>
          <w:sz w:val="22"/>
          <w:szCs w:val="22"/>
        </w:rPr>
        <w:t>Identifying Pit Stop Strategy Patterns in Formula One</w:t>
      </w:r>
    </w:p>
    <w:p w14:paraId="26A804A7" w14:textId="77777777" w:rsidR="00126948" w:rsidRDefault="00126948" w:rsidP="008701BF">
      <w:pPr>
        <w:rPr>
          <w:rFonts w:ascii="Times New Roman" w:hAnsi="Times New Roman" w:cs="Times New Roman"/>
          <w:sz w:val="22"/>
          <w:szCs w:val="22"/>
        </w:rPr>
      </w:pPr>
    </w:p>
    <w:p w14:paraId="75A90BED" w14:textId="06D48BED" w:rsidR="00126948" w:rsidRDefault="00126948" w:rsidP="008701BF">
      <w:pPr>
        <w:rPr>
          <w:rFonts w:ascii="Times New Roman" w:hAnsi="Times New Roman" w:cs="Times New Roman"/>
          <w:sz w:val="22"/>
          <w:szCs w:val="22"/>
        </w:rPr>
      </w:pPr>
      <w:r w:rsidRPr="00530C73">
        <w:rPr>
          <w:rFonts w:ascii="Times New Roman" w:hAnsi="Times New Roman" w:cs="Times New Roman"/>
          <w:b/>
          <w:bCs/>
          <w:sz w:val="22"/>
          <w:szCs w:val="22"/>
        </w:rPr>
        <w:t>Problem Statement</w:t>
      </w:r>
    </w:p>
    <w:p w14:paraId="668675FB" w14:textId="0B48BD27" w:rsidR="00126948" w:rsidRDefault="00C20F68" w:rsidP="00C20F68">
      <w:pPr>
        <w:rPr>
          <w:rFonts w:ascii="Times New Roman" w:hAnsi="Times New Roman" w:cs="Times New Roman"/>
          <w:sz w:val="22"/>
          <w:szCs w:val="22"/>
        </w:rPr>
      </w:pPr>
      <w:r w:rsidRPr="00C20F68">
        <w:rPr>
          <w:rFonts w:ascii="Times New Roman" w:hAnsi="Times New Roman" w:cs="Times New Roman"/>
          <w:sz w:val="22"/>
          <w:szCs w:val="22"/>
        </w:rPr>
        <w:t>Across motorsports, strategy plays a vital role in determining race outcomes and is as important as driver skill and vehicle performance</w:t>
      </w:r>
      <w:r>
        <w:rPr>
          <w:rFonts w:ascii="Times New Roman" w:hAnsi="Times New Roman" w:cs="Times New Roman"/>
          <w:sz w:val="22"/>
          <w:szCs w:val="22"/>
        </w:rPr>
        <w:t xml:space="preserve">. In Formula One, entire teams are dedicated to deciding </w:t>
      </w:r>
      <w:r w:rsidR="00126948">
        <w:rPr>
          <w:rFonts w:ascii="Times New Roman" w:hAnsi="Times New Roman" w:cs="Times New Roman"/>
          <w:sz w:val="22"/>
          <w:szCs w:val="22"/>
        </w:rPr>
        <w:t xml:space="preserve">when to perform pit stops during a race while balancing tire wear, track position, and race pace. </w:t>
      </w:r>
      <w:r>
        <w:rPr>
          <w:rFonts w:ascii="Times New Roman" w:hAnsi="Times New Roman" w:cs="Times New Roman"/>
          <w:sz w:val="22"/>
          <w:szCs w:val="22"/>
        </w:rPr>
        <w:t>A p</w:t>
      </w:r>
      <w:r w:rsidR="00126948">
        <w:rPr>
          <w:rFonts w:ascii="Times New Roman" w:hAnsi="Times New Roman" w:cs="Times New Roman"/>
          <w:sz w:val="22"/>
          <w:szCs w:val="22"/>
        </w:rPr>
        <w:t xml:space="preserve">oorly timed pit stop can cause </w:t>
      </w:r>
      <w:r>
        <w:rPr>
          <w:rFonts w:ascii="Times New Roman" w:hAnsi="Times New Roman" w:cs="Times New Roman"/>
          <w:sz w:val="22"/>
          <w:szCs w:val="22"/>
        </w:rPr>
        <w:t xml:space="preserve">a </w:t>
      </w:r>
      <w:r w:rsidR="00126948">
        <w:rPr>
          <w:rFonts w:ascii="Times New Roman" w:hAnsi="Times New Roman" w:cs="Times New Roman"/>
          <w:sz w:val="22"/>
          <w:szCs w:val="22"/>
        </w:rPr>
        <w:t>driver to lose position</w:t>
      </w:r>
      <w:r>
        <w:rPr>
          <w:rFonts w:ascii="Times New Roman" w:hAnsi="Times New Roman" w:cs="Times New Roman"/>
          <w:sz w:val="22"/>
          <w:szCs w:val="22"/>
        </w:rPr>
        <w:t>s</w:t>
      </w:r>
      <w:r w:rsidR="00126948">
        <w:rPr>
          <w:rFonts w:ascii="Times New Roman" w:hAnsi="Times New Roman" w:cs="Times New Roman"/>
          <w:sz w:val="22"/>
          <w:szCs w:val="22"/>
        </w:rPr>
        <w:t xml:space="preserve">, while </w:t>
      </w:r>
      <w:r>
        <w:rPr>
          <w:rFonts w:ascii="Times New Roman" w:hAnsi="Times New Roman" w:cs="Times New Roman"/>
          <w:sz w:val="22"/>
          <w:szCs w:val="22"/>
        </w:rPr>
        <w:t>a well-timed stop</w:t>
      </w:r>
      <w:r w:rsidR="00126948">
        <w:rPr>
          <w:rFonts w:ascii="Times New Roman" w:hAnsi="Times New Roman" w:cs="Times New Roman"/>
          <w:sz w:val="22"/>
          <w:szCs w:val="22"/>
        </w:rPr>
        <w:t xml:space="preserve"> can provide a huge competitive advantage.</w:t>
      </w:r>
      <w:r>
        <w:rPr>
          <w:rFonts w:ascii="Times New Roman" w:hAnsi="Times New Roman" w:cs="Times New Roman"/>
          <w:sz w:val="22"/>
          <w:szCs w:val="22"/>
        </w:rPr>
        <w:t xml:space="preserve"> </w:t>
      </w:r>
      <w:r w:rsidR="001A1A9A">
        <w:rPr>
          <w:rFonts w:ascii="Times New Roman" w:hAnsi="Times New Roman" w:cs="Times New Roman"/>
          <w:sz w:val="22"/>
          <w:szCs w:val="22"/>
        </w:rPr>
        <w:t xml:space="preserve">Despite the importance of pit stop decisions, </w:t>
      </w:r>
      <w:r>
        <w:rPr>
          <w:rFonts w:ascii="Times New Roman" w:hAnsi="Times New Roman" w:cs="Times New Roman"/>
          <w:sz w:val="22"/>
          <w:szCs w:val="22"/>
        </w:rPr>
        <w:t xml:space="preserve">it is difficult to measure </w:t>
      </w:r>
      <w:r w:rsidRPr="00C20F68">
        <w:rPr>
          <w:rFonts w:ascii="Times New Roman" w:hAnsi="Times New Roman" w:cs="Times New Roman"/>
          <w:sz w:val="22"/>
          <w:szCs w:val="22"/>
        </w:rPr>
        <w:t>how effective different pit stop strategies are.</w:t>
      </w:r>
      <w:r>
        <w:rPr>
          <w:rFonts w:ascii="Times New Roman" w:hAnsi="Times New Roman" w:cs="Times New Roman"/>
          <w:sz w:val="22"/>
          <w:szCs w:val="22"/>
        </w:rPr>
        <w:t xml:space="preserve"> </w:t>
      </w:r>
      <w:r w:rsidR="001A1A9A">
        <w:rPr>
          <w:rFonts w:ascii="Times New Roman" w:hAnsi="Times New Roman" w:cs="Times New Roman"/>
          <w:sz w:val="22"/>
          <w:szCs w:val="22"/>
        </w:rPr>
        <w:t>However, the increasing availability of racing telemetry and historical race data</w:t>
      </w:r>
      <w:r w:rsidRPr="00C20F68">
        <w:t xml:space="preserve"> </w:t>
      </w:r>
      <w:r w:rsidRPr="00C20F68">
        <w:rPr>
          <w:rFonts w:ascii="Times New Roman" w:hAnsi="Times New Roman" w:cs="Times New Roman"/>
          <w:sz w:val="22"/>
          <w:szCs w:val="22"/>
        </w:rPr>
        <w:t>makes it possible to analyze these strategies in greater detail.</w:t>
      </w:r>
    </w:p>
    <w:p w14:paraId="05C197D5" w14:textId="77777777" w:rsidR="00C20F68" w:rsidRDefault="00C20F68" w:rsidP="00C20F68">
      <w:pPr>
        <w:ind w:firstLine="720"/>
        <w:rPr>
          <w:rFonts w:ascii="Times New Roman" w:hAnsi="Times New Roman" w:cs="Times New Roman"/>
          <w:sz w:val="22"/>
          <w:szCs w:val="22"/>
        </w:rPr>
      </w:pPr>
    </w:p>
    <w:p w14:paraId="3298971B" w14:textId="355B25E0" w:rsidR="00C20F68" w:rsidRDefault="001A1A9A" w:rsidP="008701BF">
      <w:pPr>
        <w:rPr>
          <w:rFonts w:ascii="Times New Roman" w:hAnsi="Times New Roman" w:cs="Times New Roman"/>
          <w:sz w:val="22"/>
          <w:szCs w:val="22"/>
        </w:rPr>
      </w:pPr>
      <w:r>
        <w:rPr>
          <w:rFonts w:ascii="Times New Roman" w:hAnsi="Times New Roman" w:cs="Times New Roman"/>
          <w:sz w:val="22"/>
          <w:szCs w:val="22"/>
        </w:rPr>
        <w:t xml:space="preserve">The objective of this project is to analyze historical Formula One race data </w:t>
      </w:r>
      <w:r w:rsidR="00C20F68" w:rsidRPr="00C20F68">
        <w:rPr>
          <w:rFonts w:ascii="Times New Roman" w:hAnsi="Times New Roman" w:cs="Times New Roman"/>
          <w:sz w:val="22"/>
          <w:szCs w:val="22"/>
        </w:rPr>
        <w:t>to examine how pit stop strategies influence race results.</w:t>
      </w:r>
      <w:r w:rsidR="00C20F68">
        <w:rPr>
          <w:rFonts w:ascii="Times New Roman" w:hAnsi="Times New Roman" w:cs="Times New Roman"/>
          <w:sz w:val="22"/>
          <w:szCs w:val="22"/>
        </w:rPr>
        <w:t xml:space="preserve"> The study will examine the </w:t>
      </w:r>
      <w:r w:rsidR="00C20F68" w:rsidRPr="00C20F68">
        <w:rPr>
          <w:rFonts w:ascii="Times New Roman" w:hAnsi="Times New Roman" w:cs="Times New Roman"/>
          <w:sz w:val="22"/>
          <w:szCs w:val="22"/>
        </w:rPr>
        <w:t>relationships between pit stop timing, the number of pit stops, and race outcomes such as finishing position or position change during a race.</w:t>
      </w:r>
      <w:r w:rsidR="00C20F68">
        <w:rPr>
          <w:rFonts w:ascii="Times New Roman" w:hAnsi="Times New Roman" w:cs="Times New Roman"/>
          <w:sz w:val="22"/>
          <w:szCs w:val="22"/>
        </w:rPr>
        <w:t xml:space="preserve"> Machine learning techniques, including clustering and classification, will be used to identify patterns in pit stop strategies and evaluate how they affect race performance. </w:t>
      </w:r>
    </w:p>
    <w:p w14:paraId="354E8CDA" w14:textId="77777777" w:rsidR="00C20F68" w:rsidRDefault="00C20F68" w:rsidP="008701BF">
      <w:pPr>
        <w:rPr>
          <w:rFonts w:ascii="Times New Roman" w:hAnsi="Times New Roman" w:cs="Times New Roman"/>
          <w:sz w:val="22"/>
          <w:szCs w:val="22"/>
        </w:rPr>
      </w:pPr>
    </w:p>
    <w:p w14:paraId="05B146BA" w14:textId="2BF86051" w:rsidR="00C20F68" w:rsidRDefault="00C20F68" w:rsidP="008701BF">
      <w:pPr>
        <w:rPr>
          <w:rFonts w:ascii="Times New Roman" w:hAnsi="Times New Roman" w:cs="Times New Roman"/>
          <w:sz w:val="22"/>
          <w:szCs w:val="22"/>
        </w:rPr>
      </w:pPr>
      <w:r>
        <w:rPr>
          <w:rFonts w:ascii="Times New Roman" w:hAnsi="Times New Roman" w:cs="Times New Roman"/>
          <w:sz w:val="22"/>
          <w:szCs w:val="22"/>
        </w:rPr>
        <w:t>In summary, the project aims to answer the following question:</w:t>
      </w:r>
    </w:p>
    <w:p w14:paraId="6A1F5A1D" w14:textId="4F87ACC4" w:rsidR="00C20F68" w:rsidRDefault="00A95D48" w:rsidP="00C20F68">
      <w:pPr>
        <w:pStyle w:val="ListParagraph"/>
        <w:numPr>
          <w:ilvl w:val="0"/>
          <w:numId w:val="4"/>
        </w:numPr>
        <w:rPr>
          <w:rFonts w:ascii="Times New Roman" w:hAnsi="Times New Roman" w:cs="Times New Roman"/>
          <w:sz w:val="22"/>
          <w:szCs w:val="22"/>
        </w:rPr>
      </w:pPr>
      <w:r w:rsidRPr="00A95D48">
        <w:rPr>
          <w:rFonts w:ascii="Times New Roman" w:hAnsi="Times New Roman" w:cs="Times New Roman"/>
          <w:sz w:val="22"/>
          <w:szCs w:val="22"/>
        </w:rPr>
        <w:t>Can machine learning models identify relationships between pit stop timing, number of pit stops, and improvements in finishing position relative to starting grid position?</w:t>
      </w:r>
    </w:p>
    <w:p w14:paraId="6B91523F" w14:textId="5B916939" w:rsidR="00A95D48" w:rsidRPr="00A95D48" w:rsidRDefault="00A95D48" w:rsidP="00A95D48">
      <w:pPr>
        <w:pStyle w:val="ListParagraph"/>
        <w:numPr>
          <w:ilvl w:val="0"/>
          <w:numId w:val="4"/>
        </w:numPr>
        <w:rPr>
          <w:rFonts w:ascii="Times New Roman" w:hAnsi="Times New Roman" w:cs="Times New Roman"/>
          <w:sz w:val="22"/>
          <w:szCs w:val="22"/>
        </w:rPr>
      </w:pPr>
      <w:r w:rsidRPr="00A95D48">
        <w:rPr>
          <w:rFonts w:ascii="Times New Roman" w:hAnsi="Times New Roman" w:cs="Times New Roman"/>
          <w:sz w:val="22"/>
          <w:szCs w:val="22"/>
        </w:rPr>
        <w:t xml:space="preserve">Are there distinct types of pit stop strategies that </w:t>
      </w:r>
      <w:r>
        <w:rPr>
          <w:rFonts w:ascii="Times New Roman" w:hAnsi="Times New Roman" w:cs="Times New Roman"/>
          <w:sz w:val="22"/>
          <w:szCs w:val="22"/>
        </w:rPr>
        <w:t>are found</w:t>
      </w:r>
      <w:r w:rsidRPr="00A95D48">
        <w:rPr>
          <w:rFonts w:ascii="Times New Roman" w:hAnsi="Times New Roman" w:cs="Times New Roman"/>
          <w:sz w:val="22"/>
          <w:szCs w:val="22"/>
        </w:rPr>
        <w:t xml:space="preserve"> when clustering race data, and do certain </w:t>
      </w:r>
      <w:r>
        <w:rPr>
          <w:rFonts w:ascii="Times New Roman" w:hAnsi="Times New Roman" w:cs="Times New Roman"/>
          <w:sz w:val="22"/>
          <w:szCs w:val="22"/>
        </w:rPr>
        <w:t>strategies</w:t>
      </w:r>
      <w:r w:rsidRPr="00A95D48">
        <w:rPr>
          <w:rFonts w:ascii="Times New Roman" w:hAnsi="Times New Roman" w:cs="Times New Roman"/>
          <w:sz w:val="22"/>
          <w:szCs w:val="22"/>
        </w:rPr>
        <w:t xml:space="preserve"> correlate with better race outcomes?</w:t>
      </w:r>
    </w:p>
    <w:p w14:paraId="1C6A6490" w14:textId="77777777" w:rsidR="00C20F68" w:rsidRDefault="00C20F68" w:rsidP="008701BF">
      <w:pPr>
        <w:rPr>
          <w:rFonts w:ascii="Times New Roman" w:hAnsi="Times New Roman" w:cs="Times New Roman"/>
          <w:sz w:val="22"/>
          <w:szCs w:val="22"/>
        </w:rPr>
      </w:pPr>
    </w:p>
    <w:p w14:paraId="37B11703" w14:textId="6990EDF4" w:rsidR="00A95D48" w:rsidRDefault="00A95D48" w:rsidP="008701BF">
      <w:pPr>
        <w:rPr>
          <w:rFonts w:ascii="Times New Roman" w:hAnsi="Times New Roman" w:cs="Times New Roman"/>
          <w:sz w:val="22"/>
          <w:szCs w:val="22"/>
        </w:rPr>
      </w:pPr>
      <w:r w:rsidRPr="00530C73">
        <w:rPr>
          <w:rFonts w:ascii="Times New Roman" w:hAnsi="Times New Roman" w:cs="Times New Roman"/>
          <w:b/>
          <w:bCs/>
          <w:sz w:val="22"/>
          <w:szCs w:val="22"/>
        </w:rPr>
        <w:t>Data Source</w:t>
      </w:r>
    </w:p>
    <w:p w14:paraId="07DC7F7D" w14:textId="2A3321C4" w:rsidR="00A95D48" w:rsidRDefault="00A95D48" w:rsidP="008701BF">
      <w:pPr>
        <w:rPr>
          <w:rFonts w:ascii="Times New Roman" w:hAnsi="Times New Roman" w:cs="Times New Roman"/>
          <w:sz w:val="22"/>
          <w:szCs w:val="22"/>
        </w:rPr>
      </w:pPr>
      <w:r>
        <w:rPr>
          <w:rFonts w:ascii="Times New Roman" w:hAnsi="Times New Roman" w:cs="Times New Roman"/>
          <w:sz w:val="22"/>
          <w:szCs w:val="22"/>
        </w:rPr>
        <w:t>The dataset used</w:t>
      </w:r>
      <w:r w:rsidR="00D15293">
        <w:rPr>
          <w:rFonts w:ascii="Times New Roman" w:hAnsi="Times New Roman" w:cs="Times New Roman"/>
          <w:sz w:val="22"/>
          <w:szCs w:val="22"/>
        </w:rPr>
        <w:t xml:space="preserve"> </w:t>
      </w:r>
      <w:r w:rsidR="00530C73">
        <w:rPr>
          <w:rFonts w:ascii="Times New Roman" w:hAnsi="Times New Roman" w:cs="Times New Roman"/>
          <w:sz w:val="22"/>
          <w:szCs w:val="22"/>
        </w:rPr>
        <w:t>in</w:t>
      </w:r>
      <w:r w:rsidR="00D15293">
        <w:rPr>
          <w:rFonts w:ascii="Times New Roman" w:hAnsi="Times New Roman" w:cs="Times New Roman"/>
          <w:sz w:val="22"/>
          <w:szCs w:val="22"/>
        </w:rPr>
        <w:t xml:space="preserve"> this</w:t>
      </w:r>
      <w:r>
        <w:rPr>
          <w:rFonts w:ascii="Times New Roman" w:hAnsi="Times New Roman" w:cs="Times New Roman"/>
          <w:sz w:val="22"/>
          <w:szCs w:val="22"/>
        </w:rPr>
        <w:t xml:space="preserve"> project is the </w:t>
      </w:r>
      <w:r w:rsidR="001E2134">
        <w:rPr>
          <w:rFonts w:ascii="Times New Roman" w:hAnsi="Times New Roman" w:cs="Times New Roman"/>
          <w:sz w:val="22"/>
          <w:szCs w:val="22"/>
        </w:rPr>
        <w:t>“</w:t>
      </w:r>
      <w:r w:rsidR="001E2134" w:rsidRPr="001E2134">
        <w:rPr>
          <w:rFonts w:ascii="Times New Roman" w:hAnsi="Times New Roman" w:cs="Times New Roman"/>
          <w:sz w:val="22"/>
          <w:szCs w:val="22"/>
        </w:rPr>
        <w:t>Formula 1 World Championship (1950 - 2024)</w:t>
      </w:r>
      <w:r w:rsidR="001E2134">
        <w:rPr>
          <w:rFonts w:ascii="Times New Roman" w:hAnsi="Times New Roman" w:cs="Times New Roman"/>
          <w:sz w:val="22"/>
          <w:szCs w:val="22"/>
        </w:rPr>
        <w:t xml:space="preserve">” dataset </w:t>
      </w:r>
      <w:r w:rsidR="00D15293">
        <w:rPr>
          <w:rFonts w:ascii="Times New Roman" w:hAnsi="Times New Roman" w:cs="Times New Roman"/>
          <w:sz w:val="22"/>
          <w:szCs w:val="22"/>
        </w:rPr>
        <w:t xml:space="preserve">found </w:t>
      </w:r>
      <w:r w:rsidR="001E2134">
        <w:rPr>
          <w:rFonts w:ascii="Times New Roman" w:hAnsi="Times New Roman" w:cs="Times New Roman"/>
          <w:sz w:val="22"/>
          <w:szCs w:val="22"/>
        </w:rPr>
        <w:t>on Kaggle.</w:t>
      </w:r>
      <w:r w:rsidR="00530C73">
        <w:rPr>
          <w:rFonts w:ascii="Times New Roman" w:hAnsi="Times New Roman" w:cs="Times New Roman"/>
          <w:sz w:val="22"/>
          <w:szCs w:val="22"/>
        </w:rPr>
        <w:t xml:space="preserve"> It </w:t>
      </w:r>
      <w:r w:rsidR="001E2134">
        <w:rPr>
          <w:rFonts w:ascii="Times New Roman" w:hAnsi="Times New Roman" w:cs="Times New Roman"/>
          <w:sz w:val="22"/>
          <w:szCs w:val="22"/>
        </w:rPr>
        <w:t xml:space="preserve">contains comprehensive historical race information covering Formula One seasons between 1950 and 2024. </w:t>
      </w:r>
      <w:r w:rsidR="00530C73">
        <w:rPr>
          <w:rFonts w:ascii="Times New Roman" w:hAnsi="Times New Roman" w:cs="Times New Roman"/>
          <w:sz w:val="22"/>
          <w:szCs w:val="22"/>
        </w:rPr>
        <w:t>The dataset</w:t>
      </w:r>
      <w:r w:rsidR="001E2134">
        <w:rPr>
          <w:rFonts w:ascii="Times New Roman" w:hAnsi="Times New Roman" w:cs="Times New Roman"/>
          <w:sz w:val="22"/>
          <w:szCs w:val="22"/>
        </w:rPr>
        <w:t xml:space="preserve"> includes multiple relational tables for races, drivers, constructors, lap times, qualifying, and pit stops. </w:t>
      </w:r>
      <w:r w:rsidR="00D15293">
        <w:rPr>
          <w:rFonts w:ascii="Times New Roman" w:hAnsi="Times New Roman" w:cs="Times New Roman"/>
          <w:sz w:val="22"/>
          <w:szCs w:val="22"/>
        </w:rPr>
        <w:t>Despite the</w:t>
      </w:r>
      <w:r w:rsidR="001E2134" w:rsidRPr="001E2134">
        <w:rPr>
          <w:rFonts w:ascii="Times New Roman" w:hAnsi="Times New Roman" w:cs="Times New Roman"/>
          <w:sz w:val="22"/>
          <w:szCs w:val="22"/>
        </w:rPr>
        <w:t xml:space="preserve"> dataset</w:t>
      </w:r>
      <w:r w:rsidR="00D15293">
        <w:rPr>
          <w:rFonts w:ascii="Times New Roman" w:hAnsi="Times New Roman" w:cs="Times New Roman"/>
          <w:sz w:val="22"/>
          <w:szCs w:val="22"/>
        </w:rPr>
        <w:t xml:space="preserve">’s large size, </w:t>
      </w:r>
      <w:r w:rsidR="001E2134" w:rsidRPr="001E2134">
        <w:rPr>
          <w:rFonts w:ascii="Times New Roman" w:hAnsi="Times New Roman" w:cs="Times New Roman"/>
          <w:sz w:val="22"/>
          <w:szCs w:val="22"/>
        </w:rPr>
        <w:t>th</w:t>
      </w:r>
      <w:r w:rsidR="00530C73">
        <w:rPr>
          <w:rFonts w:ascii="Times New Roman" w:hAnsi="Times New Roman" w:cs="Times New Roman"/>
          <w:sz w:val="22"/>
          <w:szCs w:val="22"/>
        </w:rPr>
        <w:t>e</w:t>
      </w:r>
      <w:r w:rsidR="001E2134" w:rsidRPr="001E2134">
        <w:rPr>
          <w:rFonts w:ascii="Times New Roman" w:hAnsi="Times New Roman" w:cs="Times New Roman"/>
          <w:sz w:val="22"/>
          <w:szCs w:val="22"/>
        </w:rPr>
        <w:t xml:space="preserve"> project will focus only on the tables that are relevant for analyzing pit stop strategies.</w:t>
      </w:r>
    </w:p>
    <w:p w14:paraId="5AFF3233" w14:textId="77777777" w:rsidR="001E2134" w:rsidRDefault="001E2134" w:rsidP="008701BF">
      <w:pPr>
        <w:rPr>
          <w:rFonts w:ascii="Times New Roman" w:hAnsi="Times New Roman" w:cs="Times New Roman"/>
          <w:sz w:val="22"/>
          <w:szCs w:val="22"/>
        </w:rPr>
      </w:pPr>
    </w:p>
    <w:p w14:paraId="2FCAA3F5" w14:textId="342C2A88" w:rsidR="001E2134" w:rsidRDefault="001E2134" w:rsidP="008701BF">
      <w:pPr>
        <w:rPr>
          <w:rFonts w:ascii="Times New Roman" w:hAnsi="Times New Roman" w:cs="Times New Roman"/>
          <w:sz w:val="22"/>
          <w:szCs w:val="22"/>
        </w:rPr>
      </w:pPr>
      <w:r w:rsidRPr="001E2134">
        <w:rPr>
          <w:rFonts w:ascii="Times New Roman" w:hAnsi="Times New Roman" w:cs="Times New Roman"/>
          <w:sz w:val="22"/>
          <w:szCs w:val="22"/>
        </w:rPr>
        <w:t>The pit_stops.csv file contains detailed information about each pit stop during a race, including the driver, race, lap number, and duration of the</w:t>
      </w:r>
      <w:r w:rsidR="00530C73">
        <w:rPr>
          <w:rFonts w:ascii="Times New Roman" w:hAnsi="Times New Roman" w:cs="Times New Roman"/>
          <w:sz w:val="22"/>
          <w:szCs w:val="22"/>
        </w:rPr>
        <w:t xml:space="preserve"> pit</w:t>
      </w:r>
      <w:r w:rsidRPr="001E2134">
        <w:rPr>
          <w:rFonts w:ascii="Times New Roman" w:hAnsi="Times New Roman" w:cs="Times New Roman"/>
          <w:sz w:val="22"/>
          <w:szCs w:val="22"/>
        </w:rPr>
        <w:t xml:space="preserve"> stop. The lap_times.csv file provides lap-by-lap performance data for </w:t>
      </w:r>
      <w:r w:rsidR="00530C73">
        <w:rPr>
          <w:rFonts w:ascii="Times New Roman" w:hAnsi="Times New Roman" w:cs="Times New Roman"/>
          <w:sz w:val="22"/>
          <w:szCs w:val="22"/>
        </w:rPr>
        <w:t>drivers</w:t>
      </w:r>
      <w:r w:rsidRPr="001E2134">
        <w:rPr>
          <w:rFonts w:ascii="Times New Roman" w:hAnsi="Times New Roman" w:cs="Times New Roman"/>
          <w:sz w:val="22"/>
          <w:szCs w:val="22"/>
        </w:rPr>
        <w:t xml:space="preserve">, which </w:t>
      </w:r>
      <w:r>
        <w:rPr>
          <w:rFonts w:ascii="Times New Roman" w:hAnsi="Times New Roman" w:cs="Times New Roman"/>
          <w:sz w:val="22"/>
          <w:szCs w:val="22"/>
        </w:rPr>
        <w:t xml:space="preserve">can </w:t>
      </w:r>
      <w:r w:rsidRPr="001E2134">
        <w:rPr>
          <w:rFonts w:ascii="Times New Roman" w:hAnsi="Times New Roman" w:cs="Times New Roman"/>
          <w:sz w:val="22"/>
          <w:szCs w:val="22"/>
        </w:rPr>
        <w:t xml:space="preserve">be used to evaluate </w:t>
      </w:r>
      <w:r w:rsidR="00530C73">
        <w:rPr>
          <w:rFonts w:ascii="Times New Roman" w:hAnsi="Times New Roman" w:cs="Times New Roman"/>
          <w:sz w:val="22"/>
          <w:szCs w:val="22"/>
        </w:rPr>
        <w:t>changes in performance</w:t>
      </w:r>
      <w:r w:rsidRPr="001E2134">
        <w:rPr>
          <w:rFonts w:ascii="Times New Roman" w:hAnsi="Times New Roman" w:cs="Times New Roman"/>
          <w:sz w:val="22"/>
          <w:szCs w:val="22"/>
        </w:rPr>
        <w:t xml:space="preserve"> before and after pit stops. The results.csv file contains final race outcomes such as</w:t>
      </w:r>
      <w:r w:rsidR="00530C73">
        <w:rPr>
          <w:rFonts w:ascii="Times New Roman" w:hAnsi="Times New Roman" w:cs="Times New Roman"/>
          <w:sz w:val="22"/>
          <w:szCs w:val="22"/>
        </w:rPr>
        <w:t xml:space="preserve"> the</w:t>
      </w:r>
      <w:r w:rsidRPr="001E2134">
        <w:rPr>
          <w:rFonts w:ascii="Times New Roman" w:hAnsi="Times New Roman" w:cs="Times New Roman"/>
          <w:sz w:val="22"/>
          <w:szCs w:val="22"/>
        </w:rPr>
        <w:t xml:space="preserve"> finishing position and starting grid position, allowing comparisons between race strategy and</w:t>
      </w:r>
      <w:r w:rsidR="00530C73">
        <w:rPr>
          <w:rFonts w:ascii="Times New Roman" w:hAnsi="Times New Roman" w:cs="Times New Roman"/>
          <w:sz w:val="22"/>
          <w:szCs w:val="22"/>
        </w:rPr>
        <w:t xml:space="preserve"> the</w:t>
      </w:r>
      <w:r w:rsidRPr="001E2134">
        <w:rPr>
          <w:rFonts w:ascii="Times New Roman" w:hAnsi="Times New Roman" w:cs="Times New Roman"/>
          <w:sz w:val="22"/>
          <w:szCs w:val="22"/>
        </w:rPr>
        <w:t xml:space="preserve"> </w:t>
      </w:r>
      <w:r>
        <w:rPr>
          <w:rFonts w:ascii="Times New Roman" w:hAnsi="Times New Roman" w:cs="Times New Roman"/>
          <w:sz w:val="22"/>
          <w:szCs w:val="22"/>
        </w:rPr>
        <w:t xml:space="preserve">final </w:t>
      </w:r>
      <w:r w:rsidRPr="001E2134">
        <w:rPr>
          <w:rFonts w:ascii="Times New Roman" w:hAnsi="Times New Roman" w:cs="Times New Roman"/>
          <w:sz w:val="22"/>
          <w:szCs w:val="22"/>
        </w:rPr>
        <w:t>results.</w:t>
      </w:r>
    </w:p>
    <w:p w14:paraId="284624C2" w14:textId="77777777" w:rsidR="001E2134" w:rsidRDefault="001E2134" w:rsidP="001E2134">
      <w:pPr>
        <w:rPr>
          <w:rFonts w:ascii="Times New Roman" w:hAnsi="Times New Roman" w:cs="Times New Roman"/>
          <w:sz w:val="22"/>
          <w:szCs w:val="22"/>
        </w:rPr>
      </w:pPr>
    </w:p>
    <w:p w14:paraId="0D7F7628" w14:textId="0EB34008" w:rsidR="001E2134" w:rsidRDefault="001E2134" w:rsidP="001E2134">
      <w:pPr>
        <w:rPr>
          <w:rFonts w:ascii="Times New Roman" w:hAnsi="Times New Roman" w:cs="Times New Roman"/>
          <w:sz w:val="22"/>
          <w:szCs w:val="22"/>
        </w:rPr>
      </w:pPr>
      <w:r w:rsidRPr="001E2134">
        <w:rPr>
          <w:rFonts w:ascii="Times New Roman" w:hAnsi="Times New Roman" w:cs="Times New Roman"/>
          <w:sz w:val="22"/>
          <w:szCs w:val="22"/>
        </w:rPr>
        <w:t xml:space="preserve">Additional tables such as races.csv, qualifying.csv, and drivers.csv </w:t>
      </w:r>
      <w:r>
        <w:rPr>
          <w:rFonts w:ascii="Times New Roman" w:hAnsi="Times New Roman" w:cs="Times New Roman"/>
          <w:sz w:val="22"/>
          <w:szCs w:val="22"/>
        </w:rPr>
        <w:t xml:space="preserve">will be used to </w:t>
      </w:r>
      <w:r w:rsidRPr="001E2134">
        <w:rPr>
          <w:rFonts w:ascii="Times New Roman" w:hAnsi="Times New Roman" w:cs="Times New Roman"/>
          <w:sz w:val="22"/>
          <w:szCs w:val="22"/>
        </w:rPr>
        <w:t xml:space="preserve">provide contextual information about each race and driver. These tables </w:t>
      </w:r>
      <w:r>
        <w:rPr>
          <w:rFonts w:ascii="Times New Roman" w:hAnsi="Times New Roman" w:cs="Times New Roman"/>
          <w:sz w:val="22"/>
          <w:szCs w:val="22"/>
        </w:rPr>
        <w:t xml:space="preserve">can </w:t>
      </w:r>
      <w:r w:rsidRPr="001E2134">
        <w:rPr>
          <w:rFonts w:ascii="Times New Roman" w:hAnsi="Times New Roman" w:cs="Times New Roman"/>
          <w:sz w:val="22"/>
          <w:szCs w:val="22"/>
        </w:rPr>
        <w:t>be merged using shared identifiers such as raceId and driverId to create a unified dataset suitable for analysis.</w:t>
      </w:r>
      <w:r>
        <w:rPr>
          <w:rFonts w:ascii="Times New Roman" w:hAnsi="Times New Roman" w:cs="Times New Roman"/>
          <w:sz w:val="22"/>
          <w:szCs w:val="22"/>
        </w:rPr>
        <w:t xml:space="preserve"> </w:t>
      </w:r>
      <w:r w:rsidR="00D15293">
        <w:rPr>
          <w:rFonts w:ascii="Times New Roman" w:hAnsi="Times New Roman" w:cs="Times New Roman"/>
          <w:sz w:val="22"/>
          <w:szCs w:val="22"/>
        </w:rPr>
        <w:t xml:space="preserve">The dataset spans around seventy years of Formula One racing </w:t>
      </w:r>
      <w:r w:rsidR="00530C73">
        <w:rPr>
          <w:rFonts w:ascii="Times New Roman" w:hAnsi="Times New Roman" w:cs="Times New Roman"/>
          <w:sz w:val="22"/>
          <w:szCs w:val="22"/>
        </w:rPr>
        <w:t>which</w:t>
      </w:r>
      <w:r w:rsidR="00D15293">
        <w:rPr>
          <w:rFonts w:ascii="Times New Roman" w:hAnsi="Times New Roman" w:cs="Times New Roman"/>
          <w:sz w:val="22"/>
          <w:szCs w:val="22"/>
        </w:rPr>
        <w:t xml:space="preserve"> provides a strong sample size </w:t>
      </w:r>
      <w:r>
        <w:rPr>
          <w:rFonts w:ascii="Times New Roman" w:hAnsi="Times New Roman" w:cs="Times New Roman"/>
          <w:sz w:val="22"/>
          <w:szCs w:val="22"/>
        </w:rPr>
        <w:t>t</w:t>
      </w:r>
      <w:r w:rsidR="00530C73">
        <w:rPr>
          <w:rFonts w:ascii="Times New Roman" w:hAnsi="Times New Roman" w:cs="Times New Roman"/>
          <w:sz w:val="22"/>
          <w:szCs w:val="22"/>
        </w:rPr>
        <w:t>o</w:t>
      </w:r>
      <w:r>
        <w:rPr>
          <w:rFonts w:ascii="Times New Roman" w:hAnsi="Times New Roman" w:cs="Times New Roman"/>
          <w:sz w:val="22"/>
          <w:szCs w:val="22"/>
        </w:rPr>
        <w:t xml:space="preserve"> ensure</w:t>
      </w:r>
      <w:r w:rsidR="00530C73">
        <w:rPr>
          <w:rFonts w:ascii="Times New Roman" w:hAnsi="Times New Roman" w:cs="Times New Roman"/>
          <w:sz w:val="22"/>
          <w:szCs w:val="22"/>
        </w:rPr>
        <w:t xml:space="preserve"> a </w:t>
      </w:r>
      <w:r>
        <w:rPr>
          <w:rFonts w:ascii="Times New Roman" w:hAnsi="Times New Roman" w:cs="Times New Roman"/>
          <w:sz w:val="22"/>
          <w:szCs w:val="22"/>
        </w:rPr>
        <w:t xml:space="preserve">strong analysis of </w:t>
      </w:r>
      <w:r w:rsidRPr="001E2134">
        <w:rPr>
          <w:rFonts w:ascii="Times New Roman" w:hAnsi="Times New Roman" w:cs="Times New Roman"/>
          <w:sz w:val="22"/>
          <w:szCs w:val="22"/>
        </w:rPr>
        <w:t>pit stop strategies across different circuits, drivers, and seasons.</w:t>
      </w:r>
    </w:p>
    <w:p w14:paraId="62006051" w14:textId="77777777" w:rsidR="00D15293" w:rsidRDefault="00D15293" w:rsidP="001E2134">
      <w:pPr>
        <w:rPr>
          <w:rFonts w:ascii="Times New Roman" w:hAnsi="Times New Roman" w:cs="Times New Roman"/>
          <w:sz w:val="22"/>
          <w:szCs w:val="22"/>
        </w:rPr>
      </w:pPr>
    </w:p>
    <w:p w14:paraId="0268856E" w14:textId="11AF6956" w:rsidR="00D15293" w:rsidRDefault="00D15293" w:rsidP="001E2134">
      <w:pPr>
        <w:rPr>
          <w:rFonts w:ascii="Times New Roman" w:hAnsi="Times New Roman" w:cs="Times New Roman"/>
          <w:sz w:val="22"/>
          <w:szCs w:val="22"/>
        </w:rPr>
      </w:pPr>
      <w:r>
        <w:rPr>
          <w:rFonts w:ascii="Times New Roman" w:hAnsi="Times New Roman" w:cs="Times New Roman"/>
          <w:b/>
          <w:bCs/>
          <w:sz w:val="22"/>
          <w:szCs w:val="22"/>
        </w:rPr>
        <w:t>Methodology</w:t>
      </w:r>
    </w:p>
    <w:p w14:paraId="7A8EACA8" w14:textId="005AF04E" w:rsidR="00D15293" w:rsidRDefault="00F65188" w:rsidP="001E2134">
      <w:pPr>
        <w:rPr>
          <w:rFonts w:ascii="Times New Roman" w:hAnsi="Times New Roman" w:cs="Times New Roman"/>
          <w:sz w:val="22"/>
          <w:szCs w:val="22"/>
        </w:rPr>
      </w:pPr>
      <w:r w:rsidRPr="002B2DC6">
        <w:rPr>
          <w:rFonts w:ascii="Times New Roman" w:hAnsi="Times New Roman" w:cs="Times New Roman"/>
          <w:i/>
          <w:iCs/>
          <w:sz w:val="22"/>
          <w:szCs w:val="22"/>
        </w:rPr>
        <w:t>Clustering Pit Stop Strategies</w:t>
      </w:r>
    </w:p>
    <w:p w14:paraId="725D0A07" w14:textId="045BEA0E" w:rsidR="00F65188" w:rsidRDefault="005D5C42" w:rsidP="008701BF">
      <w:pPr>
        <w:rPr>
          <w:rFonts w:ascii="Times New Roman" w:hAnsi="Times New Roman" w:cs="Times New Roman"/>
          <w:sz w:val="22"/>
          <w:szCs w:val="22"/>
        </w:rPr>
      </w:pPr>
      <w:r>
        <w:rPr>
          <w:rFonts w:ascii="Times New Roman" w:hAnsi="Times New Roman" w:cs="Times New Roman"/>
          <w:sz w:val="22"/>
          <w:szCs w:val="22"/>
        </w:rPr>
        <w:t xml:space="preserve">The first part of the analysis will identify common pit stop strategies </w:t>
      </w:r>
      <w:r w:rsidR="00530C73">
        <w:rPr>
          <w:rFonts w:ascii="Times New Roman" w:hAnsi="Times New Roman" w:cs="Times New Roman"/>
          <w:sz w:val="22"/>
          <w:szCs w:val="22"/>
        </w:rPr>
        <w:t>using</w:t>
      </w:r>
      <w:r>
        <w:rPr>
          <w:rFonts w:ascii="Times New Roman" w:hAnsi="Times New Roman" w:cs="Times New Roman"/>
          <w:sz w:val="22"/>
          <w:szCs w:val="22"/>
        </w:rPr>
        <w:t xml:space="preserve"> clustering techniques</w:t>
      </w:r>
      <w:r w:rsidR="00530C73">
        <w:rPr>
          <w:rFonts w:ascii="Times New Roman" w:hAnsi="Times New Roman" w:cs="Times New Roman"/>
          <w:sz w:val="22"/>
          <w:szCs w:val="22"/>
        </w:rPr>
        <w:t xml:space="preserve"> and group them into specific clusters. </w:t>
      </w:r>
      <w:r>
        <w:rPr>
          <w:rFonts w:ascii="Times New Roman" w:hAnsi="Times New Roman" w:cs="Times New Roman"/>
          <w:sz w:val="22"/>
          <w:szCs w:val="22"/>
        </w:rPr>
        <w:t>Each race instance will be represented by several numerical features from the dataset such as the total number of pit stops, the average pit stop duration, and the total time spent in pit stops during the race. These variables together describe how teams manage tire changes and track position during a race.</w:t>
      </w:r>
    </w:p>
    <w:p w14:paraId="765DE86C" w14:textId="77777777" w:rsidR="00F65188" w:rsidRDefault="00F65188" w:rsidP="008701BF">
      <w:pPr>
        <w:rPr>
          <w:rFonts w:ascii="Times New Roman" w:hAnsi="Times New Roman" w:cs="Times New Roman"/>
          <w:sz w:val="22"/>
          <w:szCs w:val="22"/>
        </w:rPr>
      </w:pPr>
    </w:p>
    <w:p w14:paraId="69F2BF5F" w14:textId="0D4F7D27" w:rsidR="005D5C42" w:rsidRDefault="005D5C42" w:rsidP="008701BF">
      <w:pPr>
        <w:rPr>
          <w:rFonts w:ascii="Times New Roman" w:hAnsi="Times New Roman" w:cs="Times New Roman"/>
          <w:sz w:val="22"/>
          <w:szCs w:val="22"/>
        </w:rPr>
      </w:pPr>
      <w:r>
        <w:rPr>
          <w:rFonts w:ascii="Times New Roman" w:hAnsi="Times New Roman" w:cs="Times New Roman"/>
          <w:sz w:val="22"/>
          <w:szCs w:val="22"/>
        </w:rPr>
        <w:t xml:space="preserve">However, before clustering is applied, the dataset </w:t>
      </w:r>
      <w:r w:rsidR="002B2DC6">
        <w:rPr>
          <w:rFonts w:ascii="Times New Roman" w:hAnsi="Times New Roman" w:cs="Times New Roman"/>
          <w:sz w:val="22"/>
          <w:szCs w:val="22"/>
        </w:rPr>
        <w:t>needs to be</w:t>
      </w:r>
      <w:r>
        <w:rPr>
          <w:rFonts w:ascii="Times New Roman" w:hAnsi="Times New Roman" w:cs="Times New Roman"/>
          <w:sz w:val="22"/>
          <w:szCs w:val="22"/>
        </w:rPr>
        <w:t xml:space="preserve"> standardized so that all variables can be measured on a comparable scale. Using Principal Component Analysis (PCA), dimensionality reduction </w:t>
      </w:r>
      <w:r w:rsidR="002B2DC6">
        <w:rPr>
          <w:rFonts w:ascii="Times New Roman" w:hAnsi="Times New Roman" w:cs="Times New Roman"/>
          <w:sz w:val="22"/>
          <w:szCs w:val="22"/>
        </w:rPr>
        <w:t>will</w:t>
      </w:r>
      <w:r>
        <w:rPr>
          <w:rFonts w:ascii="Times New Roman" w:hAnsi="Times New Roman" w:cs="Times New Roman"/>
          <w:sz w:val="22"/>
          <w:szCs w:val="22"/>
        </w:rPr>
        <w:t xml:space="preserve"> be performed to transform the original variables into a smaller set of components that capture the large sources of variance in the data. This step </w:t>
      </w:r>
      <w:r w:rsidR="002B2DC6">
        <w:rPr>
          <w:rFonts w:ascii="Times New Roman" w:hAnsi="Times New Roman" w:cs="Times New Roman"/>
          <w:sz w:val="22"/>
          <w:szCs w:val="22"/>
        </w:rPr>
        <w:t xml:space="preserve">can </w:t>
      </w:r>
      <w:r>
        <w:rPr>
          <w:rFonts w:ascii="Times New Roman" w:hAnsi="Times New Roman" w:cs="Times New Roman"/>
          <w:sz w:val="22"/>
          <w:szCs w:val="22"/>
        </w:rPr>
        <w:t>help reduce redundancy between variables and allows the relationships between pit stop strategies to be visualized.</w:t>
      </w:r>
    </w:p>
    <w:p w14:paraId="6C6E9BA1" w14:textId="77777777" w:rsidR="005D5C42" w:rsidRDefault="005D5C42" w:rsidP="008701BF">
      <w:pPr>
        <w:rPr>
          <w:rFonts w:ascii="Times New Roman" w:hAnsi="Times New Roman" w:cs="Times New Roman"/>
          <w:sz w:val="22"/>
          <w:szCs w:val="22"/>
        </w:rPr>
      </w:pPr>
    </w:p>
    <w:p w14:paraId="11313FD8" w14:textId="20A43F28" w:rsidR="005D5C42" w:rsidRDefault="005D5C42" w:rsidP="005D5C42">
      <w:pPr>
        <w:rPr>
          <w:rFonts w:ascii="Times New Roman" w:hAnsi="Times New Roman" w:cs="Times New Roman"/>
          <w:sz w:val="22"/>
          <w:szCs w:val="22"/>
        </w:rPr>
      </w:pPr>
      <w:r>
        <w:rPr>
          <w:rFonts w:ascii="Times New Roman" w:hAnsi="Times New Roman" w:cs="Times New Roman"/>
          <w:sz w:val="22"/>
          <w:szCs w:val="22"/>
        </w:rPr>
        <w:t xml:space="preserve">After </w:t>
      </w:r>
      <w:r w:rsidR="002B2DC6">
        <w:rPr>
          <w:rFonts w:ascii="Times New Roman" w:hAnsi="Times New Roman" w:cs="Times New Roman"/>
          <w:sz w:val="22"/>
          <w:szCs w:val="22"/>
        </w:rPr>
        <w:t xml:space="preserve">performing </w:t>
      </w:r>
      <w:r>
        <w:rPr>
          <w:rFonts w:ascii="Times New Roman" w:hAnsi="Times New Roman" w:cs="Times New Roman"/>
          <w:sz w:val="22"/>
          <w:szCs w:val="22"/>
        </w:rPr>
        <w:t>dimensionality reduction, the k-means clustering algorithm can be applied to group similar race strategies together. K-means partitions observations into k clusters by minimizing the within-cluster sum of squared distances between each observation and the centroid of its assigned cluster. Overall, the algorithm minimizes the objective function:</w:t>
      </w:r>
    </w:p>
    <w:p w14:paraId="42ACE991" w14:textId="324160F4" w:rsidR="005D5C42" w:rsidRPr="005D5C42" w:rsidRDefault="00000000" w:rsidP="005D5C42">
      <w:pPr>
        <w:rPr>
          <w:rFonts w:ascii="Times New Roman" w:hAnsi="Times New Roman" w:cs="Times New Roman"/>
          <w:sz w:val="22"/>
          <w:szCs w:val="22"/>
        </w:rPr>
      </w:pPr>
      <m:oMathPara>
        <m:oMath>
          <m:nary>
            <m:naryPr>
              <m:chr m:val="∑"/>
              <m:limLoc m:val="undOvr"/>
              <m:grow m:val="1"/>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i=1</m:t>
              </m:r>
            </m:sub>
            <m:sup>
              <m:r>
                <w:rPr>
                  <w:rFonts w:ascii="Cambria Math" w:eastAsia="Times New Roman" w:hAnsi="Cambria Math" w:cs="Times New Roman"/>
                  <w:sz w:val="22"/>
                  <w:szCs w:val="22"/>
                </w:rPr>
                <m:t>k</m:t>
              </m:r>
            </m:sup>
            <m:e>
              <m:nary>
                <m:naryPr>
                  <m:chr m:val="∑"/>
                  <m:limLoc m:val="undOvr"/>
                  <m:grow m:val="1"/>
                  <m:supHide m:val="1"/>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x∈</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m:t>
                      </m:r>
                    </m:sub>
                  </m:sSub>
                </m:sub>
                <m:sup/>
                <m:e>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x-</m:t>
                  </m:r>
                </m:e>
              </m:nary>
            </m:e>
          </m:nary>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μ</m:t>
              </m:r>
            </m:e>
            <m:sub>
              <m:r>
                <w:rPr>
                  <w:rFonts w:ascii="Cambria Math" w:eastAsia="Times New Roman" w:hAnsi="Cambria Math" w:cs="Times New Roman"/>
                  <w:sz w:val="22"/>
                  <w:szCs w:val="22"/>
                </w:rPr>
                <m:t>i</m:t>
              </m:r>
            </m:sub>
          </m:sSub>
          <m:r>
            <m:rPr>
              <m:sty m:val="p"/>
            </m:rPr>
            <w:rPr>
              <w:rFonts w:ascii="Cambria Math" w:eastAsia="Times New Roman" w:hAnsi="Cambria Math" w:cs="Times New Roman"/>
              <w:sz w:val="22"/>
              <w:szCs w:val="22"/>
            </w:rPr>
            <m:t>∣</m:t>
          </m:r>
          <m:sSup>
            <m:sSupPr>
              <m:ctrlPr>
                <w:rPr>
                  <w:rFonts w:ascii="Cambria Math" w:eastAsia="Times New Roman" w:hAnsi="Cambria Math" w:cs="Times New Roman"/>
                  <w:sz w:val="22"/>
                  <w:szCs w:val="22"/>
                </w:rPr>
              </m:ctrlPr>
            </m:sSupPr>
            <m:e>
              <m:r>
                <m:rPr>
                  <m:sty m:val="p"/>
                </m:rPr>
                <w:rPr>
                  <w:rFonts w:ascii="Cambria Math" w:eastAsia="Times New Roman" w:hAnsi="Cambria Math" w:cs="Times New Roman"/>
                  <w:sz w:val="22"/>
                  <w:szCs w:val="22"/>
                </w:rPr>
                <m:t>∣</m:t>
              </m:r>
            </m:e>
            <m:sup>
              <m:r>
                <w:rPr>
                  <w:rFonts w:ascii="Cambria Math" w:eastAsia="Times New Roman" w:hAnsi="Cambria Math" w:cs="Times New Roman"/>
                  <w:sz w:val="22"/>
                  <w:szCs w:val="22"/>
                </w:rPr>
                <m:t>2</m:t>
              </m:r>
            </m:sup>
          </m:sSup>
          <m:r>
            <m:rPr>
              <m:sty m:val="p"/>
            </m:rPr>
            <w:rPr>
              <w:rFonts w:ascii="Times New Roman" w:eastAsia="Times New Roman" w:hAnsi="Times New Roman" w:cs="Times New Roman"/>
              <w:sz w:val="22"/>
              <w:szCs w:val="22"/>
            </w:rPr>
            <w:br/>
          </m:r>
        </m:oMath>
      </m:oMathPara>
    </w:p>
    <w:p w14:paraId="72A6133E" w14:textId="13FF42A8" w:rsidR="005D5C42" w:rsidRDefault="005D5C42" w:rsidP="005D5C42">
      <w:pPr>
        <w:rPr>
          <w:rFonts w:ascii="Times New Roman" w:eastAsia="Times New Roman" w:hAnsi="Times New Roman" w:cs="Times New Roman"/>
          <w:sz w:val="22"/>
          <w:szCs w:val="22"/>
        </w:rPr>
      </w:pPr>
      <w:r w:rsidRPr="005D5C42">
        <w:rPr>
          <w:rFonts w:ascii="Times New Roman" w:eastAsia="Times New Roman" w:hAnsi="Times New Roman" w:cs="Times New Roman"/>
          <w:sz w:val="22"/>
          <w:szCs w:val="22"/>
        </w:rPr>
        <w:t xml:space="preserve">where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m:t>
            </m:r>
          </m:sub>
        </m:sSub>
      </m:oMath>
      <w:r w:rsidRPr="005D5C42">
        <w:rPr>
          <w:rFonts w:ascii="Times New Roman" w:eastAsia="Times New Roman" w:hAnsi="Times New Roman" w:cs="Times New Roman"/>
          <w:sz w:val="22"/>
          <w:szCs w:val="22"/>
        </w:rPr>
        <w:t xml:space="preserve">represents cluster </w:t>
      </w:r>
      <m:oMath>
        <m:r>
          <w:rPr>
            <w:rFonts w:ascii="Cambria Math" w:eastAsia="Times New Roman" w:hAnsi="Cambria Math" w:cs="Times New Roman"/>
            <w:sz w:val="22"/>
            <w:szCs w:val="22"/>
          </w:rPr>
          <m:t>i</m:t>
        </m:r>
      </m:oMath>
      <w:r w:rsidRPr="005D5C42">
        <w:rPr>
          <w:rFonts w:ascii="Times New Roman" w:eastAsia="Times New Roman" w:hAnsi="Times New Roman" w:cs="Times New Roman"/>
          <w:sz w:val="22"/>
          <w:szCs w:val="22"/>
        </w:rPr>
        <w:t xml:space="preserve">and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μ</m:t>
            </m:r>
          </m:e>
          <m:sub>
            <m:r>
              <w:rPr>
                <w:rFonts w:ascii="Cambria Math" w:eastAsia="Times New Roman" w:hAnsi="Cambria Math" w:cs="Times New Roman"/>
                <w:sz w:val="22"/>
                <w:szCs w:val="22"/>
              </w:rPr>
              <m:t>i</m:t>
            </m:r>
          </m:sub>
        </m:sSub>
      </m:oMath>
      <w:r w:rsidRPr="005D5C42">
        <w:rPr>
          <w:rFonts w:ascii="Times New Roman" w:eastAsia="Times New Roman" w:hAnsi="Times New Roman" w:cs="Times New Roman"/>
          <w:sz w:val="22"/>
          <w:szCs w:val="22"/>
        </w:rPr>
        <w:t>is the centroid of that cluster. This process groups races with similar pit stop characteristics into the same cluster.</w:t>
      </w:r>
    </w:p>
    <w:p w14:paraId="5D011D35" w14:textId="77777777" w:rsidR="005D5C42" w:rsidRDefault="005D5C42" w:rsidP="005D5C42">
      <w:pPr>
        <w:rPr>
          <w:rFonts w:ascii="Times New Roman" w:eastAsia="Times New Roman" w:hAnsi="Times New Roman" w:cs="Times New Roman"/>
          <w:sz w:val="22"/>
          <w:szCs w:val="22"/>
        </w:rPr>
      </w:pPr>
    </w:p>
    <w:p w14:paraId="13350D91" w14:textId="12EE9B42" w:rsidR="005D5C42" w:rsidRDefault="005D5C42" w:rsidP="005D5C42">
      <w:pPr>
        <w:rPr>
          <w:rFonts w:ascii="Times New Roman" w:eastAsia="Times New Roman" w:hAnsi="Times New Roman" w:cs="Times New Roman"/>
          <w:sz w:val="22"/>
          <w:szCs w:val="22"/>
        </w:rPr>
      </w:pPr>
      <w:r>
        <w:rPr>
          <w:rFonts w:ascii="Times New Roman" w:eastAsia="Times New Roman" w:hAnsi="Times New Roman" w:cs="Times New Roman"/>
          <w:sz w:val="22"/>
          <w:szCs w:val="22"/>
        </w:rPr>
        <w:t>Based on these features, several strategy clusters may emerge such as: early aggressive strategies (early pit stops with multiple stops), late conservation strategies (later pit stops with fewer stops), balance</w:t>
      </w:r>
      <w:r w:rsidR="002B2DC6">
        <w:rPr>
          <w:rFonts w:ascii="Times New Roman" w:eastAsia="Times New Roman" w:hAnsi="Times New Roman" w:cs="Times New Roman"/>
          <w:sz w:val="22"/>
          <w:szCs w:val="22"/>
        </w:rPr>
        <w:t>d</w:t>
      </w:r>
      <w:r>
        <w:rPr>
          <w:rFonts w:ascii="Times New Roman" w:eastAsia="Times New Roman" w:hAnsi="Times New Roman" w:cs="Times New Roman"/>
          <w:sz w:val="22"/>
          <w:szCs w:val="22"/>
        </w:rPr>
        <w:t xml:space="preserve"> strategies (moderate timing and duration), and high-time pit strategies where a long pit stop duration significant affected race performance. These clusters will represent different approaches teams use to balance tire management, race pace, and track position. Once clusters are formed, they can be compared with race outcomes such as finishing position and position improvement relative to starting grid position. The comparison helps determine which pit stop strategies associate with stronger race performance. </w:t>
      </w:r>
    </w:p>
    <w:p w14:paraId="07CACA32" w14:textId="77777777" w:rsidR="0050514C" w:rsidRDefault="0050514C" w:rsidP="005D5C42">
      <w:pPr>
        <w:rPr>
          <w:rFonts w:ascii="Times New Roman" w:eastAsia="Times New Roman" w:hAnsi="Times New Roman" w:cs="Times New Roman"/>
          <w:sz w:val="22"/>
          <w:szCs w:val="22"/>
        </w:rPr>
      </w:pPr>
    </w:p>
    <w:p w14:paraId="7D6EFCFC" w14:textId="4FE0CEE4" w:rsidR="0050514C" w:rsidRDefault="0050514C" w:rsidP="005D5C42">
      <w:pPr>
        <w:rPr>
          <w:rFonts w:ascii="Times New Roman" w:eastAsia="Times New Roman" w:hAnsi="Times New Roman" w:cs="Times New Roman"/>
          <w:sz w:val="22"/>
          <w:szCs w:val="22"/>
        </w:rPr>
      </w:pPr>
      <w:r w:rsidRPr="006F491C">
        <w:rPr>
          <w:rFonts w:ascii="Times New Roman" w:eastAsia="Times New Roman" w:hAnsi="Times New Roman" w:cs="Times New Roman"/>
          <w:i/>
          <w:iCs/>
          <w:sz w:val="22"/>
          <w:szCs w:val="22"/>
        </w:rPr>
        <w:t>Predicting Position Improvement</w:t>
      </w:r>
    </w:p>
    <w:p w14:paraId="208ADAEB" w14:textId="5BB3B88B" w:rsidR="00B64E97" w:rsidRDefault="00B64E97" w:rsidP="005D5C42">
      <w:pPr>
        <w:rPr>
          <w:rFonts w:ascii="Times New Roman" w:eastAsia="Times New Roman" w:hAnsi="Times New Roman" w:cs="Times New Roman"/>
          <w:sz w:val="22"/>
          <w:szCs w:val="22"/>
        </w:rPr>
      </w:pPr>
      <w:r w:rsidRPr="00B64E97">
        <w:rPr>
          <w:rFonts w:ascii="Times New Roman" w:eastAsia="Times New Roman" w:hAnsi="Times New Roman" w:cs="Times New Roman"/>
          <w:sz w:val="22"/>
          <w:szCs w:val="22"/>
        </w:rPr>
        <w:t xml:space="preserve">The second stage of the analysis will apply classification models to examine how pit stop strategy influences changes in race position. </w:t>
      </w:r>
      <w:r>
        <w:rPr>
          <w:rFonts w:ascii="Times New Roman" w:eastAsia="Times New Roman" w:hAnsi="Times New Roman" w:cs="Times New Roman"/>
          <w:sz w:val="22"/>
          <w:szCs w:val="22"/>
        </w:rPr>
        <w:t>A binary response can be created by comparing a driver’s finishing position to their starting grid position. For example, if a driver finishes a race in a better position, that will be labeled as 1. Otherwise, it will be labeled as 0.</w:t>
      </w:r>
    </w:p>
    <w:p w14:paraId="6E5994B0" w14:textId="77777777" w:rsidR="00B64E97" w:rsidRDefault="00B64E97" w:rsidP="005D5C42">
      <w:pPr>
        <w:rPr>
          <w:rFonts w:ascii="Times New Roman" w:eastAsia="Times New Roman" w:hAnsi="Times New Roman" w:cs="Times New Roman"/>
          <w:sz w:val="22"/>
          <w:szCs w:val="22"/>
        </w:rPr>
      </w:pPr>
    </w:p>
    <w:p w14:paraId="67D8A99F" w14:textId="7FEC39C2" w:rsidR="00B64E97" w:rsidRDefault="00B64E97" w:rsidP="00B64E97">
      <w:pPr>
        <w:rPr>
          <w:rFonts w:ascii="Times New Roman" w:eastAsia="Times New Roman" w:hAnsi="Times New Roman" w:cs="Times New Roman"/>
          <w:sz w:val="22"/>
          <w:szCs w:val="22"/>
        </w:rPr>
      </w:pPr>
      <w:r>
        <w:rPr>
          <w:rFonts w:ascii="Times New Roman" w:eastAsia="Times New Roman" w:hAnsi="Times New Roman" w:cs="Times New Roman"/>
          <w:sz w:val="22"/>
          <w:szCs w:val="22"/>
        </w:rPr>
        <w:t>Each observation will include several features that describe race strategy and race performance. These features include the total number of pit stops, the lap of the first pit stop, total pit stop duration and starting grid position. Additional features can be created by combining information from the pit stop and lap time datasets. For instance, lap time data</w:t>
      </w:r>
      <w:r w:rsidRPr="00B64E97">
        <w:rPr>
          <w:rFonts w:ascii="Times New Roman" w:eastAsia="Times New Roman" w:hAnsi="Times New Roman" w:cs="Times New Roman"/>
          <w:sz w:val="22"/>
          <w:szCs w:val="22"/>
        </w:rPr>
        <w:t xml:space="preserve"> can be used to measure a driver’s average pace before and after a pit stop. The difference between these values can help capture how tire changes or strategy timing affect performance during the race.</w:t>
      </w:r>
    </w:p>
    <w:p w14:paraId="1AB69483" w14:textId="77777777" w:rsidR="00B64E97" w:rsidRDefault="00B64E97" w:rsidP="00B64E97">
      <w:pPr>
        <w:rPr>
          <w:rFonts w:ascii="Times New Roman" w:eastAsia="Times New Roman" w:hAnsi="Times New Roman" w:cs="Times New Roman"/>
          <w:sz w:val="22"/>
          <w:szCs w:val="22"/>
        </w:rPr>
      </w:pPr>
    </w:p>
    <w:p w14:paraId="77742005" w14:textId="43BF738A" w:rsidR="00B64E97" w:rsidRPr="005D5C42" w:rsidRDefault="00B51DC7" w:rsidP="00B64E97">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first classification algorithm used will be logistic regression, which estimates the probability that a driver improves their race position based on the input features. Logistic regression is common for binary classification problems because it produces interpretable coefficients that show how each variable influences the predicted outcome (James et al., 2013). </w:t>
      </w:r>
    </w:p>
    <w:p w14:paraId="577C6CB3" w14:textId="7DF01F43" w:rsidR="00B64E97" w:rsidRDefault="00B64E97" w:rsidP="005D5C42">
      <w:pPr>
        <w:rPr>
          <w:rFonts w:ascii="Times New Roman" w:eastAsia="Times New Roman" w:hAnsi="Times New Roman" w:cs="Times New Roman"/>
          <w:sz w:val="22"/>
          <w:szCs w:val="22"/>
        </w:rPr>
      </w:pPr>
    </w:p>
    <w:p w14:paraId="7E7681A8" w14:textId="12D459F1" w:rsidR="00B64E97" w:rsidRDefault="00B51DC7" w:rsidP="005D5C42">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second model, Support Vector Machines, will classify observations by identifying a decision boundary that separates the two outcome groups. The algorithm will attempt to maximize the margin between observations that improved position and those that did not. This approach captures relationships that are more complex than those modeled by linear regression methods (Hastie et al., 2009).</w:t>
      </w:r>
    </w:p>
    <w:p w14:paraId="50CF83FA" w14:textId="77777777" w:rsidR="00B51DC7" w:rsidRDefault="00B51DC7" w:rsidP="005D5C42">
      <w:pPr>
        <w:rPr>
          <w:rFonts w:ascii="Times New Roman" w:eastAsia="Times New Roman" w:hAnsi="Times New Roman" w:cs="Times New Roman"/>
          <w:sz w:val="22"/>
          <w:szCs w:val="22"/>
        </w:rPr>
      </w:pPr>
    </w:p>
    <w:p w14:paraId="56AA5ECF" w14:textId="2C823570" w:rsidR="00B51DC7" w:rsidRDefault="00B51DC7" w:rsidP="005D5C42">
      <w:pPr>
        <w:rPr>
          <w:rFonts w:ascii="Times New Roman" w:eastAsia="Times New Roman" w:hAnsi="Times New Roman" w:cs="Times New Roman"/>
          <w:sz w:val="22"/>
          <w:szCs w:val="22"/>
        </w:rPr>
      </w:pPr>
      <w:r>
        <w:rPr>
          <w:rFonts w:ascii="Times New Roman" w:eastAsia="Times New Roman" w:hAnsi="Times New Roman" w:cs="Times New Roman"/>
          <w:sz w:val="22"/>
          <w:szCs w:val="22"/>
        </w:rPr>
        <w:t>Before training the models, the input variables will have to be standardized to ensure that differences in measurement do not affect the model’s performance. Cross-validation can be used to evaluate the model’s stability and reduce the risk of overfitting. Altogether, this modeling approach will allow the analysis to identify which pit stop strategy variables are most important for improvements in race position.</w:t>
      </w:r>
    </w:p>
    <w:p w14:paraId="66005295" w14:textId="77777777" w:rsidR="00B51DC7" w:rsidRDefault="00B51DC7" w:rsidP="008701BF">
      <w:pPr>
        <w:rPr>
          <w:rFonts w:ascii="Times New Roman" w:eastAsia="Times New Roman" w:hAnsi="Times New Roman" w:cs="Times New Roman"/>
          <w:sz w:val="22"/>
          <w:szCs w:val="22"/>
        </w:rPr>
      </w:pPr>
    </w:p>
    <w:p w14:paraId="31FE64EB" w14:textId="45E3CDDA" w:rsidR="00B51DC7" w:rsidRPr="00B51DC7" w:rsidRDefault="00B51DC7" w:rsidP="008701BF">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Evaluation Strategy</w:t>
      </w:r>
    </w:p>
    <w:p w14:paraId="6D321DF2" w14:textId="03391B86" w:rsidR="005829E9" w:rsidRDefault="00B52E95" w:rsidP="0010333A">
      <w:pPr>
        <w:rPr>
          <w:rFonts w:ascii="Times New Roman" w:hAnsi="Times New Roman" w:cs="Times New Roman"/>
          <w:sz w:val="22"/>
          <w:szCs w:val="22"/>
        </w:rPr>
      </w:pPr>
      <w:r>
        <w:rPr>
          <w:rFonts w:ascii="Times New Roman" w:hAnsi="Times New Roman" w:cs="Times New Roman"/>
          <w:sz w:val="22"/>
          <w:szCs w:val="22"/>
        </w:rPr>
        <w:t>The performance of the two methodologies, clustering and classification models, can be evaluated using a few quantitative metrics. For the clustering stage, internal validation measures such as silhouette scores can be used to assess cluster quality. The silhouette score measures how similar each observation is to its own cluster compared to other clusters with higher values indicating a stronger separation between groups. Cluster results can also be visualized using lower-dimensional representations generated through the Principal Component Analysis and will help determine whether the clusters represent clear and interpretable strategy patterns.</w:t>
      </w:r>
    </w:p>
    <w:p w14:paraId="2AAFBCDA" w14:textId="77777777" w:rsidR="00B52E95" w:rsidRDefault="00B52E95" w:rsidP="0010333A">
      <w:pPr>
        <w:rPr>
          <w:rFonts w:ascii="Times New Roman" w:hAnsi="Times New Roman" w:cs="Times New Roman"/>
          <w:sz w:val="22"/>
          <w:szCs w:val="22"/>
        </w:rPr>
      </w:pPr>
    </w:p>
    <w:p w14:paraId="4F02A8E8" w14:textId="766A55F4" w:rsidR="00B52E95" w:rsidRDefault="00B52E95" w:rsidP="00B52E95">
      <w:pPr>
        <w:rPr>
          <w:rFonts w:ascii="Times New Roman" w:hAnsi="Times New Roman" w:cs="Times New Roman"/>
          <w:sz w:val="22"/>
          <w:szCs w:val="22"/>
        </w:rPr>
      </w:pPr>
      <w:r>
        <w:rPr>
          <w:rFonts w:ascii="Times New Roman" w:hAnsi="Times New Roman" w:cs="Times New Roman"/>
          <w:sz w:val="22"/>
          <w:szCs w:val="22"/>
        </w:rPr>
        <w:t xml:space="preserve">The classification models will be evaluated using cross validation to estimate how well the model performs allowing several classification metrics to be calculated, including accuracy, precision, and F1-score. These metrics can measure how well the model predicts whether a driver </w:t>
      </w:r>
      <w:r w:rsidRPr="00B52E95">
        <w:rPr>
          <w:rFonts w:ascii="Times New Roman" w:hAnsi="Times New Roman" w:cs="Times New Roman"/>
          <w:sz w:val="22"/>
          <w:szCs w:val="22"/>
        </w:rPr>
        <w:t xml:space="preserve">improves their finishing position </w:t>
      </w:r>
      <w:r>
        <w:rPr>
          <w:rFonts w:ascii="Times New Roman" w:hAnsi="Times New Roman" w:cs="Times New Roman"/>
          <w:sz w:val="22"/>
          <w:szCs w:val="22"/>
        </w:rPr>
        <w:t>compared</w:t>
      </w:r>
      <w:r w:rsidRPr="00B52E95">
        <w:rPr>
          <w:rFonts w:ascii="Times New Roman" w:hAnsi="Times New Roman" w:cs="Times New Roman"/>
          <w:sz w:val="22"/>
          <w:szCs w:val="22"/>
        </w:rPr>
        <w:t xml:space="preserve"> to their starting grid position.</w:t>
      </w:r>
    </w:p>
    <w:p w14:paraId="53535C4D" w14:textId="3416A84B" w:rsidR="00B52E95" w:rsidRDefault="00B52E95" w:rsidP="0010333A">
      <w:pPr>
        <w:rPr>
          <w:rFonts w:ascii="Times New Roman" w:hAnsi="Times New Roman" w:cs="Times New Roman"/>
          <w:sz w:val="22"/>
          <w:szCs w:val="22"/>
        </w:rPr>
      </w:pPr>
    </w:p>
    <w:p w14:paraId="7374AAF7" w14:textId="4BE98AE0" w:rsidR="00B52E95" w:rsidRDefault="00B52E95" w:rsidP="0010333A">
      <w:pPr>
        <w:rPr>
          <w:rFonts w:ascii="Times New Roman" w:hAnsi="Times New Roman" w:cs="Times New Roman"/>
          <w:sz w:val="22"/>
          <w:szCs w:val="22"/>
        </w:rPr>
      </w:pPr>
      <w:r>
        <w:rPr>
          <w:rFonts w:ascii="Times New Roman" w:hAnsi="Times New Roman" w:cs="Times New Roman"/>
          <w:sz w:val="22"/>
          <w:szCs w:val="22"/>
        </w:rPr>
        <w:t>The evaluation will also include an interpretation of the results in the context of Formula One race strategy. For example, if a cluster represents races with early pit stops and shorter pit stop durations, the average finishing position change for those observations can be calculated. If drivers within that cluster consistently gain positions compared to their starting grid position, the strategy may result in stronger race outcomes. By combining the statistical metrics with an interpretation of the results, the analysis will provide insight into how different pit stop strategies relate to race performance.</w:t>
      </w:r>
    </w:p>
    <w:p w14:paraId="09637977" w14:textId="77777777" w:rsidR="006F491C" w:rsidRDefault="006F491C" w:rsidP="0010333A">
      <w:pPr>
        <w:rPr>
          <w:rFonts w:ascii="Times New Roman" w:hAnsi="Times New Roman" w:cs="Times New Roman"/>
          <w:sz w:val="22"/>
          <w:szCs w:val="22"/>
        </w:rPr>
      </w:pPr>
    </w:p>
    <w:p w14:paraId="13B8FC1C" w14:textId="77777777" w:rsidR="006F491C" w:rsidRDefault="006F491C" w:rsidP="0010333A">
      <w:pPr>
        <w:rPr>
          <w:rFonts w:ascii="Times New Roman" w:hAnsi="Times New Roman" w:cs="Times New Roman"/>
          <w:sz w:val="22"/>
          <w:szCs w:val="22"/>
        </w:rPr>
      </w:pPr>
    </w:p>
    <w:p w14:paraId="06C70581" w14:textId="77777777" w:rsidR="006F491C" w:rsidRDefault="006F491C" w:rsidP="0010333A">
      <w:pPr>
        <w:rPr>
          <w:rFonts w:ascii="Times New Roman" w:hAnsi="Times New Roman" w:cs="Times New Roman"/>
          <w:sz w:val="22"/>
          <w:szCs w:val="22"/>
        </w:rPr>
      </w:pPr>
    </w:p>
    <w:p w14:paraId="31E0DBCA" w14:textId="77777777" w:rsidR="006F491C" w:rsidRDefault="006F491C" w:rsidP="0010333A">
      <w:pPr>
        <w:rPr>
          <w:rFonts w:ascii="Times New Roman" w:hAnsi="Times New Roman" w:cs="Times New Roman"/>
          <w:sz w:val="22"/>
          <w:szCs w:val="22"/>
        </w:rPr>
      </w:pPr>
    </w:p>
    <w:p w14:paraId="6DFC9040" w14:textId="77777777" w:rsidR="006F491C" w:rsidRDefault="006F491C" w:rsidP="0010333A">
      <w:pPr>
        <w:rPr>
          <w:rFonts w:ascii="Times New Roman" w:hAnsi="Times New Roman" w:cs="Times New Roman"/>
          <w:sz w:val="22"/>
          <w:szCs w:val="22"/>
        </w:rPr>
      </w:pPr>
    </w:p>
    <w:p w14:paraId="0D37CBE1" w14:textId="77777777" w:rsidR="006F491C" w:rsidRDefault="006F491C" w:rsidP="0010333A">
      <w:pPr>
        <w:rPr>
          <w:rFonts w:ascii="Times New Roman" w:hAnsi="Times New Roman" w:cs="Times New Roman"/>
          <w:sz w:val="22"/>
          <w:szCs w:val="22"/>
        </w:rPr>
      </w:pPr>
    </w:p>
    <w:p w14:paraId="6492BC62" w14:textId="77777777" w:rsidR="006F491C" w:rsidRDefault="006F491C" w:rsidP="0010333A">
      <w:pPr>
        <w:rPr>
          <w:rFonts w:ascii="Times New Roman" w:hAnsi="Times New Roman" w:cs="Times New Roman"/>
          <w:sz w:val="22"/>
          <w:szCs w:val="22"/>
        </w:rPr>
      </w:pPr>
    </w:p>
    <w:p w14:paraId="1FA905D9" w14:textId="77777777" w:rsidR="006F491C" w:rsidRDefault="006F491C" w:rsidP="0010333A">
      <w:pPr>
        <w:rPr>
          <w:rFonts w:ascii="Times New Roman" w:hAnsi="Times New Roman" w:cs="Times New Roman"/>
          <w:sz w:val="22"/>
          <w:szCs w:val="22"/>
        </w:rPr>
      </w:pPr>
    </w:p>
    <w:p w14:paraId="11B19C90" w14:textId="77777777" w:rsidR="006F491C" w:rsidRDefault="006F491C" w:rsidP="0010333A">
      <w:pPr>
        <w:rPr>
          <w:rFonts w:ascii="Times New Roman" w:hAnsi="Times New Roman" w:cs="Times New Roman"/>
          <w:sz w:val="22"/>
          <w:szCs w:val="22"/>
        </w:rPr>
      </w:pPr>
    </w:p>
    <w:p w14:paraId="75EADC80" w14:textId="77777777" w:rsidR="006F491C" w:rsidRDefault="006F491C" w:rsidP="0010333A">
      <w:pPr>
        <w:rPr>
          <w:rFonts w:ascii="Times New Roman" w:hAnsi="Times New Roman" w:cs="Times New Roman"/>
          <w:sz w:val="22"/>
          <w:szCs w:val="22"/>
        </w:rPr>
      </w:pPr>
    </w:p>
    <w:p w14:paraId="58C4910D" w14:textId="77777777" w:rsidR="006F491C" w:rsidRDefault="006F491C" w:rsidP="0010333A">
      <w:pPr>
        <w:rPr>
          <w:rFonts w:ascii="Times New Roman" w:hAnsi="Times New Roman" w:cs="Times New Roman"/>
          <w:sz w:val="22"/>
          <w:szCs w:val="22"/>
        </w:rPr>
      </w:pPr>
    </w:p>
    <w:p w14:paraId="26468BC8" w14:textId="77777777" w:rsidR="006F491C" w:rsidRDefault="006F491C" w:rsidP="0010333A">
      <w:pPr>
        <w:rPr>
          <w:rFonts w:ascii="Times New Roman" w:hAnsi="Times New Roman" w:cs="Times New Roman"/>
          <w:sz w:val="22"/>
          <w:szCs w:val="22"/>
        </w:rPr>
      </w:pPr>
    </w:p>
    <w:p w14:paraId="2A97756D" w14:textId="77777777" w:rsidR="006F491C" w:rsidRDefault="006F491C" w:rsidP="0010333A">
      <w:pPr>
        <w:rPr>
          <w:rFonts w:ascii="Times New Roman" w:hAnsi="Times New Roman" w:cs="Times New Roman"/>
          <w:sz w:val="22"/>
          <w:szCs w:val="22"/>
        </w:rPr>
      </w:pPr>
    </w:p>
    <w:p w14:paraId="51FB840A" w14:textId="77777777" w:rsidR="006F491C" w:rsidRDefault="006F491C" w:rsidP="0010333A">
      <w:pPr>
        <w:rPr>
          <w:rFonts w:ascii="Times New Roman" w:hAnsi="Times New Roman" w:cs="Times New Roman"/>
          <w:sz w:val="22"/>
          <w:szCs w:val="22"/>
        </w:rPr>
      </w:pPr>
    </w:p>
    <w:p w14:paraId="1AE4735B" w14:textId="77777777" w:rsidR="006F491C" w:rsidRDefault="006F491C" w:rsidP="0010333A">
      <w:pPr>
        <w:rPr>
          <w:rFonts w:ascii="Times New Roman" w:hAnsi="Times New Roman" w:cs="Times New Roman"/>
          <w:sz w:val="22"/>
          <w:szCs w:val="22"/>
        </w:rPr>
      </w:pPr>
    </w:p>
    <w:p w14:paraId="7308FC6B" w14:textId="77777777" w:rsidR="006F491C" w:rsidRDefault="006F491C" w:rsidP="0010333A">
      <w:pPr>
        <w:rPr>
          <w:rFonts w:ascii="Times New Roman" w:hAnsi="Times New Roman" w:cs="Times New Roman"/>
          <w:sz w:val="22"/>
          <w:szCs w:val="22"/>
        </w:rPr>
      </w:pPr>
    </w:p>
    <w:p w14:paraId="38A1F2F7" w14:textId="77777777" w:rsidR="006F491C" w:rsidRDefault="006F491C" w:rsidP="0010333A">
      <w:pPr>
        <w:rPr>
          <w:rFonts w:ascii="Times New Roman" w:hAnsi="Times New Roman" w:cs="Times New Roman"/>
          <w:sz w:val="22"/>
          <w:szCs w:val="22"/>
        </w:rPr>
      </w:pPr>
    </w:p>
    <w:p w14:paraId="76DF2938" w14:textId="77777777" w:rsidR="006F491C" w:rsidRDefault="006F491C" w:rsidP="0010333A">
      <w:pPr>
        <w:rPr>
          <w:rFonts w:ascii="Times New Roman" w:hAnsi="Times New Roman" w:cs="Times New Roman"/>
          <w:sz w:val="22"/>
          <w:szCs w:val="22"/>
        </w:rPr>
      </w:pPr>
    </w:p>
    <w:p w14:paraId="49A34F68" w14:textId="77777777" w:rsidR="006F491C" w:rsidRDefault="006F491C" w:rsidP="0010333A">
      <w:pPr>
        <w:rPr>
          <w:rFonts w:ascii="Times New Roman" w:hAnsi="Times New Roman" w:cs="Times New Roman"/>
          <w:sz w:val="22"/>
          <w:szCs w:val="22"/>
        </w:rPr>
      </w:pPr>
    </w:p>
    <w:p w14:paraId="7F5CAC7E" w14:textId="77777777" w:rsidR="006F491C" w:rsidRDefault="006F491C" w:rsidP="0010333A">
      <w:pPr>
        <w:rPr>
          <w:rFonts w:ascii="Times New Roman" w:hAnsi="Times New Roman" w:cs="Times New Roman"/>
          <w:sz w:val="22"/>
          <w:szCs w:val="22"/>
        </w:rPr>
      </w:pPr>
    </w:p>
    <w:p w14:paraId="6EFD7C39" w14:textId="77777777" w:rsidR="006F491C" w:rsidRDefault="006F491C" w:rsidP="0010333A">
      <w:pPr>
        <w:rPr>
          <w:rFonts w:ascii="Times New Roman" w:hAnsi="Times New Roman" w:cs="Times New Roman"/>
          <w:sz w:val="22"/>
          <w:szCs w:val="22"/>
        </w:rPr>
      </w:pPr>
    </w:p>
    <w:p w14:paraId="718460A7" w14:textId="77777777" w:rsidR="006F491C" w:rsidRDefault="006F491C" w:rsidP="0010333A">
      <w:pPr>
        <w:rPr>
          <w:rFonts w:ascii="Times New Roman" w:hAnsi="Times New Roman" w:cs="Times New Roman"/>
          <w:sz w:val="22"/>
          <w:szCs w:val="22"/>
        </w:rPr>
      </w:pPr>
    </w:p>
    <w:p w14:paraId="1464DC38" w14:textId="77777777" w:rsidR="006F491C" w:rsidRDefault="006F491C" w:rsidP="0010333A">
      <w:pPr>
        <w:rPr>
          <w:rFonts w:ascii="Times New Roman" w:hAnsi="Times New Roman" w:cs="Times New Roman"/>
          <w:sz w:val="22"/>
          <w:szCs w:val="22"/>
        </w:rPr>
      </w:pPr>
    </w:p>
    <w:p w14:paraId="319FD82B" w14:textId="77777777" w:rsidR="006F491C" w:rsidRDefault="006F491C" w:rsidP="0010333A">
      <w:pPr>
        <w:rPr>
          <w:rFonts w:ascii="Times New Roman" w:hAnsi="Times New Roman" w:cs="Times New Roman"/>
          <w:sz w:val="22"/>
          <w:szCs w:val="22"/>
        </w:rPr>
      </w:pPr>
    </w:p>
    <w:p w14:paraId="6D69AC7D" w14:textId="77777777" w:rsidR="006F491C" w:rsidRDefault="006F491C" w:rsidP="0010333A">
      <w:pPr>
        <w:rPr>
          <w:rFonts w:ascii="Times New Roman" w:hAnsi="Times New Roman" w:cs="Times New Roman"/>
          <w:sz w:val="22"/>
          <w:szCs w:val="22"/>
        </w:rPr>
      </w:pPr>
    </w:p>
    <w:p w14:paraId="1F7F3414" w14:textId="77777777" w:rsidR="002B2DC6" w:rsidRDefault="002B2DC6" w:rsidP="0010333A">
      <w:pPr>
        <w:rPr>
          <w:rFonts w:ascii="Times New Roman" w:hAnsi="Times New Roman" w:cs="Times New Roman"/>
          <w:sz w:val="22"/>
          <w:szCs w:val="22"/>
        </w:rPr>
      </w:pPr>
    </w:p>
    <w:p w14:paraId="67E07C21" w14:textId="77777777" w:rsidR="006F491C" w:rsidRDefault="006F491C" w:rsidP="0010333A">
      <w:pPr>
        <w:rPr>
          <w:rFonts w:ascii="Times New Roman" w:hAnsi="Times New Roman" w:cs="Times New Roman"/>
          <w:sz w:val="22"/>
          <w:szCs w:val="22"/>
        </w:rPr>
      </w:pPr>
    </w:p>
    <w:p w14:paraId="6783A44B" w14:textId="77777777" w:rsidR="006F491C" w:rsidRDefault="006F491C" w:rsidP="0010333A">
      <w:pPr>
        <w:rPr>
          <w:rFonts w:ascii="Times New Roman" w:hAnsi="Times New Roman" w:cs="Times New Roman"/>
          <w:sz w:val="22"/>
          <w:szCs w:val="22"/>
        </w:rPr>
      </w:pPr>
    </w:p>
    <w:p w14:paraId="5A4B09E9" w14:textId="77777777" w:rsidR="006F491C" w:rsidRDefault="006F491C" w:rsidP="0010333A">
      <w:pPr>
        <w:rPr>
          <w:rFonts w:ascii="Times New Roman" w:hAnsi="Times New Roman" w:cs="Times New Roman"/>
          <w:sz w:val="22"/>
          <w:szCs w:val="22"/>
        </w:rPr>
      </w:pPr>
    </w:p>
    <w:p w14:paraId="167F306F" w14:textId="77777777" w:rsidR="006F491C" w:rsidRDefault="006F491C" w:rsidP="0010333A">
      <w:pPr>
        <w:rPr>
          <w:rFonts w:ascii="Times New Roman" w:hAnsi="Times New Roman" w:cs="Times New Roman"/>
          <w:sz w:val="22"/>
          <w:szCs w:val="22"/>
        </w:rPr>
      </w:pPr>
    </w:p>
    <w:p w14:paraId="319865CF" w14:textId="77777777" w:rsidR="006F491C" w:rsidRDefault="006F491C" w:rsidP="0010333A">
      <w:pPr>
        <w:rPr>
          <w:rFonts w:ascii="Times New Roman" w:hAnsi="Times New Roman" w:cs="Times New Roman"/>
          <w:sz w:val="22"/>
          <w:szCs w:val="22"/>
        </w:rPr>
      </w:pPr>
    </w:p>
    <w:p w14:paraId="4714F20F" w14:textId="77777777" w:rsidR="006F491C" w:rsidRDefault="006F491C" w:rsidP="0010333A">
      <w:pPr>
        <w:rPr>
          <w:rFonts w:ascii="Times New Roman" w:hAnsi="Times New Roman" w:cs="Times New Roman"/>
          <w:sz w:val="22"/>
          <w:szCs w:val="22"/>
        </w:rPr>
      </w:pPr>
    </w:p>
    <w:p w14:paraId="0431BF5B" w14:textId="77777777" w:rsidR="006F491C" w:rsidRDefault="006F491C" w:rsidP="0010333A">
      <w:pPr>
        <w:rPr>
          <w:rFonts w:ascii="Times New Roman" w:hAnsi="Times New Roman" w:cs="Times New Roman"/>
          <w:sz w:val="22"/>
          <w:szCs w:val="22"/>
        </w:rPr>
      </w:pPr>
    </w:p>
    <w:p w14:paraId="7D46C22F" w14:textId="77777777" w:rsidR="006F491C" w:rsidRDefault="006F491C" w:rsidP="0010333A">
      <w:pPr>
        <w:rPr>
          <w:rFonts w:ascii="Times New Roman" w:hAnsi="Times New Roman" w:cs="Times New Roman"/>
          <w:sz w:val="22"/>
          <w:szCs w:val="22"/>
        </w:rPr>
      </w:pPr>
    </w:p>
    <w:p w14:paraId="3E7810EB" w14:textId="3DE0CFDE" w:rsidR="006F491C" w:rsidRDefault="006F491C" w:rsidP="006F491C">
      <w:pPr>
        <w:jc w:val="center"/>
        <w:rPr>
          <w:rFonts w:ascii="Times New Roman" w:hAnsi="Times New Roman" w:cs="Times New Roman"/>
          <w:sz w:val="22"/>
          <w:szCs w:val="22"/>
        </w:rPr>
      </w:pPr>
      <w:r>
        <w:rPr>
          <w:rFonts w:ascii="Times New Roman" w:hAnsi="Times New Roman" w:cs="Times New Roman"/>
          <w:b/>
          <w:bCs/>
          <w:sz w:val="22"/>
          <w:szCs w:val="22"/>
        </w:rPr>
        <w:lastRenderedPageBreak/>
        <w:t>References</w:t>
      </w:r>
    </w:p>
    <w:p w14:paraId="4D73CB3C" w14:textId="14D905D4" w:rsidR="006F491C" w:rsidRDefault="006F491C" w:rsidP="006F491C">
      <w:pPr>
        <w:pStyle w:val="NormalWeb"/>
      </w:pPr>
      <w:r>
        <w:t xml:space="preserve">Bishop, C. M. (2006). </w:t>
      </w:r>
      <w:r>
        <w:rPr>
          <w:rStyle w:val="Emphasis"/>
        </w:rPr>
        <w:t>Pattern recognition and machine learning</w:t>
      </w:r>
      <w:r>
        <w:t>. Springer.</w:t>
      </w:r>
    </w:p>
    <w:p w14:paraId="6E48AD30" w14:textId="3FD9CDB0" w:rsidR="006F491C" w:rsidRDefault="006F491C" w:rsidP="006F491C">
      <w:pPr>
        <w:pStyle w:val="NormalWeb"/>
      </w:pPr>
      <w:r>
        <w:t xml:space="preserve">Hastie, T., Tibshirani, R., &amp; Friedman, J. (2009). </w:t>
      </w:r>
      <w:r>
        <w:rPr>
          <w:rStyle w:val="Emphasis"/>
        </w:rPr>
        <w:t>The elements of statistical learning: Data mining, inference, and prediction</w:t>
      </w:r>
      <w:r>
        <w:t xml:space="preserve"> (2nd ed.). Springer.</w:t>
      </w:r>
    </w:p>
    <w:p w14:paraId="7528F5F5" w14:textId="7FC06533" w:rsidR="006F491C" w:rsidRDefault="006F491C" w:rsidP="006F491C">
      <w:pPr>
        <w:pStyle w:val="NormalWeb"/>
      </w:pPr>
      <w:r>
        <w:t xml:space="preserve">James, G., Witten, D., Hastie, T., &amp; Tibshirani, R. (2013). </w:t>
      </w:r>
      <w:r>
        <w:rPr>
          <w:rStyle w:val="Emphasis"/>
        </w:rPr>
        <w:t>An introduction to statistical learning: With applications in R</w:t>
      </w:r>
      <w:r>
        <w:t>. Springer.</w:t>
      </w:r>
    </w:p>
    <w:p w14:paraId="3F70AB05" w14:textId="3C4FB1EC" w:rsidR="006F491C" w:rsidRDefault="006F491C" w:rsidP="006F491C">
      <w:pPr>
        <w:pStyle w:val="NormalWeb"/>
      </w:pPr>
      <w:r>
        <w:t xml:space="preserve">Jolliffe, I. T. (2002). </w:t>
      </w:r>
      <w:r>
        <w:rPr>
          <w:rStyle w:val="Emphasis"/>
        </w:rPr>
        <w:t>Principal component analysis</w:t>
      </w:r>
      <w:r>
        <w:t xml:space="preserve"> (2nd ed.). Springer.</w:t>
      </w:r>
    </w:p>
    <w:p w14:paraId="4FE9B9C4" w14:textId="77777777" w:rsidR="006F491C" w:rsidRPr="006F491C" w:rsidRDefault="006F491C" w:rsidP="006F491C">
      <w:pPr>
        <w:rPr>
          <w:rFonts w:ascii="Times New Roman" w:hAnsi="Times New Roman" w:cs="Times New Roman"/>
          <w:b/>
          <w:bCs/>
          <w:sz w:val="22"/>
          <w:szCs w:val="22"/>
        </w:rPr>
      </w:pPr>
    </w:p>
    <w:p w14:paraId="04B2ECFA" w14:textId="78907A57" w:rsidR="00B52E95" w:rsidRPr="00126948" w:rsidRDefault="00B52E95" w:rsidP="0010333A">
      <w:pPr>
        <w:rPr>
          <w:rFonts w:ascii="Times New Roman" w:hAnsi="Times New Roman" w:cs="Times New Roman"/>
          <w:sz w:val="22"/>
          <w:szCs w:val="22"/>
        </w:rPr>
      </w:pPr>
    </w:p>
    <w:sectPr w:rsidR="00B52E95" w:rsidRPr="00126948" w:rsidSect="003B6213">
      <w:pgSz w:w="12240" w:h="15840"/>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tel, Karn" w:date="2026-03-15T12:28:00Z" w:initials="PK">
    <w:p w14:paraId="37AA7F1D" w14:textId="77777777" w:rsidR="004D5E33" w:rsidRDefault="004D5E33" w:rsidP="004D5E33">
      <w:r>
        <w:rPr>
          <w:rStyle w:val="CommentReference"/>
        </w:rPr>
        <w:annotationRef/>
      </w:r>
      <w:r>
        <w:rPr>
          <w:sz w:val="20"/>
          <w:szCs w:val="20"/>
        </w:rPr>
        <w:t xml:space="preserve">dataset: </w:t>
      </w:r>
      <w:hyperlink r:id="rId1" w:history="1">
        <w:r w:rsidRPr="0006059E">
          <w:rPr>
            <w:rStyle w:val="Hyperlink"/>
            <w:sz w:val="20"/>
            <w:szCs w:val="20"/>
          </w:rPr>
          <w:t>https://www.kaggle.com/datasets/rohanrao/formula-1-world-championship-1950-2020?select=pit_stops.csv</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AA7F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0659BA" w16cex:dateUtc="2026-03-15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AA7F1D" w16cid:durableId="4F0659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9781A"/>
    <w:multiLevelType w:val="hybridMultilevel"/>
    <w:tmpl w:val="156E7836"/>
    <w:lvl w:ilvl="0" w:tplc="1D70AA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DB1445"/>
    <w:multiLevelType w:val="hybridMultilevel"/>
    <w:tmpl w:val="4E2C7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E92281"/>
    <w:multiLevelType w:val="hybridMultilevel"/>
    <w:tmpl w:val="65862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AD16C2"/>
    <w:multiLevelType w:val="hybridMultilevel"/>
    <w:tmpl w:val="2FCC3020"/>
    <w:lvl w:ilvl="0" w:tplc="7DD4D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6248830">
    <w:abstractNumId w:val="0"/>
  </w:num>
  <w:num w:numId="2" w16cid:durableId="1157381236">
    <w:abstractNumId w:val="3"/>
  </w:num>
  <w:num w:numId="3" w16cid:durableId="1826824121">
    <w:abstractNumId w:val="1"/>
  </w:num>
  <w:num w:numId="4" w16cid:durableId="19457214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tel, Karn">
    <w15:presenceInfo w15:providerId="AD" w15:userId="S::kpatel990@gatech.edu::999f5621-c063-473e-ab13-42ccd62e5b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4A1B"/>
    <w:rsid w:val="0003092D"/>
    <w:rsid w:val="000B4485"/>
    <w:rsid w:val="000F21AA"/>
    <w:rsid w:val="0010333A"/>
    <w:rsid w:val="00110727"/>
    <w:rsid w:val="00126948"/>
    <w:rsid w:val="00190E34"/>
    <w:rsid w:val="001A1A9A"/>
    <w:rsid w:val="001E2134"/>
    <w:rsid w:val="00240A1E"/>
    <w:rsid w:val="00294BBC"/>
    <w:rsid w:val="002B2DC6"/>
    <w:rsid w:val="002B493F"/>
    <w:rsid w:val="002F75A2"/>
    <w:rsid w:val="003272B4"/>
    <w:rsid w:val="003B6213"/>
    <w:rsid w:val="003C3893"/>
    <w:rsid w:val="003D2072"/>
    <w:rsid w:val="004B6112"/>
    <w:rsid w:val="004D5E33"/>
    <w:rsid w:val="0050514C"/>
    <w:rsid w:val="00530C73"/>
    <w:rsid w:val="005829E9"/>
    <w:rsid w:val="005D5C42"/>
    <w:rsid w:val="006C6BA3"/>
    <w:rsid w:val="006F491C"/>
    <w:rsid w:val="007B7E6C"/>
    <w:rsid w:val="0081131D"/>
    <w:rsid w:val="008236FE"/>
    <w:rsid w:val="00832567"/>
    <w:rsid w:val="00836482"/>
    <w:rsid w:val="00853DEE"/>
    <w:rsid w:val="008701BF"/>
    <w:rsid w:val="008D4A1B"/>
    <w:rsid w:val="008E5736"/>
    <w:rsid w:val="00905760"/>
    <w:rsid w:val="00966C82"/>
    <w:rsid w:val="00A762E5"/>
    <w:rsid w:val="00A95B63"/>
    <w:rsid w:val="00A95D48"/>
    <w:rsid w:val="00B03A74"/>
    <w:rsid w:val="00B06E77"/>
    <w:rsid w:val="00B51DC7"/>
    <w:rsid w:val="00B52E95"/>
    <w:rsid w:val="00B64E97"/>
    <w:rsid w:val="00B973BD"/>
    <w:rsid w:val="00C20F68"/>
    <w:rsid w:val="00C21F6A"/>
    <w:rsid w:val="00C55796"/>
    <w:rsid w:val="00C609D0"/>
    <w:rsid w:val="00CA0292"/>
    <w:rsid w:val="00CA151C"/>
    <w:rsid w:val="00D15293"/>
    <w:rsid w:val="00D30FFE"/>
    <w:rsid w:val="00D75033"/>
    <w:rsid w:val="00DA10E0"/>
    <w:rsid w:val="00E60948"/>
    <w:rsid w:val="00F65188"/>
    <w:rsid w:val="00F724F4"/>
    <w:rsid w:val="00FC1B40"/>
    <w:rsid w:val="00FE4A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D96F214"/>
  <w14:defaultImageDpi w14:val="300"/>
  <w15:docId w15:val="{54194E48-95FE-B24C-A75A-3F25F9AD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6112"/>
    <w:pPr>
      <w:ind w:left="720"/>
      <w:contextualSpacing/>
    </w:pPr>
  </w:style>
  <w:style w:type="paragraph" w:styleId="NormalWeb">
    <w:name w:val="Normal (Web)"/>
    <w:basedOn w:val="Normal"/>
    <w:uiPriority w:val="99"/>
    <w:semiHidden/>
    <w:unhideWhenUsed/>
    <w:rsid w:val="005D5C4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D5C42"/>
    <w:rPr>
      <w:b/>
      <w:bCs/>
    </w:rPr>
  </w:style>
  <w:style w:type="character" w:styleId="Emphasis">
    <w:name w:val="Emphasis"/>
    <w:basedOn w:val="DefaultParagraphFont"/>
    <w:uiPriority w:val="20"/>
    <w:qFormat/>
    <w:rsid w:val="006F491C"/>
    <w:rPr>
      <w:i/>
      <w:iCs/>
    </w:rPr>
  </w:style>
  <w:style w:type="character" w:styleId="CommentReference">
    <w:name w:val="annotation reference"/>
    <w:basedOn w:val="DefaultParagraphFont"/>
    <w:uiPriority w:val="99"/>
    <w:semiHidden/>
    <w:unhideWhenUsed/>
    <w:rsid w:val="004D5E33"/>
    <w:rPr>
      <w:sz w:val="16"/>
      <w:szCs w:val="16"/>
    </w:rPr>
  </w:style>
  <w:style w:type="paragraph" w:styleId="CommentText">
    <w:name w:val="annotation text"/>
    <w:basedOn w:val="Normal"/>
    <w:link w:val="CommentTextChar"/>
    <w:uiPriority w:val="99"/>
    <w:semiHidden/>
    <w:unhideWhenUsed/>
    <w:rsid w:val="004D5E33"/>
    <w:rPr>
      <w:sz w:val="20"/>
      <w:szCs w:val="20"/>
    </w:rPr>
  </w:style>
  <w:style w:type="character" w:customStyle="1" w:styleId="CommentTextChar">
    <w:name w:val="Comment Text Char"/>
    <w:basedOn w:val="DefaultParagraphFont"/>
    <w:link w:val="CommentText"/>
    <w:uiPriority w:val="99"/>
    <w:semiHidden/>
    <w:rsid w:val="004D5E33"/>
    <w:rPr>
      <w:sz w:val="20"/>
      <w:szCs w:val="20"/>
    </w:rPr>
  </w:style>
  <w:style w:type="paragraph" w:styleId="CommentSubject">
    <w:name w:val="annotation subject"/>
    <w:basedOn w:val="CommentText"/>
    <w:next w:val="CommentText"/>
    <w:link w:val="CommentSubjectChar"/>
    <w:uiPriority w:val="99"/>
    <w:semiHidden/>
    <w:unhideWhenUsed/>
    <w:rsid w:val="004D5E33"/>
    <w:rPr>
      <w:b/>
      <w:bCs/>
    </w:rPr>
  </w:style>
  <w:style w:type="character" w:customStyle="1" w:styleId="CommentSubjectChar">
    <w:name w:val="Comment Subject Char"/>
    <w:basedOn w:val="CommentTextChar"/>
    <w:link w:val="CommentSubject"/>
    <w:uiPriority w:val="99"/>
    <w:semiHidden/>
    <w:rsid w:val="004D5E33"/>
    <w:rPr>
      <w:b/>
      <w:bCs/>
      <w:sz w:val="20"/>
      <w:szCs w:val="20"/>
    </w:rPr>
  </w:style>
  <w:style w:type="character" w:styleId="Hyperlink">
    <w:name w:val="Hyperlink"/>
    <w:basedOn w:val="DefaultParagraphFont"/>
    <w:uiPriority w:val="99"/>
    <w:unhideWhenUsed/>
    <w:rsid w:val="004D5E33"/>
    <w:rPr>
      <w:color w:val="0000FF" w:themeColor="hyperlink"/>
      <w:u w:val="single"/>
    </w:rPr>
  </w:style>
  <w:style w:type="character" w:styleId="UnresolvedMention">
    <w:name w:val="Unresolved Mention"/>
    <w:basedOn w:val="DefaultParagraphFont"/>
    <w:uiPriority w:val="99"/>
    <w:semiHidden/>
    <w:unhideWhenUsed/>
    <w:rsid w:val="004D5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kaggle.com/datasets/rohanrao/formula-1-world-championship-1950-2020?select=pit_stops.csv"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1447</Words>
  <Characters>8279</Characters>
  <Application>Microsoft Office Word</Application>
  <DocSecurity>0</DocSecurity>
  <Lines>159</Lines>
  <Paragraphs>43</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Yao</dc:creator>
  <cp:keywords/>
  <dc:description/>
  <cp:lastModifiedBy>Patel, Karn</cp:lastModifiedBy>
  <cp:revision>30</cp:revision>
  <cp:lastPrinted>2015-10-15T03:22:00Z</cp:lastPrinted>
  <dcterms:created xsi:type="dcterms:W3CDTF">2015-10-15T03:23:00Z</dcterms:created>
  <dcterms:modified xsi:type="dcterms:W3CDTF">2026-03-15T19:28:00Z</dcterms:modified>
</cp:coreProperties>
</file>