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209550</wp:posOffset>
                  </wp:positionV>
                  <wp:extent cx="734060" cy="829310"/>
                  <wp:effectExtent l="0" t="0" r="0" b="0"/>
                  <wp:wrapSquare wrapText="bothSides"/>
                  <wp:docPr id="1" name="graphic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ФАКУЛЬТЕТ </w:t>
        <w:tab/>
        <w:tab/>
      </w:r>
      <w:r>
        <w:rPr>
          <w:b/>
          <w:sz w:val="24"/>
        </w:rPr>
        <w:t>ИНФОРМАТИКА И СИСТЕМЫ УПРАВЛЕНИЯ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iCs/>
          <w:sz w:val="24"/>
        </w:rPr>
      </w:pPr>
      <w:r>
        <w:rPr>
          <w:sz w:val="24"/>
        </w:rPr>
        <w:t xml:space="preserve">КАФЕДРА  </w:t>
        <w:tab/>
        <w:tab/>
        <w:t xml:space="preserve"> </w:t>
      </w:r>
      <w:r>
        <w:rPr>
          <w:b/>
          <w:sz w:val="24"/>
        </w:rPr>
        <w:t>СИСТЕМЫ ОБРАБОТКИ ИНФОРМАЦИИ И УПРАВЛЕНИЯ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№2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Студент________________</w:t>
      </w:r>
      <w:r>
        <w:rPr>
          <w:bCs/>
          <w:sz w:val="28"/>
          <w:szCs w:val="28"/>
          <w:u w:val="single"/>
        </w:rPr>
        <w:t>Прудниченков Даниил Олегович</w:t>
      </w:r>
      <w:r>
        <w:rPr>
          <w:bCs/>
          <w:sz w:val="28"/>
          <w:szCs w:val="28"/>
        </w:rPr>
        <w:t>_____________________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Группа: ИУ5 - 34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6"/>
          <w:szCs w:val="28"/>
        </w:rPr>
        <w:t>Базовые компоненты интернет-технологий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 xml:space="preserve">_________________  </w:t>
      </w:r>
      <w:r>
        <w:rPr>
          <w:sz w:val="28"/>
        </w:rPr>
        <w:t>_</w:t>
      </w:r>
      <w:r>
        <w:rPr>
          <w:sz w:val="28"/>
          <w:u w:val="single"/>
        </w:rPr>
        <w:t>Прудниченков Д.О.</w:t>
      </w:r>
      <w:r>
        <w:rPr>
          <w:sz w:val="28"/>
        </w:rPr>
        <w:t>____</w:t>
      </w:r>
      <w:r>
        <w:rPr>
          <w:b/>
          <w:sz w:val="28"/>
        </w:rPr>
        <w:t xml:space="preserve">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 xml:space="preserve">Преподаватель            </w:t>
        <w:tab/>
        <w:tab/>
        <w:tab/>
      </w:r>
      <w:r>
        <w:rPr>
          <w:b/>
          <w:sz w:val="28"/>
        </w:rPr>
        <w:t>_________________  ____</w:t>
      </w:r>
      <w:r>
        <w:rPr>
          <w:sz w:val="28"/>
        </w:rPr>
        <w:t>Гапанюк Ю.Е.</w:t>
      </w:r>
      <w:r>
        <w:rPr>
          <w:b/>
          <w:sz w:val="28"/>
        </w:rPr>
        <w:t xml:space="preserve">____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2017 г.</w:t>
      </w:r>
      <w:r>
        <w:br w:type="page"/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40"/>
        </w:rPr>
        <w:t>Задание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r>
        <w:rPr>
          <w:rFonts w:ascii="Times New Roman" w:hAnsi="Times New Roman"/>
          <w:sz w:val="28"/>
          <w:szCs w:val="28"/>
          <w:lang w:val="en-US"/>
        </w:rPr>
        <w:t>IPrint</w:t>
      </w:r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>
      <w:pPr>
        <w:pStyle w:val="Normal"/>
        <w:rPr>
          <w:sz w:val="28"/>
        </w:rPr>
      </w:pPr>
      <w:bookmarkStart w:id="0" w:name="_GoBack"/>
      <w:bookmarkStart w:id="1" w:name="_GoBack"/>
      <w:bookmarkEnd w:id="1"/>
      <w:r>
        <w:rPr>
          <w:sz w:val="28"/>
        </w:rPr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  <w:t>Диаграмма классов</w:t>
      </w:r>
    </w:p>
    <w:p>
      <w:pPr>
        <w:pStyle w:val="Normal"/>
        <w:rPr/>
      </w:pPr>
      <w:r>
        <w:rPr/>
        <w:drawing>
          <wp:inline distT="0" distB="0" distL="0" distR="0">
            <wp:extent cx="6509385" cy="27882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645" t="21084" r="30812" b="30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System.Linq;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System.Text;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System.Threading.Tasks;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Laba2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IPrint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Print();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Фигура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Figure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//Автоматически реализуемые свойства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//поддерживающая переменная создается автоматически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Тип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фигуры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Type {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 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//Абстрактный метод вычисления площади фигуры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Area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//Метод вывода площади фигуры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ToString()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Площадь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фигуры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.Area().ToString();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Прямоугольник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IPrint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Конструктор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Rectangle(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w,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h)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.Type =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Прямоугольник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.width = w;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.length = h;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Длина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_length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length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возвращаемое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значение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get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_length;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 xml:space="preserve">//установка значения, value - ключевое слово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set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_length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value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Ширина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_width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width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возвращаемое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значение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get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_width;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 xml:space="preserve">//установка значения, value - ключевое слово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set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_width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value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ToString()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 со сторонами равными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.width +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 и "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+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.length +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 и площадью равной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.Area();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Area()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Result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.length *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.width;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Result;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Print()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.WriteLine(ToString());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Квадрат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IPrint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size {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 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Square(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s) :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base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(s, s)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.Type =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Квадрат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.size = s;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ToString()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 со стороной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.size +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 xml:space="preserve">" и площадью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.Area();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Круг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IPrint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_radius = 0;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radius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возвращаемое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значение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get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_radius;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 xml:space="preserve">//установка значения, value - ключевое слово 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set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_radius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value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Circle(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.radius = r;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.Type =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Круг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Area()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Result =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.PI *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.radius *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.radius;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Result;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Print()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.WriteLine(ToString());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ToString()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с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радиусом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.radius + 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и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площадью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.Area();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Основная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программа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Program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меню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Menu()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"!!!Перед вами программа для работы с площадями геометрических фигур!!!\n"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"Выберите интересующую вас фигуру\n"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"================\n"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"1.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Прямоугольник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"2.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Квадрат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"3.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Круг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"4.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Выход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"================\n\n"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c = Vvod_int();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//Функция ввода целого числа без ошибок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Vvod_int()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result;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do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.TryParse(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c);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(result)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else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"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Вы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ввели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while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true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c;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>//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Главная</w:t>
      </w:r>
      <w:r>
        <w:rPr>
          <w:rFonts w:cs="Consolas" w:ascii="Consolas" w:hAnsi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lang w:eastAsia="ru-RU"/>
        </w:rPr>
        <w:t>функция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[] args)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a;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b;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P = Menu();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switch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(P)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case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1: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"Введите значение сторон прямоугольника (длина, ширина):\n"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a = Vvod_int();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b = Vvod_int();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rec1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(a, b);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rec1.Print();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eastAsia="ru-RU"/>
        </w:rPr>
        <w:t>case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2: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"Введите значение стороны квадрата:\n"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a = Vvod_int();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sq1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(a);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sq1.Print();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3: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Write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"Введите значение радиуса круга:\</w:t>
      </w:r>
      <w:r>
        <w:rPr>
          <w:rFonts w:cs="Consolas" w:ascii="Consolas" w:hAnsi="Consolas"/>
          <w:color w:val="A31515"/>
          <w:sz w:val="19"/>
          <w:szCs w:val="19"/>
          <w:lang w:val="en-US" w:eastAsia="ru-RU"/>
        </w:rPr>
        <w:t>n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a = Vvod_int();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с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1 =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 w:eastAsia="ru-RU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(a);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с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1.Print();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4: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 w:eastAsia="ru-RU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>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eastAsia="ru-RU"/>
        </w:rPr>
        <w:t>"Работа программы завершена :)\nДля выхода нажмите Enter..."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eastAsia="ru-RU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.Read();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b/>
          <w:b/>
          <w:sz w:val="40"/>
          <w:szCs w:val="40"/>
        </w:rPr>
      </w:pPr>
      <w:r>
        <w:rPr>
          <w:rFonts w:cs="Consolas" w:ascii="Consolas" w:hAnsi="Consolas"/>
          <w:color w:val="000000"/>
          <w:sz w:val="19"/>
          <w:szCs w:val="19"/>
          <w:lang w:eastAsia="ru-RU"/>
        </w:rPr>
        <w:t>}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Экранные формы с примерами выполнения программы</w:t>
      </w:r>
    </w:p>
    <w:p>
      <w:pPr>
        <w:pStyle w:val="Normal"/>
        <w:rPr/>
      </w:pPr>
      <w:r>
        <w:rPr/>
        <w:drawing>
          <wp:inline distT="0" distB="0" distL="0" distR="0">
            <wp:extent cx="4610735" cy="2642235"/>
            <wp:effectExtent l="0" t="0" r="0" b="0"/>
            <wp:docPr id="3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468" t="13431" r="12055" b="1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55435" cy="3816985"/>
            <wp:effectExtent l="0" t="0" r="0" b="0"/>
            <wp:docPr id="4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448" t="12927" r="11385" b="15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49085" cy="3778885"/>
            <wp:effectExtent l="0" t="0" r="0" b="0"/>
            <wp:docPr id="5" name="graphi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49085" cy="3778885"/>
            <wp:effectExtent l="0" t="0" r="0" b="0"/>
            <wp:docPr id="6" name="graphic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63c3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en-US" w:bidi="ar-SA"/>
    </w:rPr>
  </w:style>
  <w:style w:type="paragraph" w:styleId="Heading4">
    <w:name w:val="Heading 4"/>
    <w:basedOn w:val="Normal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4" w:customStyle="1">
    <w:name w:val="Заголовок 4 Знак"/>
    <w:link w:val="4"/>
    <w:qFormat/>
    <w:rsid w:val="00746ace"/>
    <w:rPr>
      <w:bCs/>
      <w:iCs/>
      <w:sz w:val="28"/>
      <w:szCs w:val="28"/>
    </w:rPr>
  </w:style>
  <w:style w:type="character" w:styleId="Style13" w:customStyle="1">
    <w:name w:val="Основной текст с отступом Знак"/>
    <w:link w:val="a6"/>
    <w:qFormat/>
    <w:rsid w:val="00746ace"/>
    <w:rPr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position w:val="0"/>
      <w:sz w:val="28"/>
      <w:sz w:val="28"/>
      <w:szCs w:val="24"/>
      <w:vertAlign w:val="baseli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FF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ascii="Times New Roman" w:hAnsi="Times New Roman" w:cs="Times New Roman"/>
      <w:sz w:val="28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ascii="Times New Roman" w:hAnsi="Times New Roman" w:cs="Times New Roman"/>
      <w:sz w:val="28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Цветной список - Акцент 11"/>
    <w:basedOn w:val="Normal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TextBodyIndent">
    <w:name w:val="Body Text Indent"/>
    <w:basedOn w:val="Normal"/>
    <w:link w:val="a7"/>
    <w:rsid w:val="00746ace"/>
    <w:pPr>
      <w:tabs>
        <w:tab w:val="left" w:pos="1134" w:leader="none"/>
      </w:tabs>
      <w:ind w:left="360" w:firstLine="18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d565c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f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LibreOffice/5.1.6.2$Linux_X86_64 LibreOffice_project/10m0$Build-2</Application>
  <Pages>7</Pages>
  <Words>747</Words>
  <Characters>4869</Characters>
  <CharactersWithSpaces>7595</CharactersWithSpaces>
  <Paragraphs>240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2017-05-28T13:10:00Z</dcterms:created>
  <dc:creator>pclab</dc:creator>
  <dc:description/>
  <dc:language>en-US</dc:language>
  <cp:lastModifiedBy/>
  <cp:lastPrinted>2017-05-12T08:34:00Z</cp:lastPrinted>
  <dcterms:modified xsi:type="dcterms:W3CDTF">2017-11-28T20:42:47Z</dcterms:modified>
  <cp:revision>10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