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200" w:after="0"/>
        <w:jc w:val="center"/>
        <w:rPr/>
      </w:pPr>
      <w:bookmarkStart w:id="0" w:name="московский-государственный-технический-у"/>
      <w:bookmarkEnd w:id="0"/>
      <w:r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>
      <w:pPr>
        <w:pStyle w:val="Heading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>
        <w:rPr>
          <w:color w:val="000000" w:themeColor="text1"/>
          <w:lang w:val="ru-RU"/>
        </w:rPr>
        <w:t>Лабораторная работа по дисциплине БКИТ №7</w:t>
      </w:r>
    </w:p>
    <w:p>
      <w:pPr>
        <w:pStyle w:val="Compact"/>
        <w:jc w:val="center"/>
        <w:rPr/>
      </w:pPr>
      <w:r>
        <w:rPr>
          <w:i/>
          <w:lang w:val="ru-RU"/>
        </w:rPr>
        <w:t xml:space="preserve">Выполнил: </w:t>
      </w:r>
      <w:r>
        <w:rPr>
          <w:i/>
          <w:lang w:val="ru-RU"/>
        </w:rPr>
        <w:t>Прудниченков Даниил</w:t>
      </w:r>
      <w:r>
        <w:rPr>
          <w:i/>
          <w:lang w:val="ru-RU"/>
        </w:rPr>
        <w:t xml:space="preserve"> ИУ5-34, 24.10.2017</w:t>
      </w:r>
    </w:p>
    <w:p>
      <w:pPr>
        <w:pStyle w:val="Compact"/>
        <w:jc w:val="center"/>
        <w:rPr>
          <w:lang w:val="ru-RU"/>
        </w:rPr>
      </w:pPr>
      <w:r>
        <w:rPr>
          <w:lang w:val="ru-RU"/>
        </w:rPr>
      </w:r>
    </w:p>
    <w:p>
      <w:pPr>
        <w:pStyle w:val="Compact"/>
        <w:jc w:val="center"/>
        <w:rPr>
          <w:lang w:val="ru-RU"/>
        </w:rPr>
      </w:pPr>
      <w:r>
        <w:rPr>
          <w:lang w:val="ru-RU"/>
        </w:rPr>
      </w:r>
    </w:p>
    <w:p>
      <w:pPr>
        <w:pStyle w:val="Compact"/>
        <w:rPr>
          <w:lang w:val="ru-RU"/>
        </w:rPr>
      </w:pPr>
      <w:r>
        <w:rPr>
          <w:lang w:val="ru-RU"/>
        </w:rPr>
      </w:r>
    </w:p>
    <w:p>
      <w:pPr>
        <w:pStyle w:val="Compact"/>
        <w:rPr>
          <w:b/>
          <w:b/>
          <w:lang w:val="ru-RU"/>
        </w:rPr>
      </w:pPr>
      <w:r>
        <w:rPr>
          <w:b/>
          <w:lang w:val="ru-RU"/>
        </w:rPr>
        <w:t>1. Описание задания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Разработать программу, реализующую работу с LINQ to Objects. В качестве примера используйте проект «SimpleLINQ» из примера «Введение в LINQ».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1. Программа должна быть разработана в виде консольного приложения на языке C#.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2. Создайте класс «Сотрудник», содержащий поля: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ID записи о сотруднике;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Фамилия сотрудника;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ID записи об отделе.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3. Создайте класс «Отдел», содержащий поля: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ID записи об отделе;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Наименование отдела.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4. Предполагая, что «Отдел» и «Сотрудник» связаны соотношением один-ко-многим разработайте следующие запросы: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всех сотрудников и отделов, отсортированный по отделам.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всех сотрудников, у которых фамилия начинается с буквы «А».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всех отделов и количество сотрудников в каждом отделе.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отделов, в которых у всех сотрудников фамилия начинается с буквы «А».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отделов, в которых хотя бы у одного сотрудника фамилия начинается с буквы «А».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5. Создайте класс «Сотрудники отдела», содержащий поля: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ID записи о сотруднике;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ID записи об отделе.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bookmarkStart w:id="2" w:name="_GoBack"/>
      <w:bookmarkEnd w:id="2"/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всех отделов и список сотрудников в каждом отделе. </w:t>
      </w:r>
    </w:p>
    <w:p>
      <w:pPr>
        <w:pStyle w:val="Default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Cs w:val="28"/>
        </w:rPr>
        <w:t xml:space="preserve">• </w:t>
      </w:r>
      <w:r>
        <w:rPr>
          <w:rFonts w:ascii="Calibri" w:hAnsi="Calibri" w:asciiTheme="minorHAnsi" w:hAnsiTheme="minorHAnsi"/>
          <w:szCs w:val="28"/>
        </w:rPr>
        <w:t xml:space="preserve">Выведите список всех отделов и количество сотрудников в каждом отделе.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2. Листинг программного кода </w:t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rFonts w:cs="Calibri" w:cstheme="minorHAnsi"/>
          <w:b/>
          <w:sz w:val="24"/>
          <w:szCs w:val="24"/>
        </w:rPr>
        <w:t xml:space="preserve">3. Тест работы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fe6424"/>
    <w:pPr>
      <w:keepNext/>
      <w:keepLines/>
      <w:spacing w:lineRule="auto" w:line="240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  <w:lang w:val="en-US"/>
    </w:rPr>
  </w:style>
  <w:style w:type="paragraph" w:styleId="Heading4">
    <w:name w:val="Heading 4"/>
    <w:basedOn w:val="Normal"/>
    <w:link w:val="40"/>
    <w:uiPriority w:val="9"/>
    <w:unhideWhenUsed/>
    <w:qFormat/>
    <w:rsid w:val="00fe6424"/>
    <w:pPr>
      <w:keepNext/>
      <w:keepLines/>
      <w:spacing w:lineRule="auto" w:line="240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fe642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  <w:lang w:val="en-US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e642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n-US"/>
    </w:rPr>
  </w:style>
  <w:style w:type="character" w:styleId="Style12" w:customStyle="1">
    <w:name w:val="Основной текст Знак"/>
    <w:basedOn w:val="DefaultParagraphFont"/>
    <w:link w:val="a0"/>
    <w:uiPriority w:val="99"/>
    <w:semiHidden/>
    <w:qFormat/>
    <w:rsid w:val="00fe642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d4b7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fe6424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 w:customStyle="1">
    <w:name w:val="Compact"/>
    <w:basedOn w:val="TextBody"/>
    <w:qFormat/>
    <w:rsid w:val="00fe6424"/>
    <w:pPr>
      <w:spacing w:lineRule="auto" w:line="240" w:before="36" w:after="36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e6424"/>
    <w:pPr>
      <w:spacing w:lineRule="auto" w:line="276" w:before="0" w:after="200"/>
      <w:ind w:left="720" w:hanging="0"/>
      <w:contextualSpacing/>
    </w:pPr>
    <w:rPr>
      <w:rFonts w:eastAsia="Times New Roman" w:cs="Times New Roman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d4b7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bb2d4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1</Pages>
  <Words>223</Words>
  <Characters>1355</Characters>
  <CharactersWithSpaces>1574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2017-11-29T13:06:00Z</dcterms:created>
  <dc:creator>HeliSRaiN</dc:creator>
  <dc:description/>
  <dc:language>en-US</dc:language>
  <cp:lastModifiedBy/>
  <dcterms:modified xsi:type="dcterms:W3CDTF">2017-12-26T16:24:07Z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