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B4" w:rsidRDefault="008E1AB4" w:rsidP="00544858">
      <w:pPr>
        <w:autoSpaceDE w:val="0"/>
        <w:autoSpaceDN w:val="0"/>
        <w:adjustRightInd w:val="0"/>
        <w:jc w:val="center"/>
        <w:rPr>
          <w:b/>
        </w:rPr>
      </w:pPr>
      <w:r>
        <w:rPr>
          <w:b/>
        </w:rPr>
        <w:t>Systemy Internetowe</w:t>
      </w:r>
    </w:p>
    <w:p w:rsidR="00544858" w:rsidRDefault="005A48E2" w:rsidP="00544858">
      <w:pPr>
        <w:autoSpaceDE w:val="0"/>
        <w:autoSpaceDN w:val="0"/>
        <w:adjustRightInd w:val="0"/>
        <w:jc w:val="center"/>
        <w:rPr>
          <w:b/>
        </w:rPr>
      </w:pPr>
      <w:r>
        <w:rPr>
          <w:b/>
        </w:rPr>
        <w:t xml:space="preserve">Laboratoria </w:t>
      </w:r>
      <w:r w:rsidR="004D19AB">
        <w:rPr>
          <w:b/>
        </w:rPr>
        <w:t xml:space="preserve">7 </w:t>
      </w:r>
      <w:r w:rsidR="007D7E2D">
        <w:rPr>
          <w:b/>
        </w:rPr>
        <w:t xml:space="preserve">- </w:t>
      </w:r>
      <w:r w:rsidR="004D19AB">
        <w:rPr>
          <w:b/>
        </w:rPr>
        <w:t>panel administratora</w:t>
      </w:r>
      <w:r w:rsidR="007D7E2D">
        <w:rPr>
          <w:b/>
        </w:rPr>
        <w:t xml:space="preserve"> (+ zmiana danych)</w:t>
      </w:r>
    </w:p>
    <w:p w:rsidR="00D3445D" w:rsidRDefault="00D3445D" w:rsidP="004142CD">
      <w:pPr>
        <w:autoSpaceDE w:val="0"/>
        <w:autoSpaceDN w:val="0"/>
        <w:adjustRightInd w:val="0"/>
        <w:rPr>
          <w:noProof/>
          <w:lang w:eastAsia="pl-PL"/>
        </w:rPr>
      </w:pPr>
    </w:p>
    <w:p w:rsidR="00FC55DD" w:rsidRDefault="00FC55DD" w:rsidP="00FC55DD">
      <w:pPr>
        <w:pStyle w:val="Akapitzlist"/>
        <w:numPr>
          <w:ilvl w:val="0"/>
          <w:numId w:val="18"/>
        </w:numPr>
        <w:rPr>
          <w:noProof/>
          <w:lang w:eastAsia="pl-PL"/>
        </w:rPr>
      </w:pPr>
      <w:r>
        <w:rPr>
          <w:noProof/>
          <w:lang w:eastAsia="pl-PL"/>
        </w:rPr>
        <w:t xml:space="preserve">Po </w:t>
      </w:r>
      <w:r w:rsidR="00B018B7">
        <w:rPr>
          <w:noProof/>
          <w:lang w:eastAsia="pl-PL"/>
        </w:rPr>
        <w:t xml:space="preserve">wyborze </w:t>
      </w:r>
      <w:r>
        <w:rPr>
          <w:noProof/>
          <w:lang w:eastAsia="pl-PL"/>
        </w:rPr>
        <w:t>opcji „</w:t>
      </w:r>
      <w:r w:rsidR="00F728B1">
        <w:rPr>
          <w:noProof/>
          <w:lang w:eastAsia="pl-PL"/>
        </w:rPr>
        <w:t>Zmień dane</w:t>
      </w:r>
      <w:r>
        <w:rPr>
          <w:noProof/>
          <w:lang w:eastAsia="pl-PL"/>
        </w:rPr>
        <w:t xml:space="preserve">” w div’ie treść ma być wyświetlana zawartość rekordu aktualnie zalogowanego użytkownika. Rekord ma być wyświetlany w trybie do edycji, czyli w formularzu rejestracyjnym, wraz z dwoma przyciskami „Potwierdź zmiany” </w:t>
      </w:r>
      <w:r w:rsidR="00232F56">
        <w:rPr>
          <w:noProof/>
          <w:lang w:eastAsia="pl-PL"/>
        </w:rPr>
        <w:t xml:space="preserve">oraz </w:t>
      </w:r>
      <w:r>
        <w:rPr>
          <w:noProof/>
          <w:lang w:eastAsia="pl-PL"/>
        </w:rPr>
        <w:t>„Odrzuć zmiany”.</w:t>
      </w:r>
      <w:r w:rsidR="00232982">
        <w:rPr>
          <w:noProof/>
          <w:lang w:eastAsia="pl-PL"/>
        </w:rPr>
        <w:t xml:space="preserve"> </w:t>
      </w:r>
    </w:p>
    <w:p w:rsidR="00B018B7" w:rsidRDefault="00B018B7" w:rsidP="00B018B7">
      <w:pPr>
        <w:pStyle w:val="Akapitzlist"/>
        <w:numPr>
          <w:ilvl w:val="1"/>
          <w:numId w:val="18"/>
        </w:numPr>
        <w:autoSpaceDE w:val="0"/>
        <w:autoSpaceDN w:val="0"/>
        <w:adjustRightInd w:val="0"/>
        <w:rPr>
          <w:noProof/>
          <w:lang w:eastAsia="pl-PL"/>
        </w:rPr>
      </w:pPr>
      <w:r>
        <w:rPr>
          <w:noProof/>
          <w:lang w:eastAsia="pl-PL"/>
        </w:rPr>
        <w:t xml:space="preserve">Po kliknięciu przycisku „Potwierdź zmiany”, w bazie danych ma zostać poprawiony odpowiedni rekord, a w divie treść ma zostać </w:t>
      </w:r>
      <w:r w:rsidR="00812109">
        <w:rPr>
          <w:noProof/>
          <w:lang w:eastAsia="pl-PL"/>
        </w:rPr>
        <w:t xml:space="preserve">wyświetlona informacja o wprowadzonych poprawkach </w:t>
      </w:r>
      <w:r>
        <w:rPr>
          <w:noProof/>
          <w:lang w:eastAsia="pl-PL"/>
        </w:rPr>
        <w:t>- rekord po zmianach musi przejść taką samą procedurę walidacyjną, jak w przypadku nowo dodawanego rekordu.</w:t>
      </w:r>
    </w:p>
    <w:p w:rsidR="00B018B7" w:rsidRDefault="00B018B7" w:rsidP="00B018B7">
      <w:pPr>
        <w:pStyle w:val="Akapitzlist"/>
        <w:numPr>
          <w:ilvl w:val="1"/>
          <w:numId w:val="18"/>
        </w:numPr>
        <w:autoSpaceDE w:val="0"/>
        <w:autoSpaceDN w:val="0"/>
        <w:adjustRightInd w:val="0"/>
        <w:rPr>
          <w:noProof/>
          <w:lang w:eastAsia="pl-PL"/>
        </w:rPr>
      </w:pPr>
      <w:r>
        <w:rPr>
          <w:noProof/>
          <w:lang w:eastAsia="pl-PL"/>
        </w:rPr>
        <w:t xml:space="preserve">Po kliknięciu przycisku „Odrzuć zmiany” w div’ie „treść” ma </w:t>
      </w:r>
      <w:r w:rsidR="00812109">
        <w:rPr>
          <w:noProof/>
          <w:lang w:eastAsia="pl-PL"/>
        </w:rPr>
        <w:t>zostać wyświetlo</w:t>
      </w:r>
      <w:r>
        <w:rPr>
          <w:noProof/>
          <w:lang w:eastAsia="pl-PL"/>
        </w:rPr>
        <w:t xml:space="preserve">na </w:t>
      </w:r>
      <w:r w:rsidR="00812109">
        <w:rPr>
          <w:noProof/>
          <w:lang w:eastAsia="pl-PL"/>
        </w:rPr>
        <w:t>strona główna</w:t>
      </w:r>
      <w:r>
        <w:rPr>
          <w:noProof/>
          <w:lang w:eastAsia="pl-PL"/>
        </w:rPr>
        <w:t>.</w:t>
      </w:r>
    </w:p>
    <w:p w:rsidR="00FC55DD" w:rsidRDefault="00FC55DD" w:rsidP="00FC55DD">
      <w:pPr>
        <w:pStyle w:val="Akapitzlist"/>
        <w:ind w:left="360"/>
        <w:rPr>
          <w:noProof/>
          <w:lang w:eastAsia="pl-PL"/>
        </w:rPr>
      </w:pPr>
    </w:p>
    <w:p w:rsidR="00712AF2" w:rsidRDefault="00F728B1" w:rsidP="00FC55DD">
      <w:pPr>
        <w:pStyle w:val="Akapitzlist"/>
        <w:numPr>
          <w:ilvl w:val="0"/>
          <w:numId w:val="18"/>
        </w:numPr>
        <w:rPr>
          <w:noProof/>
          <w:lang w:eastAsia="pl-PL"/>
        </w:rPr>
      </w:pPr>
      <w:r>
        <w:rPr>
          <w:noProof/>
          <w:lang w:eastAsia="pl-PL"/>
        </w:rPr>
        <w:t xml:space="preserve">Po </w:t>
      </w:r>
      <w:r w:rsidR="00B018B7">
        <w:rPr>
          <w:noProof/>
          <w:lang w:eastAsia="pl-PL"/>
        </w:rPr>
        <w:t xml:space="preserve">wyborze </w:t>
      </w:r>
      <w:r>
        <w:rPr>
          <w:noProof/>
          <w:lang w:eastAsia="pl-PL"/>
        </w:rPr>
        <w:t>opcji</w:t>
      </w:r>
      <w:r w:rsidR="00FC55DD">
        <w:rPr>
          <w:noProof/>
          <w:lang w:eastAsia="pl-PL"/>
        </w:rPr>
        <w:t xml:space="preserve"> </w:t>
      </w:r>
      <w:r>
        <w:rPr>
          <w:noProof/>
          <w:lang w:eastAsia="pl-PL"/>
        </w:rPr>
        <w:t>„Zmień poziom</w:t>
      </w:r>
      <w:r w:rsidR="00FC55DD">
        <w:rPr>
          <w:noProof/>
          <w:lang w:eastAsia="pl-PL"/>
        </w:rPr>
        <w:t xml:space="preserve"> dostępu</w:t>
      </w:r>
      <w:r>
        <w:rPr>
          <w:noProof/>
          <w:lang w:eastAsia="pl-PL"/>
        </w:rPr>
        <w:t>” w div’ie treść ma być wyświetlana (w formie tabelarycznej ze stronicowaniem) zawartość tabeli zawierającej dane użytkowników serwisu. Pola login, imię i nazwisko mają być wyświetlane w sposób standardowy, natomiast zawartość pola „uprawnienia” ma być wyświetlana w postaci listy rozwijalnej (patrz zrzut ekranu 2). Po wybraniu nowego poziomu dostępu użytkownika i kliknięciu przycisku „potwierdź” zawartość odpowiedniego rekordu</w:t>
      </w:r>
      <w:r w:rsidR="00B018B7" w:rsidRPr="00B018B7">
        <w:rPr>
          <w:noProof/>
          <w:lang w:eastAsia="pl-PL"/>
        </w:rPr>
        <w:t xml:space="preserve"> </w:t>
      </w:r>
      <w:r w:rsidR="00B018B7">
        <w:rPr>
          <w:noProof/>
          <w:lang w:eastAsia="pl-PL"/>
        </w:rPr>
        <w:t>ma zostać zaktualizowana</w:t>
      </w:r>
      <w:r>
        <w:rPr>
          <w:noProof/>
          <w:lang w:eastAsia="pl-PL"/>
        </w:rPr>
        <w:t xml:space="preserve">.   </w:t>
      </w:r>
    </w:p>
    <w:p w:rsidR="00FC55DD" w:rsidRDefault="00FC55DD" w:rsidP="00FC55DD">
      <w:pPr>
        <w:pStyle w:val="Akapitzlist"/>
        <w:rPr>
          <w:noProof/>
          <w:lang w:eastAsia="pl-PL"/>
        </w:rPr>
      </w:pPr>
    </w:p>
    <w:p w:rsidR="00FC55DD" w:rsidRDefault="00B018B7" w:rsidP="00FC55DD">
      <w:pPr>
        <w:pStyle w:val="Akapitzlist"/>
        <w:numPr>
          <w:ilvl w:val="0"/>
          <w:numId w:val="18"/>
        </w:numPr>
        <w:rPr>
          <w:noProof/>
          <w:lang w:eastAsia="pl-PL"/>
        </w:rPr>
      </w:pPr>
      <w:r>
        <w:rPr>
          <w:noProof/>
          <w:lang w:eastAsia="pl-PL"/>
        </w:rPr>
        <w:t>Po wyborze opcji „Usuń</w:t>
      </w:r>
      <w:r w:rsidR="00FC55DD">
        <w:rPr>
          <w:noProof/>
          <w:lang w:eastAsia="pl-PL"/>
        </w:rPr>
        <w:t xml:space="preserve"> użytkownika</w:t>
      </w:r>
      <w:r>
        <w:rPr>
          <w:noProof/>
          <w:lang w:eastAsia="pl-PL"/>
        </w:rPr>
        <w:t>” w div’ie treść ma być wyświetlana (w formie tabelarycznej ze stronicowaniem) zawartość tabeli zawierającej dane użytkowników serwisu. Na końcu każdego rekordu należy dodać link „usuń”, po aktywacji którego na ekranie pojawi się prośba o potwierdzenie operacji usunięcia danego użytkownika. W przypadku pozytywnej decyzji administratora rekord powinien zostać skasowany, a w divie treść powinna zostać wyświetlona zaktualizowana tabela użytkowników.</w:t>
      </w:r>
    </w:p>
    <w:p w:rsidR="00B222EB" w:rsidRDefault="00B222EB" w:rsidP="00B222EB">
      <w:pPr>
        <w:rPr>
          <w:noProof/>
          <w:lang w:eastAsia="pl-PL"/>
        </w:rPr>
      </w:pPr>
    </w:p>
    <w:p w:rsidR="00B222EB" w:rsidRDefault="00B222EB" w:rsidP="00FC55DD">
      <w:pPr>
        <w:pStyle w:val="Akapitzlist"/>
        <w:numPr>
          <w:ilvl w:val="0"/>
          <w:numId w:val="18"/>
        </w:numPr>
        <w:rPr>
          <w:noProof/>
          <w:lang w:eastAsia="pl-PL"/>
        </w:rPr>
      </w:pPr>
      <w:r>
        <w:rPr>
          <w:noProof/>
          <w:lang w:eastAsia="pl-PL"/>
        </w:rPr>
        <w:t>Założenie dodatkowe: administratorowi nie wolno usuwać innych administratorów, ani zmieniać ich danych.</w:t>
      </w:r>
    </w:p>
    <w:p w:rsidR="003F4D29" w:rsidRDefault="003F4D29" w:rsidP="00D74F87">
      <w:pPr>
        <w:pStyle w:val="Akapitzlist"/>
        <w:autoSpaceDE w:val="0"/>
        <w:autoSpaceDN w:val="0"/>
        <w:adjustRightInd w:val="0"/>
        <w:ind w:left="0"/>
        <w:rPr>
          <w:b/>
        </w:rPr>
      </w:pPr>
    </w:p>
    <w:p w:rsidR="00F728B1" w:rsidRDefault="00F728B1" w:rsidP="00D74F87">
      <w:pPr>
        <w:pStyle w:val="Akapitzlist"/>
        <w:autoSpaceDE w:val="0"/>
        <w:autoSpaceDN w:val="0"/>
        <w:adjustRightInd w:val="0"/>
        <w:ind w:left="0"/>
        <w:rPr>
          <w:b/>
        </w:rPr>
      </w:pPr>
      <w:r>
        <w:rPr>
          <w:b/>
          <w:noProof/>
          <w:lang w:eastAsia="pl-PL"/>
        </w:rPr>
        <w:drawing>
          <wp:inline distT="0" distB="0" distL="0" distR="0">
            <wp:extent cx="6479540" cy="4171759"/>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6479540" cy="4171759"/>
                    </a:xfrm>
                    <a:prstGeom prst="rect">
                      <a:avLst/>
                    </a:prstGeom>
                    <a:noFill/>
                    <a:ln w="9525">
                      <a:noFill/>
                      <a:miter lim="800000"/>
                      <a:headEnd/>
                      <a:tailEnd/>
                    </a:ln>
                  </pic:spPr>
                </pic:pic>
              </a:graphicData>
            </a:graphic>
          </wp:inline>
        </w:drawing>
      </w:r>
    </w:p>
    <w:p w:rsidR="00F728B1" w:rsidRDefault="00F728B1" w:rsidP="00D74F87">
      <w:pPr>
        <w:pStyle w:val="Akapitzlist"/>
        <w:autoSpaceDE w:val="0"/>
        <w:autoSpaceDN w:val="0"/>
        <w:adjustRightInd w:val="0"/>
        <w:ind w:left="0"/>
        <w:rPr>
          <w:b/>
        </w:rPr>
      </w:pPr>
    </w:p>
    <w:p w:rsidR="00F728B1" w:rsidRDefault="00F728B1" w:rsidP="00D74F87">
      <w:pPr>
        <w:pStyle w:val="Akapitzlist"/>
        <w:autoSpaceDE w:val="0"/>
        <w:autoSpaceDN w:val="0"/>
        <w:adjustRightInd w:val="0"/>
        <w:ind w:left="0"/>
        <w:rPr>
          <w:b/>
        </w:rPr>
      </w:pPr>
    </w:p>
    <w:p w:rsidR="00F728B1" w:rsidRDefault="00F728B1" w:rsidP="00D74F87">
      <w:pPr>
        <w:pStyle w:val="Akapitzlist"/>
        <w:autoSpaceDE w:val="0"/>
        <w:autoSpaceDN w:val="0"/>
        <w:adjustRightInd w:val="0"/>
        <w:ind w:left="0"/>
        <w:rPr>
          <w:b/>
        </w:rPr>
      </w:pPr>
      <w:r>
        <w:rPr>
          <w:b/>
          <w:noProof/>
          <w:lang w:eastAsia="pl-PL"/>
        </w:rPr>
        <w:drawing>
          <wp:inline distT="0" distB="0" distL="0" distR="0">
            <wp:extent cx="6479540" cy="417175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79540" cy="4171759"/>
                    </a:xfrm>
                    <a:prstGeom prst="rect">
                      <a:avLst/>
                    </a:prstGeom>
                    <a:noFill/>
                    <a:ln w="9525">
                      <a:noFill/>
                      <a:miter lim="800000"/>
                      <a:headEnd/>
                      <a:tailEnd/>
                    </a:ln>
                  </pic:spPr>
                </pic:pic>
              </a:graphicData>
            </a:graphic>
          </wp:inline>
        </w:drawing>
      </w:r>
    </w:p>
    <w:p w:rsidR="00F728B1" w:rsidRDefault="00F728B1" w:rsidP="00D74F87">
      <w:pPr>
        <w:pStyle w:val="Akapitzlist"/>
        <w:autoSpaceDE w:val="0"/>
        <w:autoSpaceDN w:val="0"/>
        <w:adjustRightInd w:val="0"/>
        <w:ind w:left="0"/>
        <w:rPr>
          <w:b/>
        </w:rPr>
      </w:pPr>
    </w:p>
    <w:p w:rsidR="00F728B1" w:rsidRPr="0048379C" w:rsidRDefault="00F728B1" w:rsidP="00D74F87">
      <w:pPr>
        <w:pStyle w:val="Akapitzlist"/>
        <w:autoSpaceDE w:val="0"/>
        <w:autoSpaceDN w:val="0"/>
        <w:adjustRightInd w:val="0"/>
        <w:ind w:left="0"/>
        <w:rPr>
          <w:b/>
        </w:rPr>
      </w:pPr>
      <w:r>
        <w:rPr>
          <w:b/>
          <w:noProof/>
          <w:lang w:eastAsia="pl-PL"/>
        </w:rPr>
        <w:drawing>
          <wp:inline distT="0" distB="0" distL="0" distR="0">
            <wp:extent cx="6479540" cy="4171759"/>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479540" cy="4171759"/>
                    </a:xfrm>
                    <a:prstGeom prst="rect">
                      <a:avLst/>
                    </a:prstGeom>
                    <a:noFill/>
                    <a:ln w="9525">
                      <a:noFill/>
                      <a:miter lim="800000"/>
                      <a:headEnd/>
                      <a:tailEnd/>
                    </a:ln>
                  </pic:spPr>
                </pic:pic>
              </a:graphicData>
            </a:graphic>
          </wp:inline>
        </w:drawing>
      </w:r>
    </w:p>
    <w:sectPr w:rsidR="00F728B1" w:rsidRPr="0048379C" w:rsidSect="001F16B1">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C3A29"/>
    <w:multiLevelType w:val="hybridMultilevel"/>
    <w:tmpl w:val="CAE407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03749E5"/>
    <w:multiLevelType w:val="hybridMultilevel"/>
    <w:tmpl w:val="46FE052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1D370ED0"/>
    <w:multiLevelType w:val="hybridMultilevel"/>
    <w:tmpl w:val="69986724"/>
    <w:lvl w:ilvl="0" w:tplc="0415000F">
      <w:start w:val="1"/>
      <w:numFmt w:val="decimal"/>
      <w:lvlText w:val="%1."/>
      <w:lvlJc w:val="left"/>
      <w:pPr>
        <w:ind w:left="360" w:hanging="360"/>
      </w:pPr>
    </w:lvl>
    <w:lvl w:ilvl="1" w:tplc="04150001">
      <w:start w:val="1"/>
      <w:numFmt w:val="bullet"/>
      <w:lvlText w:val=""/>
      <w:lvlJc w:val="left"/>
      <w:pPr>
        <w:ind w:left="1080" w:hanging="360"/>
      </w:pPr>
      <w:rPr>
        <w:rFonts w:ascii="Symbol" w:hAnsi="Symbol" w:hint="default"/>
      </w:rPr>
    </w:lvl>
    <w:lvl w:ilvl="2" w:tplc="04150001">
      <w:start w:val="1"/>
      <w:numFmt w:val="bullet"/>
      <w:lvlText w:val=""/>
      <w:lvlJc w:val="left"/>
      <w:pPr>
        <w:ind w:left="1800" w:hanging="180"/>
      </w:pPr>
      <w:rPr>
        <w:rFonts w:ascii="Symbol" w:hAnsi="Symbol" w:hint="default"/>
      </w:r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23ED641B"/>
    <w:multiLevelType w:val="hybridMultilevel"/>
    <w:tmpl w:val="3D58B6F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277A1C3D"/>
    <w:multiLevelType w:val="hybridMultilevel"/>
    <w:tmpl w:val="FE547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C6A27C3"/>
    <w:multiLevelType w:val="hybridMultilevel"/>
    <w:tmpl w:val="216EFAE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31F700CA"/>
    <w:multiLevelType w:val="hybridMultilevel"/>
    <w:tmpl w:val="C8CE32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857FC7"/>
    <w:multiLevelType w:val="hybridMultilevel"/>
    <w:tmpl w:val="86063A42"/>
    <w:lvl w:ilvl="0" w:tplc="0415000F">
      <w:start w:val="1"/>
      <w:numFmt w:val="decimal"/>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3DAA5A86"/>
    <w:multiLevelType w:val="hybridMultilevel"/>
    <w:tmpl w:val="33546AFE"/>
    <w:lvl w:ilvl="0" w:tplc="0415000F">
      <w:start w:val="1"/>
      <w:numFmt w:val="decimal"/>
      <w:lvlText w:val="%1."/>
      <w:lvlJc w:val="left"/>
      <w:pPr>
        <w:ind w:left="360" w:hanging="360"/>
      </w:pPr>
      <w:rPr>
        <w:rFonts w:hint="default"/>
      </w:rPr>
    </w:lvl>
    <w:lvl w:ilvl="1" w:tplc="04150001">
      <w:start w:val="1"/>
      <w:numFmt w:val="bullet"/>
      <w:lvlText w:val=""/>
      <w:lvlJc w:val="left"/>
      <w:pPr>
        <w:ind w:left="1080" w:hanging="360"/>
      </w:pPr>
      <w:rPr>
        <w:rFonts w:ascii="Symbol" w:hAnsi="Symbol" w:hint="default"/>
      </w:r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4A5A1852"/>
    <w:multiLevelType w:val="hybridMultilevel"/>
    <w:tmpl w:val="7744ED86"/>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50BC71A1"/>
    <w:multiLevelType w:val="hybridMultilevel"/>
    <w:tmpl w:val="F4F863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1C66AAB"/>
    <w:multiLevelType w:val="hybridMultilevel"/>
    <w:tmpl w:val="E4148986"/>
    <w:lvl w:ilvl="0" w:tplc="0415000F">
      <w:start w:val="1"/>
      <w:numFmt w:val="decimal"/>
      <w:lvlText w:val="%1."/>
      <w:lvlJc w:val="left"/>
      <w:pPr>
        <w:ind w:left="360" w:hanging="360"/>
      </w:pPr>
      <w:rPr>
        <w:rFont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52780D70"/>
    <w:multiLevelType w:val="hybridMultilevel"/>
    <w:tmpl w:val="96CA3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2E52A30"/>
    <w:multiLevelType w:val="hybridMultilevel"/>
    <w:tmpl w:val="51860A0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64486F0D"/>
    <w:multiLevelType w:val="hybridMultilevel"/>
    <w:tmpl w:val="0FE2B5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nsid w:val="6A5519A3"/>
    <w:multiLevelType w:val="hybridMultilevel"/>
    <w:tmpl w:val="E592C612"/>
    <w:lvl w:ilvl="0" w:tplc="0415000F">
      <w:start w:val="1"/>
      <w:numFmt w:val="decimal"/>
      <w:lvlText w:val="%1."/>
      <w:lvlJc w:val="left"/>
      <w:pPr>
        <w:ind w:left="360" w:hanging="360"/>
      </w:pPr>
      <w:rPr>
        <w:rFonts w:hint="default"/>
      </w:rPr>
    </w:lvl>
    <w:lvl w:ilvl="1" w:tplc="04150001">
      <w:start w:val="1"/>
      <w:numFmt w:val="bullet"/>
      <w:lvlText w:val=""/>
      <w:lvlJc w:val="left"/>
      <w:pPr>
        <w:ind w:left="1080" w:hanging="360"/>
      </w:pPr>
      <w:rPr>
        <w:rFonts w:ascii="Symbol" w:hAnsi="Symbol" w:hint="default"/>
      </w:r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7CC01894"/>
    <w:multiLevelType w:val="hybridMultilevel"/>
    <w:tmpl w:val="389E59E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FDF6774"/>
    <w:multiLevelType w:val="hybridMultilevel"/>
    <w:tmpl w:val="33EE86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4"/>
  </w:num>
  <w:num w:numId="5">
    <w:abstractNumId w:val="6"/>
  </w:num>
  <w:num w:numId="6">
    <w:abstractNumId w:val="1"/>
  </w:num>
  <w:num w:numId="7">
    <w:abstractNumId w:val="14"/>
  </w:num>
  <w:num w:numId="8">
    <w:abstractNumId w:val="7"/>
  </w:num>
  <w:num w:numId="9">
    <w:abstractNumId w:val="3"/>
  </w:num>
  <w:num w:numId="10">
    <w:abstractNumId w:val="13"/>
  </w:num>
  <w:num w:numId="11">
    <w:abstractNumId w:val="15"/>
  </w:num>
  <w:num w:numId="12">
    <w:abstractNumId w:val="12"/>
  </w:num>
  <w:num w:numId="13">
    <w:abstractNumId w:val="11"/>
  </w:num>
  <w:num w:numId="14">
    <w:abstractNumId w:val="17"/>
  </w:num>
  <w:num w:numId="15">
    <w:abstractNumId w:val="16"/>
  </w:num>
  <w:num w:numId="16">
    <w:abstractNumId w:val="0"/>
  </w:num>
  <w:num w:numId="17">
    <w:abstractNumId w:val="8"/>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compat/>
  <w:rsids>
    <w:rsidRoot w:val="00544858"/>
    <w:rsid w:val="00011E5F"/>
    <w:rsid w:val="00026F87"/>
    <w:rsid w:val="00044171"/>
    <w:rsid w:val="00053D4A"/>
    <w:rsid w:val="00071EEC"/>
    <w:rsid w:val="0008702F"/>
    <w:rsid w:val="000915A2"/>
    <w:rsid w:val="000A60E9"/>
    <w:rsid w:val="000C0A08"/>
    <w:rsid w:val="000C256E"/>
    <w:rsid w:val="000D28F2"/>
    <w:rsid w:val="000E2CAA"/>
    <w:rsid w:val="001143D4"/>
    <w:rsid w:val="00117E95"/>
    <w:rsid w:val="0013110B"/>
    <w:rsid w:val="0013683E"/>
    <w:rsid w:val="00145191"/>
    <w:rsid w:val="00152140"/>
    <w:rsid w:val="001646E6"/>
    <w:rsid w:val="00167B63"/>
    <w:rsid w:val="0017539C"/>
    <w:rsid w:val="0019385A"/>
    <w:rsid w:val="001A4A02"/>
    <w:rsid w:val="001D0C2F"/>
    <w:rsid w:val="001D146F"/>
    <w:rsid w:val="001D17CB"/>
    <w:rsid w:val="001F16B1"/>
    <w:rsid w:val="001F2350"/>
    <w:rsid w:val="00232982"/>
    <w:rsid w:val="00232F56"/>
    <w:rsid w:val="0026173B"/>
    <w:rsid w:val="00270426"/>
    <w:rsid w:val="00270BE6"/>
    <w:rsid w:val="002955BB"/>
    <w:rsid w:val="002C61EF"/>
    <w:rsid w:val="002E07D8"/>
    <w:rsid w:val="002E6D49"/>
    <w:rsid w:val="002F2EBE"/>
    <w:rsid w:val="002F54AE"/>
    <w:rsid w:val="00316176"/>
    <w:rsid w:val="00323F64"/>
    <w:rsid w:val="00334401"/>
    <w:rsid w:val="00340149"/>
    <w:rsid w:val="00342B56"/>
    <w:rsid w:val="00354BF0"/>
    <w:rsid w:val="003552B7"/>
    <w:rsid w:val="003566B4"/>
    <w:rsid w:val="00371539"/>
    <w:rsid w:val="003748A2"/>
    <w:rsid w:val="00377CA2"/>
    <w:rsid w:val="00381589"/>
    <w:rsid w:val="00386D0E"/>
    <w:rsid w:val="003B1D1A"/>
    <w:rsid w:val="003E51F1"/>
    <w:rsid w:val="003F4D29"/>
    <w:rsid w:val="004142CD"/>
    <w:rsid w:val="00434D3D"/>
    <w:rsid w:val="0046200D"/>
    <w:rsid w:val="00471D2C"/>
    <w:rsid w:val="0048379C"/>
    <w:rsid w:val="0048664F"/>
    <w:rsid w:val="004951A5"/>
    <w:rsid w:val="004B5579"/>
    <w:rsid w:val="004D19AB"/>
    <w:rsid w:val="004D58F4"/>
    <w:rsid w:val="004D779F"/>
    <w:rsid w:val="004F40CE"/>
    <w:rsid w:val="00535411"/>
    <w:rsid w:val="00535A7B"/>
    <w:rsid w:val="00544858"/>
    <w:rsid w:val="00585126"/>
    <w:rsid w:val="00586AC3"/>
    <w:rsid w:val="005A48E2"/>
    <w:rsid w:val="005B1B44"/>
    <w:rsid w:val="005D23D4"/>
    <w:rsid w:val="005E4372"/>
    <w:rsid w:val="006022EB"/>
    <w:rsid w:val="00613828"/>
    <w:rsid w:val="00641475"/>
    <w:rsid w:val="006762D1"/>
    <w:rsid w:val="00680BD6"/>
    <w:rsid w:val="006A082C"/>
    <w:rsid w:val="006A46D0"/>
    <w:rsid w:val="006A7A3B"/>
    <w:rsid w:val="006D350A"/>
    <w:rsid w:val="006E63E5"/>
    <w:rsid w:val="006F182F"/>
    <w:rsid w:val="006F7FA2"/>
    <w:rsid w:val="00712AF2"/>
    <w:rsid w:val="00717258"/>
    <w:rsid w:val="0072120F"/>
    <w:rsid w:val="00726315"/>
    <w:rsid w:val="007326E3"/>
    <w:rsid w:val="0073714F"/>
    <w:rsid w:val="00737F06"/>
    <w:rsid w:val="007412B7"/>
    <w:rsid w:val="00747092"/>
    <w:rsid w:val="0075424E"/>
    <w:rsid w:val="007724B7"/>
    <w:rsid w:val="007842A8"/>
    <w:rsid w:val="00795132"/>
    <w:rsid w:val="007B2F52"/>
    <w:rsid w:val="007B6033"/>
    <w:rsid w:val="007D656C"/>
    <w:rsid w:val="007D7E2D"/>
    <w:rsid w:val="00812109"/>
    <w:rsid w:val="0082315F"/>
    <w:rsid w:val="00836AB2"/>
    <w:rsid w:val="008422F5"/>
    <w:rsid w:val="008471D9"/>
    <w:rsid w:val="00853ADD"/>
    <w:rsid w:val="00860BF1"/>
    <w:rsid w:val="0086569C"/>
    <w:rsid w:val="00872720"/>
    <w:rsid w:val="008818DA"/>
    <w:rsid w:val="00891CFC"/>
    <w:rsid w:val="008C5B8E"/>
    <w:rsid w:val="008E1AB4"/>
    <w:rsid w:val="00905253"/>
    <w:rsid w:val="00920CA0"/>
    <w:rsid w:val="0092395F"/>
    <w:rsid w:val="00926F19"/>
    <w:rsid w:val="00965DF0"/>
    <w:rsid w:val="00970BEB"/>
    <w:rsid w:val="00997100"/>
    <w:rsid w:val="009A461E"/>
    <w:rsid w:val="009B69A6"/>
    <w:rsid w:val="009B7A82"/>
    <w:rsid w:val="00A34422"/>
    <w:rsid w:val="00A368D1"/>
    <w:rsid w:val="00A65CA7"/>
    <w:rsid w:val="00A81174"/>
    <w:rsid w:val="00A84E93"/>
    <w:rsid w:val="00A96DF1"/>
    <w:rsid w:val="00A974C1"/>
    <w:rsid w:val="00AB6B95"/>
    <w:rsid w:val="00AD39F7"/>
    <w:rsid w:val="00AE36D4"/>
    <w:rsid w:val="00AF3799"/>
    <w:rsid w:val="00B018B7"/>
    <w:rsid w:val="00B05B63"/>
    <w:rsid w:val="00B222EB"/>
    <w:rsid w:val="00B27001"/>
    <w:rsid w:val="00B30A52"/>
    <w:rsid w:val="00B323EA"/>
    <w:rsid w:val="00B44364"/>
    <w:rsid w:val="00B45554"/>
    <w:rsid w:val="00B56E52"/>
    <w:rsid w:val="00B963AF"/>
    <w:rsid w:val="00BF18CD"/>
    <w:rsid w:val="00BF18ED"/>
    <w:rsid w:val="00BF2070"/>
    <w:rsid w:val="00C0076C"/>
    <w:rsid w:val="00C13E81"/>
    <w:rsid w:val="00C303BD"/>
    <w:rsid w:val="00C76131"/>
    <w:rsid w:val="00C82DBC"/>
    <w:rsid w:val="00CA3A18"/>
    <w:rsid w:val="00D14258"/>
    <w:rsid w:val="00D3445D"/>
    <w:rsid w:val="00D34AE9"/>
    <w:rsid w:val="00D36805"/>
    <w:rsid w:val="00D74F87"/>
    <w:rsid w:val="00DA07F7"/>
    <w:rsid w:val="00DC47E9"/>
    <w:rsid w:val="00E3159B"/>
    <w:rsid w:val="00E47802"/>
    <w:rsid w:val="00E668B2"/>
    <w:rsid w:val="00E93E7F"/>
    <w:rsid w:val="00E95B56"/>
    <w:rsid w:val="00EC201F"/>
    <w:rsid w:val="00EF4DC6"/>
    <w:rsid w:val="00EF4FD2"/>
    <w:rsid w:val="00F01E94"/>
    <w:rsid w:val="00F01FE5"/>
    <w:rsid w:val="00F02B2C"/>
    <w:rsid w:val="00F129AF"/>
    <w:rsid w:val="00F4097F"/>
    <w:rsid w:val="00F41303"/>
    <w:rsid w:val="00F655EE"/>
    <w:rsid w:val="00F67AF1"/>
    <w:rsid w:val="00F728B1"/>
    <w:rsid w:val="00FB1F68"/>
    <w:rsid w:val="00FB5D5E"/>
    <w:rsid w:val="00FB77EA"/>
    <w:rsid w:val="00FC55DD"/>
    <w:rsid w:val="00FC5E9D"/>
    <w:rsid w:val="00FD31F1"/>
    <w:rsid w:val="00FE5E12"/>
    <w:rsid w:val="00FE6CF1"/>
    <w:rsid w:val="00FE7D68"/>
    <w:rsid w:val="00FF0353"/>
    <w:rsid w:val="00FF5A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600" w:after="240"/>
        <w:ind w:left="57" w:hanging="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44858"/>
    <w:pPr>
      <w:spacing w:before="0" w:after="0"/>
      <w:ind w:left="0" w:firstLine="0"/>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44858"/>
    <w:pPr>
      <w:ind w:left="720"/>
      <w:contextualSpacing/>
    </w:pPr>
  </w:style>
  <w:style w:type="paragraph" w:styleId="Tekstdymka">
    <w:name w:val="Balloon Text"/>
    <w:basedOn w:val="Normalny"/>
    <w:link w:val="TekstdymkaZnak"/>
    <w:uiPriority w:val="99"/>
    <w:semiHidden/>
    <w:unhideWhenUsed/>
    <w:rsid w:val="00544858"/>
    <w:rPr>
      <w:rFonts w:ascii="Tahoma" w:hAnsi="Tahoma" w:cs="Tahoma"/>
      <w:sz w:val="16"/>
      <w:szCs w:val="16"/>
    </w:rPr>
  </w:style>
  <w:style w:type="character" w:customStyle="1" w:styleId="TekstdymkaZnak">
    <w:name w:val="Tekst dymka Znak"/>
    <w:basedOn w:val="Domylnaczcionkaakapitu"/>
    <w:link w:val="Tekstdymka"/>
    <w:uiPriority w:val="99"/>
    <w:semiHidden/>
    <w:rsid w:val="00544858"/>
    <w:rPr>
      <w:rFonts w:ascii="Tahoma" w:hAnsi="Tahoma" w:cs="Tahoma"/>
      <w:sz w:val="16"/>
      <w:szCs w:val="16"/>
    </w:rPr>
  </w:style>
  <w:style w:type="character" w:styleId="HTML-kod">
    <w:name w:val="HTML Code"/>
    <w:basedOn w:val="Domylnaczcionkaakapitu"/>
    <w:uiPriority w:val="99"/>
    <w:semiHidden/>
    <w:unhideWhenUsed/>
    <w:rsid w:val="00920C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9137179">
      <w:bodyDiv w:val="1"/>
      <w:marLeft w:val="0"/>
      <w:marRight w:val="0"/>
      <w:marTop w:val="0"/>
      <w:marBottom w:val="0"/>
      <w:divBdr>
        <w:top w:val="none" w:sz="0" w:space="0" w:color="auto"/>
        <w:left w:val="none" w:sz="0" w:space="0" w:color="auto"/>
        <w:bottom w:val="none" w:sz="0" w:space="0" w:color="auto"/>
        <w:right w:val="none" w:sz="0" w:space="0" w:color="auto"/>
      </w:divBdr>
    </w:div>
    <w:div w:id="877204418">
      <w:bodyDiv w:val="1"/>
      <w:marLeft w:val="0"/>
      <w:marRight w:val="0"/>
      <w:marTop w:val="0"/>
      <w:marBottom w:val="0"/>
      <w:divBdr>
        <w:top w:val="none" w:sz="0" w:space="0" w:color="auto"/>
        <w:left w:val="none" w:sz="0" w:space="0" w:color="auto"/>
        <w:bottom w:val="none" w:sz="0" w:space="0" w:color="auto"/>
        <w:right w:val="none" w:sz="0" w:space="0" w:color="auto"/>
      </w:divBdr>
      <w:divsChild>
        <w:div w:id="876939736">
          <w:marLeft w:val="0"/>
          <w:marRight w:val="0"/>
          <w:marTop w:val="0"/>
          <w:marBottom w:val="0"/>
          <w:divBdr>
            <w:top w:val="none" w:sz="0" w:space="0" w:color="auto"/>
            <w:left w:val="none" w:sz="0" w:space="0" w:color="auto"/>
            <w:bottom w:val="none" w:sz="0" w:space="0" w:color="auto"/>
            <w:right w:val="none" w:sz="0" w:space="0" w:color="auto"/>
          </w:divBdr>
        </w:div>
      </w:divsChild>
    </w:div>
    <w:div w:id="15476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259</Words>
  <Characters>1560</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US</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Rejer</dc:creator>
  <cp:lastModifiedBy>Iza</cp:lastModifiedBy>
  <cp:revision>10</cp:revision>
  <dcterms:created xsi:type="dcterms:W3CDTF">2011-12-21T08:04:00Z</dcterms:created>
  <dcterms:modified xsi:type="dcterms:W3CDTF">2014-10-04T17:09:00Z</dcterms:modified>
</cp:coreProperties>
</file>