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5591" w:rsidRDefault="00F75591">
      <w:pPr>
        <w:widowControl w:val="0"/>
      </w:pPr>
      <w:bookmarkStart w:id="0" w:name="_GoBack"/>
      <w:bookmarkEnd w:id="0"/>
    </w:p>
    <w:tbl>
      <w:tblPr>
        <w:tblStyle w:val="a"/>
        <w:tblW w:w="8720" w:type="dxa"/>
        <w:jc w:val="center"/>
        <w:tblInd w:w="0" w:type="dxa"/>
        <w:tblLayout w:type="fixed"/>
        <w:tblCellMar>
          <w:top w:w="0" w:type="dxa"/>
          <w:left w:w="0" w:type="dxa"/>
          <w:bottom w:w="0" w:type="dxa"/>
          <w:right w:w="0" w:type="dxa"/>
        </w:tblCellMar>
        <w:tblLook w:val="0400" w:firstRow="0" w:lastRow="0" w:firstColumn="0" w:lastColumn="0" w:noHBand="0" w:noVBand="1"/>
      </w:tblPr>
      <w:tblGrid>
        <w:gridCol w:w="8720"/>
      </w:tblGrid>
      <w:tr w:rsidR="00F75591">
        <w:tblPrEx>
          <w:tblCellMar>
            <w:top w:w="0" w:type="dxa"/>
            <w:left w:w="0" w:type="dxa"/>
            <w:bottom w:w="0" w:type="dxa"/>
            <w:right w:w="0" w:type="dxa"/>
          </w:tblCellMar>
        </w:tblPrEx>
        <w:trPr>
          <w:trHeight w:val="2880"/>
          <w:jc w:val="center"/>
        </w:trPr>
        <w:tc>
          <w:tcPr>
            <w:tcW w:w="8720" w:type="dxa"/>
          </w:tcPr>
          <w:p w:rsidR="00F75591" w:rsidRDefault="00401FF0">
            <w:pPr>
              <w:spacing w:after="0" w:line="240" w:lineRule="auto"/>
              <w:jc w:val="center"/>
            </w:pPr>
            <w:r>
              <w:rPr>
                <w:rFonts w:ascii="Cambria" w:eastAsia="Cambria" w:hAnsi="Cambria" w:cs="Cambria"/>
                <w:smallCaps/>
              </w:rPr>
              <w:t>COSOF 2014</w:t>
            </w:r>
          </w:p>
        </w:tc>
      </w:tr>
      <w:tr w:rsidR="00F75591">
        <w:tblPrEx>
          <w:tblCellMar>
            <w:top w:w="0" w:type="dxa"/>
            <w:left w:w="0" w:type="dxa"/>
            <w:bottom w:w="0" w:type="dxa"/>
            <w:right w:w="0" w:type="dxa"/>
          </w:tblCellMar>
        </w:tblPrEx>
        <w:trPr>
          <w:trHeight w:val="1440"/>
          <w:jc w:val="center"/>
        </w:trPr>
        <w:tc>
          <w:tcPr>
            <w:tcW w:w="8720" w:type="dxa"/>
            <w:tcBorders>
              <w:bottom w:val="single" w:sz="4" w:space="0" w:color="4F81BD"/>
            </w:tcBorders>
            <w:vAlign w:val="center"/>
          </w:tcPr>
          <w:p w:rsidR="00F75591" w:rsidRDefault="00401FF0">
            <w:pPr>
              <w:spacing w:after="0" w:line="240" w:lineRule="auto"/>
              <w:jc w:val="center"/>
            </w:pPr>
            <w:r>
              <w:rPr>
                <w:rFonts w:ascii="Cambria" w:eastAsia="Cambria" w:hAnsi="Cambria" w:cs="Cambria"/>
                <w:sz w:val="80"/>
                <w:szCs w:val="80"/>
              </w:rPr>
              <w:t>Normas básicas para el diseño de bases de datos</w:t>
            </w:r>
          </w:p>
        </w:tc>
      </w:tr>
      <w:tr w:rsidR="00F75591">
        <w:tblPrEx>
          <w:tblCellMar>
            <w:top w:w="0" w:type="dxa"/>
            <w:left w:w="0" w:type="dxa"/>
            <w:bottom w:w="0" w:type="dxa"/>
            <w:right w:w="0" w:type="dxa"/>
          </w:tblCellMar>
        </w:tblPrEx>
        <w:trPr>
          <w:trHeight w:val="720"/>
          <w:jc w:val="center"/>
        </w:trPr>
        <w:tc>
          <w:tcPr>
            <w:tcW w:w="8720" w:type="dxa"/>
            <w:tcBorders>
              <w:top w:val="single" w:sz="4" w:space="0" w:color="4F81BD"/>
            </w:tcBorders>
            <w:vAlign w:val="center"/>
          </w:tcPr>
          <w:p w:rsidR="00F75591" w:rsidRDefault="00F75591">
            <w:pPr>
              <w:spacing w:after="0" w:line="240" w:lineRule="auto"/>
              <w:jc w:val="center"/>
            </w:pPr>
          </w:p>
        </w:tc>
      </w:tr>
      <w:tr w:rsidR="00F75591">
        <w:tblPrEx>
          <w:tblCellMar>
            <w:top w:w="0" w:type="dxa"/>
            <w:left w:w="0" w:type="dxa"/>
            <w:bottom w:w="0" w:type="dxa"/>
            <w:right w:w="0" w:type="dxa"/>
          </w:tblCellMar>
        </w:tblPrEx>
        <w:trPr>
          <w:trHeight w:val="360"/>
          <w:jc w:val="center"/>
        </w:trPr>
        <w:tc>
          <w:tcPr>
            <w:tcW w:w="8720" w:type="dxa"/>
            <w:vAlign w:val="center"/>
          </w:tcPr>
          <w:p w:rsidR="00F75591" w:rsidRDefault="00F75591">
            <w:pPr>
              <w:spacing w:after="0" w:line="240" w:lineRule="auto"/>
              <w:jc w:val="center"/>
            </w:pPr>
          </w:p>
        </w:tc>
      </w:tr>
      <w:tr w:rsidR="00F75591">
        <w:tblPrEx>
          <w:tblCellMar>
            <w:top w:w="0" w:type="dxa"/>
            <w:left w:w="0" w:type="dxa"/>
            <w:bottom w:w="0" w:type="dxa"/>
            <w:right w:w="0" w:type="dxa"/>
          </w:tblCellMar>
        </w:tblPrEx>
        <w:trPr>
          <w:trHeight w:val="360"/>
          <w:jc w:val="center"/>
        </w:trPr>
        <w:tc>
          <w:tcPr>
            <w:tcW w:w="8720" w:type="dxa"/>
            <w:vAlign w:val="center"/>
          </w:tcPr>
          <w:p w:rsidR="00F75591" w:rsidRDefault="00401FF0">
            <w:pPr>
              <w:spacing w:after="0" w:line="240" w:lineRule="auto"/>
              <w:jc w:val="center"/>
            </w:pPr>
            <w:r>
              <w:rPr>
                <w:b/>
              </w:rPr>
              <w:t>Domingo Andrés Cortez Jara</w:t>
            </w:r>
          </w:p>
        </w:tc>
      </w:tr>
      <w:tr w:rsidR="00F75591">
        <w:tblPrEx>
          <w:tblCellMar>
            <w:top w:w="0" w:type="dxa"/>
            <w:left w:w="0" w:type="dxa"/>
            <w:bottom w:w="0" w:type="dxa"/>
            <w:right w:w="0" w:type="dxa"/>
          </w:tblCellMar>
        </w:tblPrEx>
        <w:trPr>
          <w:trHeight w:val="360"/>
          <w:jc w:val="center"/>
        </w:trPr>
        <w:tc>
          <w:tcPr>
            <w:tcW w:w="8720" w:type="dxa"/>
            <w:vAlign w:val="center"/>
          </w:tcPr>
          <w:p w:rsidR="00F75591" w:rsidRDefault="00401FF0">
            <w:pPr>
              <w:spacing w:after="0" w:line="240" w:lineRule="auto"/>
              <w:jc w:val="center"/>
            </w:pPr>
            <w:r>
              <w:rPr>
                <w:b/>
              </w:rPr>
              <w:t>10/06/2013</w:t>
            </w:r>
          </w:p>
        </w:tc>
      </w:tr>
    </w:tbl>
    <w:p w:rsidR="00F75591" w:rsidRDefault="00F75591"/>
    <w:p w:rsidR="00F75591" w:rsidRDefault="00F75591"/>
    <w:tbl>
      <w:tblPr>
        <w:tblStyle w:val="a0"/>
        <w:tblW w:w="8720" w:type="dxa"/>
        <w:tblInd w:w="0" w:type="dxa"/>
        <w:tblLayout w:type="fixed"/>
        <w:tblCellMar>
          <w:top w:w="0" w:type="dxa"/>
          <w:left w:w="0" w:type="dxa"/>
          <w:bottom w:w="0" w:type="dxa"/>
          <w:right w:w="0" w:type="dxa"/>
        </w:tblCellMar>
        <w:tblLook w:val="0400" w:firstRow="0" w:lastRow="0" w:firstColumn="0" w:lastColumn="0" w:noHBand="0" w:noVBand="1"/>
      </w:tblPr>
      <w:tblGrid>
        <w:gridCol w:w="8720"/>
      </w:tblGrid>
      <w:tr w:rsidR="00F75591">
        <w:tblPrEx>
          <w:tblCellMar>
            <w:top w:w="0" w:type="dxa"/>
            <w:left w:w="0" w:type="dxa"/>
            <w:bottom w:w="0" w:type="dxa"/>
            <w:right w:w="0" w:type="dxa"/>
          </w:tblCellMar>
        </w:tblPrEx>
        <w:tc>
          <w:tcPr>
            <w:tcW w:w="8720" w:type="dxa"/>
          </w:tcPr>
          <w:p w:rsidR="00F75591" w:rsidRDefault="00F75591">
            <w:pPr>
              <w:spacing w:after="0" w:line="240" w:lineRule="auto"/>
            </w:pPr>
          </w:p>
        </w:tc>
      </w:tr>
    </w:tbl>
    <w:p w:rsidR="00F75591" w:rsidRDefault="00F75591"/>
    <w:p w:rsidR="00F75591" w:rsidRDefault="00401FF0">
      <w:r>
        <w:br w:type="page"/>
      </w:r>
    </w:p>
    <w:p w:rsidR="00F75591" w:rsidRDefault="00F75591"/>
    <w:p w:rsidR="00F75591" w:rsidRDefault="00F75591"/>
    <w:p w:rsidR="00F75591" w:rsidRDefault="00401FF0">
      <w:r>
        <w:t>Contenido</w:t>
      </w:r>
    </w:p>
    <w:sdt>
      <w:sdtPr>
        <w:id w:val="-557471853"/>
        <w:docPartObj>
          <w:docPartGallery w:val="Table of Contents"/>
          <w:docPartUnique/>
        </w:docPartObj>
      </w:sdtPr>
      <w:sdtEndPr/>
      <w:sdtContent>
        <w:p w:rsidR="00F75591" w:rsidRDefault="00401FF0">
          <w:pPr>
            <w:tabs>
              <w:tab w:val="left" w:pos="440"/>
              <w:tab w:val="right" w:pos="8494"/>
            </w:tabs>
            <w:spacing w:after="100"/>
          </w:pPr>
          <w:r>
            <w:fldChar w:fldCharType="begin"/>
          </w:r>
          <w:r>
            <w:instrText xml:space="preserve"> TOC \h \u \z \n </w:instrText>
          </w:r>
          <w:r>
            <w:fldChar w:fldCharType="separate"/>
          </w:r>
          <w:hyperlink w:anchor="_gjdgxs">
            <w:r>
              <w:rPr>
                <w:color w:val="0000FF"/>
                <w:u w:val="single"/>
              </w:rPr>
              <w:t>1.</w:t>
            </w:r>
          </w:hyperlink>
          <w:hyperlink w:anchor="_gjdgxs">
            <w:r>
              <w:tab/>
            </w:r>
          </w:hyperlink>
          <w:hyperlink w:anchor="_gjdgxs">
            <w:r>
              <w:rPr>
                <w:color w:val="0000FF"/>
                <w:u w:val="single"/>
              </w:rPr>
              <w:t>Introducción</w:t>
            </w:r>
          </w:hyperlink>
          <w:hyperlink w:anchor="_gjdgxs">
            <w:r>
              <w:tab/>
            </w:r>
          </w:hyperlink>
        </w:p>
        <w:p w:rsidR="00F75591" w:rsidRDefault="00401FF0">
          <w:pPr>
            <w:tabs>
              <w:tab w:val="left" w:pos="440"/>
              <w:tab w:val="right" w:pos="8494"/>
            </w:tabs>
            <w:spacing w:after="100"/>
          </w:pPr>
          <w:hyperlink w:anchor="_30j0zll">
            <w:r>
              <w:rPr>
                <w:color w:val="0000FF"/>
                <w:u w:val="single"/>
              </w:rPr>
              <w:t>2.</w:t>
            </w:r>
          </w:hyperlink>
          <w:hyperlink w:anchor="_30j0zll">
            <w:r>
              <w:tab/>
            </w:r>
          </w:hyperlink>
          <w:hyperlink w:anchor="_30j0zll">
            <w:r>
              <w:rPr>
                <w:color w:val="0000FF"/>
                <w:u w:val="single"/>
              </w:rPr>
              <w:t>Normas de desarrollo</w:t>
            </w:r>
          </w:hyperlink>
          <w:hyperlink w:anchor="_30j0zll">
            <w:r>
              <w:tab/>
            </w:r>
          </w:hyperlink>
        </w:p>
        <w:p w:rsidR="00F75591" w:rsidRDefault="00401FF0">
          <w:pPr>
            <w:tabs>
              <w:tab w:val="left" w:pos="440"/>
              <w:tab w:val="right" w:pos="8494"/>
            </w:tabs>
            <w:spacing w:after="100"/>
          </w:pPr>
          <w:hyperlink w:anchor="_1fob9te">
            <w:r>
              <w:rPr>
                <w:color w:val="0000FF"/>
                <w:u w:val="single"/>
              </w:rPr>
              <w:t>3.</w:t>
            </w:r>
          </w:hyperlink>
          <w:hyperlink w:anchor="_1fob9te">
            <w:r>
              <w:tab/>
            </w:r>
          </w:hyperlink>
          <w:hyperlink w:anchor="_1fob9te">
            <w:r>
              <w:rPr>
                <w:color w:val="0000FF"/>
                <w:u w:val="single"/>
              </w:rPr>
              <w:t>Normas básicas para nombrar nuevas tablas:</w:t>
            </w:r>
          </w:hyperlink>
          <w:hyperlink w:anchor="_1fob9te">
            <w:r>
              <w:tab/>
            </w:r>
          </w:hyperlink>
        </w:p>
        <w:p w:rsidR="00F75591" w:rsidRDefault="00401FF0">
          <w:pPr>
            <w:tabs>
              <w:tab w:val="left" w:pos="440"/>
              <w:tab w:val="right" w:pos="8494"/>
            </w:tabs>
            <w:spacing w:after="100"/>
          </w:pPr>
          <w:hyperlink w:anchor="_3znysh7">
            <w:r>
              <w:rPr>
                <w:color w:val="0000FF"/>
                <w:u w:val="single"/>
              </w:rPr>
              <w:t>4.</w:t>
            </w:r>
          </w:hyperlink>
          <w:hyperlink w:anchor="_3znysh7">
            <w:r>
              <w:tab/>
            </w:r>
          </w:hyperlink>
          <w:hyperlink w:anchor="_3znysh7">
            <w:r>
              <w:rPr>
                <w:color w:val="0000FF"/>
                <w:u w:val="single"/>
              </w:rPr>
              <w:t>Nombra básicas para el nombramiento de columnas.</w:t>
            </w:r>
          </w:hyperlink>
          <w:hyperlink w:anchor="_3znysh7">
            <w:r>
              <w:tab/>
            </w:r>
          </w:hyperlink>
        </w:p>
        <w:p w:rsidR="00F75591" w:rsidRDefault="00401FF0">
          <w:pPr>
            <w:tabs>
              <w:tab w:val="left" w:pos="440"/>
              <w:tab w:val="right" w:pos="8494"/>
            </w:tabs>
            <w:spacing w:after="100"/>
          </w:pPr>
          <w:hyperlink w:anchor="_2et92p0">
            <w:r>
              <w:rPr>
                <w:color w:val="0000FF"/>
                <w:u w:val="single"/>
              </w:rPr>
              <w:t>5.</w:t>
            </w:r>
          </w:hyperlink>
          <w:hyperlink w:anchor="_2et92p0">
            <w:r>
              <w:tab/>
            </w:r>
          </w:hyperlink>
          <w:hyperlink w:anchor="_2et92p0">
            <w:r>
              <w:rPr>
                <w:color w:val="0000FF"/>
                <w:u w:val="single"/>
              </w:rPr>
              <w:t>Normas básicas para creación de procedimientos almacenados.</w:t>
            </w:r>
          </w:hyperlink>
          <w:hyperlink w:anchor="_2et92p0">
            <w:r>
              <w:tab/>
            </w:r>
          </w:hyperlink>
        </w:p>
        <w:p w:rsidR="00F75591" w:rsidRDefault="00401FF0">
          <w:pPr>
            <w:tabs>
              <w:tab w:val="left" w:pos="440"/>
              <w:tab w:val="right" w:pos="8494"/>
            </w:tabs>
            <w:spacing w:after="100"/>
          </w:pPr>
          <w:hyperlink w:anchor="_tyjcwt">
            <w:r>
              <w:rPr>
                <w:color w:val="0000FF"/>
                <w:u w:val="single"/>
              </w:rPr>
              <w:t>6.</w:t>
            </w:r>
          </w:hyperlink>
          <w:hyperlink w:anchor="_tyjcwt">
            <w:r>
              <w:tab/>
            </w:r>
          </w:hyperlink>
          <w:hyperlink w:anchor="_tyjcwt">
            <w:r>
              <w:rPr>
                <w:color w:val="0000FF"/>
                <w:u w:val="single"/>
              </w:rPr>
              <w:t>Desarrollo de procedimientos almacenados.</w:t>
            </w:r>
          </w:hyperlink>
          <w:hyperlink w:anchor="_tyjcwt">
            <w:r>
              <w:tab/>
            </w:r>
          </w:hyperlink>
          <w:r>
            <w:fldChar w:fldCharType="end"/>
          </w:r>
        </w:p>
      </w:sdtContent>
    </w:sdt>
    <w:p w:rsidR="00F75591" w:rsidRDefault="00401FF0">
      <w:hyperlink r:id="rId6" w:anchor="_Toc358817704"/>
    </w:p>
    <w:p w:rsidR="00F75591" w:rsidRDefault="00401FF0">
      <w:hyperlink r:id="rId7" w:anchor="_Toc358817704"/>
    </w:p>
    <w:p w:rsidR="00F75591" w:rsidRDefault="00401FF0">
      <w:hyperlink r:id="rId8" w:anchor="_Toc358817704"/>
    </w:p>
    <w:p w:rsidR="00F75591" w:rsidRDefault="00401FF0">
      <w:r>
        <w:br w:type="page"/>
      </w:r>
    </w:p>
    <w:p w:rsidR="00F75591" w:rsidRDefault="00401FF0">
      <w:hyperlink r:id="rId9" w:anchor="_Toc358817704"/>
    </w:p>
    <w:p w:rsidR="00F75591" w:rsidRDefault="00401FF0">
      <w:pPr>
        <w:pStyle w:val="Ttulo1"/>
        <w:numPr>
          <w:ilvl w:val="0"/>
          <w:numId w:val="1"/>
        </w:numPr>
      </w:pPr>
      <w:bookmarkStart w:id="1" w:name="_gjdgxs" w:colFirst="0" w:colLast="0"/>
      <w:bookmarkEnd w:id="1"/>
      <w:r>
        <w:t>Introducción</w:t>
      </w:r>
    </w:p>
    <w:p w:rsidR="00F75591" w:rsidRDefault="00F75591"/>
    <w:p w:rsidR="00F75591" w:rsidRDefault="00401FF0">
      <w:r>
        <w:rPr>
          <w:sz w:val="20"/>
          <w:szCs w:val="20"/>
        </w:rPr>
        <w:t xml:space="preserve">Dentro de las distintas organizaciones es muy importante y necesario mantener un orden en la forma de trabajo, ya sea en cuanto a la documentación,  contratos , reuniones </w:t>
      </w:r>
      <w:r>
        <w:rPr>
          <w:sz w:val="20"/>
          <w:szCs w:val="20"/>
        </w:rPr>
        <w:t>o  maneras de enfrentar distintas situaciones, todo esto con el objetivo de minimizar los tiempos para integrar nuevos elementos al grupo, generar facilidad en la comprensión, ya que, al enseñar las normas al nuevo personal  nos aseguramos un rápido entend</w:t>
      </w:r>
      <w:r>
        <w:rPr>
          <w:sz w:val="20"/>
          <w:szCs w:val="20"/>
        </w:rPr>
        <w:t xml:space="preserve">imiento de las metodologías, a la vez, esto se aplica también para los proyectos propios o que se remontan después de un tiempo. </w:t>
      </w:r>
    </w:p>
    <w:p w:rsidR="00F75591" w:rsidRDefault="00401FF0">
      <w:pPr>
        <w:pStyle w:val="Ttulo1"/>
        <w:numPr>
          <w:ilvl w:val="0"/>
          <w:numId w:val="1"/>
        </w:numPr>
      </w:pPr>
      <w:bookmarkStart w:id="2" w:name="_30j0zll" w:colFirst="0" w:colLast="0"/>
      <w:bookmarkEnd w:id="2"/>
      <w:r>
        <w:t>Normas de desarrollo</w:t>
      </w:r>
    </w:p>
    <w:p w:rsidR="00F75591" w:rsidRDefault="00F75591"/>
    <w:p w:rsidR="00F75591" w:rsidRDefault="00401FF0">
      <w:r>
        <w:t xml:space="preserve">Vamos a definir algunos criterios que se deben utilizar para la creación de distintos elementos utilizados en desarrollo, tales como: </w:t>
      </w:r>
    </w:p>
    <w:p w:rsidR="00F75591" w:rsidRDefault="00401FF0">
      <w:pPr>
        <w:numPr>
          <w:ilvl w:val="0"/>
          <w:numId w:val="2"/>
        </w:numPr>
        <w:spacing w:after="0"/>
        <w:ind w:hanging="360"/>
        <w:contextualSpacing/>
      </w:pPr>
      <w:r>
        <w:t>Tablas</w:t>
      </w:r>
    </w:p>
    <w:p w:rsidR="00F75591" w:rsidRDefault="00401FF0">
      <w:pPr>
        <w:numPr>
          <w:ilvl w:val="0"/>
          <w:numId w:val="2"/>
        </w:numPr>
        <w:spacing w:after="0"/>
        <w:ind w:hanging="360"/>
        <w:contextualSpacing/>
      </w:pPr>
      <w:r>
        <w:t>Procedimientos almacenados</w:t>
      </w:r>
    </w:p>
    <w:p w:rsidR="00F75591" w:rsidRDefault="00401FF0">
      <w:pPr>
        <w:numPr>
          <w:ilvl w:val="0"/>
          <w:numId w:val="2"/>
        </w:numPr>
        <w:spacing w:after="0"/>
        <w:ind w:hanging="360"/>
        <w:contextualSpacing/>
      </w:pPr>
      <w:r>
        <w:t xml:space="preserve">Variables </w:t>
      </w:r>
    </w:p>
    <w:p w:rsidR="00F75591" w:rsidRDefault="00401FF0">
      <w:pPr>
        <w:numPr>
          <w:ilvl w:val="0"/>
          <w:numId w:val="2"/>
        </w:numPr>
        <w:spacing w:after="0"/>
        <w:ind w:hanging="360"/>
        <w:contextualSpacing/>
      </w:pPr>
      <w:r>
        <w:t>Archivos PHP, JS y TPL.</w:t>
      </w:r>
    </w:p>
    <w:p w:rsidR="00F75591" w:rsidRDefault="00401FF0">
      <w:pPr>
        <w:numPr>
          <w:ilvl w:val="0"/>
          <w:numId w:val="2"/>
        </w:numPr>
        <w:ind w:hanging="360"/>
        <w:contextualSpacing/>
      </w:pPr>
      <w:r>
        <w:t>AJAX y XAJAX.</w:t>
      </w:r>
    </w:p>
    <w:p w:rsidR="00F75591" w:rsidRDefault="00401FF0">
      <w:pPr>
        <w:ind w:left="360"/>
      </w:pPr>
      <w:r>
        <w:t>Desarrollo de bases de datos</w:t>
      </w:r>
    </w:p>
    <w:p w:rsidR="00F75591" w:rsidRDefault="00401FF0">
      <w:r>
        <w:t xml:space="preserve">La parte </w:t>
      </w:r>
      <w:r>
        <w:t>fundamental dentro de un sistema es la base de datos, por lo tanto, cuando se requiere modificar o mejorar un sistema que ya existe,  es muy importante poder entender con facilidad la lógica detrás de las tablas y sus relaciones.</w:t>
      </w:r>
    </w:p>
    <w:p w:rsidR="00F75591" w:rsidRDefault="00401FF0">
      <w:pPr>
        <w:pStyle w:val="Ttulo1"/>
        <w:numPr>
          <w:ilvl w:val="0"/>
          <w:numId w:val="1"/>
        </w:numPr>
      </w:pPr>
      <w:bookmarkStart w:id="3" w:name="_1fob9te" w:colFirst="0" w:colLast="0"/>
      <w:bookmarkEnd w:id="3"/>
      <w:r>
        <w:t>Normas básicas para nombra</w:t>
      </w:r>
      <w:r>
        <w:t>r nuevas tablas:</w:t>
      </w:r>
    </w:p>
    <w:p w:rsidR="00F75591" w:rsidRDefault="00F75591">
      <w:pPr>
        <w:ind w:left="360"/>
      </w:pPr>
    </w:p>
    <w:p w:rsidR="00F75591" w:rsidRDefault="00401FF0">
      <w:pPr>
        <w:numPr>
          <w:ilvl w:val="0"/>
          <w:numId w:val="2"/>
        </w:numPr>
        <w:ind w:hanging="360"/>
        <w:contextualSpacing/>
      </w:pPr>
      <w:r>
        <w:t xml:space="preserve">Es importante que la tabla refleje exactamente lo que contiene, esto suena muy obvio, pero no siempre se aplica, sobre todo en las tablas de relaciones. </w:t>
      </w:r>
    </w:p>
    <w:p w:rsidR="00F75591" w:rsidRDefault="00401FF0">
      <w:pPr>
        <w:ind w:left="708"/>
      </w:pPr>
      <w:r>
        <w:t>Como normas se definen los siguientes criterios:</w:t>
      </w:r>
    </w:p>
    <w:p w:rsidR="00F75591" w:rsidRDefault="00401FF0">
      <w:pPr>
        <w:numPr>
          <w:ilvl w:val="1"/>
          <w:numId w:val="2"/>
        </w:numPr>
        <w:spacing w:after="0"/>
        <w:ind w:hanging="360"/>
        <w:contextualSpacing/>
        <w:jc w:val="both"/>
      </w:pPr>
      <w:r>
        <w:t>El nombre debe comenzar con la sigla del sistema al que pertenecen, lo ideal es que no sean 3 caracteres, ya que, más información confunde y quita espacio a la descripción que es lo más importante. Luego de los 3 caracteres se aplica la descripción del obj</w:t>
      </w:r>
      <w:r>
        <w:t>etivo de la tabla separado por “_”,  todo en mayúsculas y siempre en singular. La idea de ponerlo en singular es para tener claridad de cómo sería el nombre de la tabla, si nos ponemos de acuerdo nunca dudaremos si la tabla era persona o personas.</w:t>
      </w:r>
    </w:p>
    <w:p w:rsidR="00F75591" w:rsidRDefault="00F75591">
      <w:pPr>
        <w:ind w:left="1440"/>
      </w:pPr>
    </w:p>
    <w:p w:rsidR="00F75591" w:rsidRDefault="00401FF0">
      <w:pPr>
        <w:ind w:left="708" w:firstLine="708"/>
      </w:pPr>
      <w:r>
        <w:t>Ejemplo</w:t>
      </w:r>
      <w:r>
        <w:t>:</w:t>
      </w:r>
    </w:p>
    <w:p w:rsidR="00F75591" w:rsidRDefault="00401FF0">
      <w:pPr>
        <w:ind w:left="2124"/>
      </w:pPr>
      <w:r>
        <w:lastRenderedPageBreak/>
        <w:t>Tabla para almacenar oficinas en sistema de contratos (CNT)</w:t>
      </w:r>
    </w:p>
    <w:p w:rsidR="00F75591" w:rsidRDefault="00401FF0">
      <w:pPr>
        <w:spacing w:after="0"/>
        <w:ind w:left="1440"/>
      </w:pPr>
      <w:r>
        <w:t>El nombre de la tabla seria:</w:t>
      </w:r>
    </w:p>
    <w:p w:rsidR="00F75591" w:rsidRDefault="00401FF0">
      <w:pPr>
        <w:spacing w:after="0"/>
        <w:ind w:left="1440"/>
      </w:pPr>
      <w:r>
        <w:tab/>
        <w:t>CNT_OFICINA</w:t>
      </w:r>
    </w:p>
    <w:p w:rsidR="00F75591" w:rsidRDefault="00F75591">
      <w:pPr>
        <w:spacing w:after="0"/>
        <w:ind w:left="1440"/>
      </w:pPr>
    </w:p>
    <w:p w:rsidR="00F75591" w:rsidRDefault="00401FF0">
      <w:pPr>
        <w:numPr>
          <w:ilvl w:val="1"/>
          <w:numId w:val="2"/>
        </w:numPr>
        <w:spacing w:after="0"/>
        <w:ind w:hanging="360"/>
        <w:contextualSpacing/>
        <w:jc w:val="both"/>
      </w:pPr>
      <w:r>
        <w:t>Es importante  nombrar las tablas relacionadas con una codificación que permita verlas rápidamente el buscar por nombres, por ejemplo, la tabla anterio</w:t>
      </w:r>
      <w:r>
        <w:t xml:space="preserve">r es para almacenar oficinas, pero además vamos a agregar una tabla que tiene las posibles zonas para estas oficinas, entonces lo </w:t>
      </w:r>
      <w:proofErr w:type="spellStart"/>
      <w:r>
        <w:t>mas</w:t>
      </w:r>
      <w:proofErr w:type="spellEnd"/>
      <w:r>
        <w:t xml:space="preserve"> adecuado es generar la nueva tabla con nombre CNT_OFICINA_ZONA, esto permite entender en forma visual que la tabla de zona</w:t>
      </w:r>
      <w:r>
        <w:t>s corresponde a una descripción o relación de la tabla de oficinas.</w:t>
      </w:r>
    </w:p>
    <w:p w:rsidR="00F75591" w:rsidRDefault="00F75591">
      <w:pPr>
        <w:ind w:left="720"/>
        <w:jc w:val="both"/>
      </w:pPr>
    </w:p>
    <w:p w:rsidR="00F75591" w:rsidRDefault="00401FF0">
      <w:pPr>
        <w:pStyle w:val="Ttulo1"/>
        <w:numPr>
          <w:ilvl w:val="0"/>
          <w:numId w:val="1"/>
        </w:numPr>
      </w:pPr>
      <w:bookmarkStart w:id="4" w:name="_3znysh7" w:colFirst="0" w:colLast="0"/>
      <w:bookmarkEnd w:id="4"/>
      <w:r>
        <w:t>Nombra básicas para el nombramiento de columnas.</w:t>
      </w:r>
    </w:p>
    <w:p w:rsidR="00F75591" w:rsidRDefault="00F75591">
      <w:pPr>
        <w:spacing w:after="0"/>
        <w:ind w:left="720"/>
      </w:pPr>
    </w:p>
    <w:p w:rsidR="00F75591" w:rsidRDefault="00F75591">
      <w:pPr>
        <w:spacing w:after="0"/>
        <w:ind w:left="720"/>
        <w:jc w:val="both"/>
      </w:pPr>
    </w:p>
    <w:p w:rsidR="00F75591" w:rsidRDefault="00401FF0">
      <w:pPr>
        <w:numPr>
          <w:ilvl w:val="0"/>
          <w:numId w:val="2"/>
        </w:numPr>
        <w:spacing w:after="0"/>
        <w:ind w:hanging="360"/>
        <w:contextualSpacing/>
        <w:jc w:val="both"/>
      </w:pPr>
      <w:r>
        <w:t>Todos los nombres de campos se escriben con minúsculas.</w:t>
      </w:r>
    </w:p>
    <w:p w:rsidR="00F75591" w:rsidRDefault="00F75591">
      <w:pPr>
        <w:spacing w:after="0"/>
        <w:ind w:left="1440"/>
        <w:jc w:val="both"/>
      </w:pPr>
    </w:p>
    <w:p w:rsidR="00F75591" w:rsidRDefault="00401FF0">
      <w:pPr>
        <w:numPr>
          <w:ilvl w:val="0"/>
          <w:numId w:val="2"/>
        </w:numPr>
        <w:spacing w:after="0"/>
        <w:ind w:hanging="360"/>
        <w:contextualSpacing/>
        <w:jc w:val="both"/>
      </w:pPr>
      <w:r>
        <w:t>Al igual que los nombres de las tablas se debe mantener un orden y agrupamiento</w:t>
      </w:r>
      <w:r>
        <w:t xml:space="preserve"> en el nombre de las columnas.</w:t>
      </w:r>
    </w:p>
    <w:p w:rsidR="00F75591" w:rsidRDefault="00F75591">
      <w:pPr>
        <w:spacing w:after="0"/>
        <w:ind w:left="1440"/>
        <w:jc w:val="both"/>
      </w:pPr>
    </w:p>
    <w:p w:rsidR="00F75591" w:rsidRDefault="00401FF0">
      <w:pPr>
        <w:numPr>
          <w:ilvl w:val="0"/>
          <w:numId w:val="2"/>
        </w:numPr>
        <w:spacing w:after="0"/>
        <w:ind w:hanging="360"/>
        <w:contextualSpacing/>
        <w:jc w:val="both"/>
      </w:pPr>
      <w:r>
        <w:t>Los nombres de las columnas deben reflejar fácilmente el contenido de estas, por lo tanto no se usaran abreviaciones a menos que sea estrictamente necesario por espacio, de ser así, no utilizara menos de 5 caracteres para di</w:t>
      </w:r>
      <w:r>
        <w:t>cha abreviación.</w:t>
      </w:r>
    </w:p>
    <w:p w:rsidR="00F75591" w:rsidRDefault="00F75591">
      <w:pPr>
        <w:spacing w:after="0"/>
        <w:ind w:left="1440"/>
        <w:jc w:val="both"/>
      </w:pPr>
    </w:p>
    <w:p w:rsidR="00F75591" w:rsidRDefault="00401FF0">
      <w:pPr>
        <w:numPr>
          <w:ilvl w:val="0"/>
          <w:numId w:val="2"/>
        </w:numPr>
        <w:spacing w:after="0"/>
        <w:ind w:hanging="360"/>
        <w:contextualSpacing/>
        <w:jc w:val="both"/>
      </w:pPr>
      <w:r>
        <w:t>Todas las columnas de las tablas deben ser definidas con prefijo de 2 letras que indican el tipo de datos que contiene, para codificar estos datos utilizaremos:</w:t>
      </w:r>
    </w:p>
    <w:p w:rsidR="00F75591" w:rsidRDefault="00F75591">
      <w:pPr>
        <w:spacing w:after="0"/>
        <w:ind w:left="720"/>
        <w:jc w:val="both"/>
      </w:pPr>
    </w:p>
    <w:p w:rsidR="00F75591" w:rsidRDefault="00401FF0">
      <w:pPr>
        <w:numPr>
          <w:ilvl w:val="1"/>
          <w:numId w:val="2"/>
        </w:numPr>
        <w:spacing w:after="0"/>
        <w:ind w:hanging="360"/>
        <w:contextualSpacing/>
        <w:jc w:val="both"/>
      </w:pPr>
      <w:r>
        <w:t>id (INT): Corresponde a códigos numéricos automáticos o correlativos</w:t>
      </w:r>
    </w:p>
    <w:p w:rsidR="00F75591" w:rsidRDefault="00401FF0">
      <w:pPr>
        <w:numPr>
          <w:ilvl w:val="1"/>
          <w:numId w:val="2"/>
        </w:numPr>
        <w:spacing w:after="0"/>
        <w:ind w:hanging="360"/>
        <w:contextualSpacing/>
        <w:jc w:val="both"/>
      </w:pPr>
      <w:r>
        <w:t>cd (</w:t>
      </w:r>
      <w:proofErr w:type="spellStart"/>
      <w:r>
        <w:t>varchar</w:t>
      </w:r>
      <w:proofErr w:type="spellEnd"/>
      <w:r>
        <w:t>(n)): Corresponde al código propio de la fila, debe ser alfanumérico</w:t>
      </w:r>
    </w:p>
    <w:p w:rsidR="00F75591" w:rsidRDefault="00401FF0">
      <w:pPr>
        <w:numPr>
          <w:ilvl w:val="1"/>
          <w:numId w:val="2"/>
        </w:numPr>
        <w:spacing w:after="0"/>
        <w:ind w:hanging="360"/>
        <w:contextualSpacing/>
        <w:jc w:val="both"/>
      </w:pPr>
      <w:proofErr w:type="spellStart"/>
      <w:r>
        <w:t>fc</w:t>
      </w:r>
      <w:proofErr w:type="spellEnd"/>
      <w:r>
        <w:t xml:space="preserve"> (</w:t>
      </w:r>
      <w:proofErr w:type="spellStart"/>
      <w:r>
        <w:t>datetime</w:t>
      </w:r>
      <w:proofErr w:type="spellEnd"/>
      <w:r>
        <w:t>): Corresponde a las fecha de sistema, si se requiere utilizar fecha y hora, se deben concatenar al momento de ser guardados</w:t>
      </w:r>
    </w:p>
    <w:p w:rsidR="00F75591" w:rsidRDefault="00401FF0">
      <w:pPr>
        <w:numPr>
          <w:ilvl w:val="1"/>
          <w:numId w:val="2"/>
        </w:numPr>
        <w:spacing w:after="0"/>
        <w:ind w:hanging="360"/>
        <w:contextualSpacing/>
        <w:jc w:val="both"/>
      </w:pPr>
      <w:proofErr w:type="spellStart"/>
      <w:r>
        <w:t>gl</w:t>
      </w:r>
      <w:proofErr w:type="spellEnd"/>
      <w:r>
        <w:t xml:space="preserve"> (</w:t>
      </w:r>
      <w:proofErr w:type="spellStart"/>
      <w:r>
        <w:t>varchar</w:t>
      </w:r>
      <w:proofErr w:type="spellEnd"/>
      <w:r>
        <w:t>(n)): Corresponde a texto de</w:t>
      </w:r>
      <w:r>
        <w:t xml:space="preserve"> cualquier tipo, ya sea nombre o  descripciones</w:t>
      </w:r>
    </w:p>
    <w:p w:rsidR="00F75591" w:rsidRDefault="00401FF0">
      <w:pPr>
        <w:numPr>
          <w:ilvl w:val="1"/>
          <w:numId w:val="2"/>
        </w:numPr>
        <w:spacing w:after="0"/>
        <w:ind w:hanging="360"/>
        <w:contextualSpacing/>
        <w:jc w:val="both"/>
      </w:pPr>
      <w:proofErr w:type="spellStart"/>
      <w:r>
        <w:t>bo</w:t>
      </w:r>
      <w:proofErr w:type="spellEnd"/>
      <w:r>
        <w:t xml:space="preserve"> (bit o </w:t>
      </w:r>
      <w:proofErr w:type="spellStart"/>
      <w:r>
        <w:t>boolean</w:t>
      </w:r>
      <w:proofErr w:type="spellEnd"/>
      <w:r>
        <w:t>): Corresponde a campos que tienen comportamiento binario, el 1 significará si o encendido y el cero significará no o apagado.</w:t>
      </w:r>
    </w:p>
    <w:p w:rsidR="00F75591" w:rsidRDefault="00401FF0">
      <w:pPr>
        <w:numPr>
          <w:ilvl w:val="1"/>
          <w:numId w:val="2"/>
        </w:numPr>
        <w:spacing w:after="0"/>
        <w:ind w:hanging="360"/>
        <w:contextualSpacing/>
        <w:jc w:val="both"/>
      </w:pPr>
      <w:proofErr w:type="spellStart"/>
      <w:r>
        <w:t>nr</w:t>
      </w:r>
      <w:proofErr w:type="spellEnd"/>
      <w:r>
        <w:t xml:space="preserve"> (</w:t>
      </w:r>
      <w:proofErr w:type="spellStart"/>
      <w:r>
        <w:t>int</w:t>
      </w:r>
      <w:proofErr w:type="spellEnd"/>
      <w:r>
        <w:t>): Corresponde a cualquier número que se requiera almacen</w:t>
      </w:r>
      <w:r>
        <w:t>ar, es importante definirlo bien, ya que en algunos motores de BD si el campo es vacío, significa error en el procedimiento. En algunos casos un numero puede ser considerado como una glosa, por ejemplo en números de teléfonos o números de direcciones, la i</w:t>
      </w:r>
      <w:r>
        <w:t>dea es no utilizar campos  números (</w:t>
      </w:r>
      <w:proofErr w:type="spellStart"/>
      <w:r>
        <w:t>nr</w:t>
      </w:r>
      <w:proofErr w:type="spellEnd"/>
      <w:r>
        <w:t>) para campos que no requieren operaciones, algún tipo de cálculo o algún agrupamiento.</w:t>
      </w:r>
    </w:p>
    <w:p w:rsidR="00F75591" w:rsidRDefault="00F75591">
      <w:pPr>
        <w:spacing w:after="0"/>
        <w:ind w:left="720"/>
        <w:jc w:val="both"/>
      </w:pPr>
    </w:p>
    <w:p w:rsidR="00F75591" w:rsidRDefault="00F75591">
      <w:pPr>
        <w:spacing w:after="0"/>
        <w:ind w:left="1080"/>
        <w:jc w:val="both"/>
      </w:pPr>
    </w:p>
    <w:p w:rsidR="00F75591" w:rsidRDefault="00401FF0">
      <w:pPr>
        <w:spacing w:after="0"/>
        <w:ind w:left="1080"/>
        <w:jc w:val="both"/>
      </w:pPr>
      <w:r>
        <w:t>Ejemplo   de columnas para una tabla de usuarios:</w:t>
      </w:r>
    </w:p>
    <w:p w:rsidR="00F75591" w:rsidRDefault="00F75591">
      <w:pPr>
        <w:spacing w:after="0"/>
        <w:ind w:left="1080"/>
        <w:jc w:val="both"/>
      </w:pPr>
    </w:p>
    <w:p w:rsidR="00F75591" w:rsidRDefault="00401FF0">
      <w:pPr>
        <w:spacing w:after="0"/>
        <w:jc w:val="both"/>
      </w:pPr>
      <w:r>
        <w:rPr>
          <w:rFonts w:ascii="Droid Sans Mono" w:eastAsia="Droid Sans Mono" w:hAnsi="Droid Sans Mono" w:cs="Droid Sans Mono"/>
          <w:sz w:val="18"/>
          <w:szCs w:val="18"/>
        </w:rPr>
        <w:tab/>
      </w:r>
      <w:r>
        <w:rPr>
          <w:rFonts w:ascii="Droid Sans Mono" w:eastAsia="Droid Sans Mono" w:hAnsi="Droid Sans Mono" w:cs="Droid Sans Mono"/>
          <w:sz w:val="18"/>
          <w:szCs w:val="18"/>
        </w:rPr>
        <w:tab/>
        <w:t>@</w:t>
      </w:r>
      <w:proofErr w:type="spellStart"/>
      <w:r>
        <w:rPr>
          <w:rFonts w:ascii="Droid Sans Mono" w:eastAsia="Droid Sans Mono" w:hAnsi="Droid Sans Mono" w:cs="Droid Sans Mono"/>
          <w:sz w:val="18"/>
          <w:szCs w:val="18"/>
        </w:rPr>
        <w:t>gl_nombre_primero</w:t>
      </w:r>
      <w:proofErr w:type="spellEnd"/>
      <w:r>
        <w:rPr>
          <w:rFonts w:ascii="Droid Sans Mono" w:eastAsia="Droid Sans Mono" w:hAnsi="Droid Sans Mono" w:cs="Droid Sans Mono"/>
          <w:sz w:val="18"/>
          <w:szCs w:val="18"/>
        </w:rPr>
        <w:t xml:space="preserve">   VARCHAR (50)</w:t>
      </w:r>
    </w:p>
    <w:p w:rsidR="00F75591" w:rsidRDefault="00401FF0">
      <w:pPr>
        <w:spacing w:after="0"/>
        <w:jc w:val="both"/>
      </w:pPr>
      <w:r>
        <w:rPr>
          <w:rFonts w:ascii="Droid Sans Mono" w:eastAsia="Droid Sans Mono" w:hAnsi="Droid Sans Mono" w:cs="Droid Sans Mono"/>
          <w:sz w:val="18"/>
          <w:szCs w:val="18"/>
        </w:rPr>
        <w:tab/>
      </w:r>
      <w:r>
        <w:rPr>
          <w:rFonts w:ascii="Droid Sans Mono" w:eastAsia="Droid Sans Mono" w:hAnsi="Droid Sans Mono" w:cs="Droid Sans Mono"/>
          <w:sz w:val="18"/>
          <w:szCs w:val="18"/>
        </w:rPr>
        <w:tab/>
        <w:t>@</w:t>
      </w:r>
      <w:proofErr w:type="spellStart"/>
      <w:r>
        <w:rPr>
          <w:rFonts w:ascii="Droid Sans Mono" w:eastAsia="Droid Sans Mono" w:hAnsi="Droid Sans Mono" w:cs="Droid Sans Mono"/>
          <w:sz w:val="18"/>
          <w:szCs w:val="18"/>
        </w:rPr>
        <w:t>gl_nombre_segundo</w:t>
      </w:r>
      <w:proofErr w:type="spellEnd"/>
      <w:r>
        <w:rPr>
          <w:rFonts w:ascii="Droid Sans Mono" w:eastAsia="Droid Sans Mono" w:hAnsi="Droid Sans Mono" w:cs="Droid Sans Mono"/>
          <w:sz w:val="18"/>
          <w:szCs w:val="18"/>
        </w:rPr>
        <w:t xml:space="preserve">   VARCHAR (50)</w:t>
      </w:r>
    </w:p>
    <w:p w:rsidR="00F75591" w:rsidRDefault="00401FF0">
      <w:pPr>
        <w:spacing w:after="0"/>
        <w:jc w:val="both"/>
      </w:pPr>
      <w:r>
        <w:rPr>
          <w:rFonts w:ascii="Droid Sans Mono" w:eastAsia="Droid Sans Mono" w:hAnsi="Droid Sans Mono" w:cs="Droid Sans Mono"/>
          <w:sz w:val="18"/>
          <w:szCs w:val="18"/>
        </w:rPr>
        <w:tab/>
      </w:r>
      <w:r>
        <w:rPr>
          <w:rFonts w:ascii="Droid Sans Mono" w:eastAsia="Droid Sans Mono" w:hAnsi="Droid Sans Mono" w:cs="Droid Sans Mono"/>
          <w:sz w:val="18"/>
          <w:szCs w:val="18"/>
        </w:rPr>
        <w:tab/>
        <w:t>@</w:t>
      </w:r>
      <w:proofErr w:type="spellStart"/>
      <w:r>
        <w:rPr>
          <w:rFonts w:ascii="Droid Sans Mono" w:eastAsia="Droid Sans Mono" w:hAnsi="Droid Sans Mono" w:cs="Droid Sans Mono"/>
          <w:sz w:val="18"/>
          <w:szCs w:val="18"/>
        </w:rPr>
        <w:t>gl</w:t>
      </w:r>
      <w:r>
        <w:rPr>
          <w:rFonts w:ascii="Droid Sans Mono" w:eastAsia="Droid Sans Mono" w:hAnsi="Droid Sans Mono" w:cs="Droid Sans Mono"/>
          <w:sz w:val="18"/>
          <w:szCs w:val="18"/>
        </w:rPr>
        <w:t>_apellido_paterno</w:t>
      </w:r>
      <w:proofErr w:type="spellEnd"/>
      <w:r>
        <w:rPr>
          <w:rFonts w:ascii="Droid Sans Mono" w:eastAsia="Droid Sans Mono" w:hAnsi="Droid Sans Mono" w:cs="Droid Sans Mono"/>
          <w:sz w:val="18"/>
          <w:szCs w:val="18"/>
        </w:rPr>
        <w:t xml:space="preserve"> VARCHAR (50)</w:t>
      </w:r>
    </w:p>
    <w:p w:rsidR="00F75591" w:rsidRDefault="00401FF0">
      <w:pPr>
        <w:spacing w:after="0"/>
        <w:jc w:val="both"/>
      </w:pPr>
      <w:r>
        <w:rPr>
          <w:rFonts w:ascii="Droid Sans Mono" w:eastAsia="Droid Sans Mono" w:hAnsi="Droid Sans Mono" w:cs="Droid Sans Mono"/>
          <w:sz w:val="18"/>
          <w:szCs w:val="18"/>
        </w:rPr>
        <w:tab/>
      </w:r>
      <w:r>
        <w:rPr>
          <w:rFonts w:ascii="Droid Sans Mono" w:eastAsia="Droid Sans Mono" w:hAnsi="Droid Sans Mono" w:cs="Droid Sans Mono"/>
          <w:sz w:val="18"/>
          <w:szCs w:val="18"/>
        </w:rPr>
        <w:tab/>
        <w:t>@</w:t>
      </w:r>
      <w:proofErr w:type="spellStart"/>
      <w:r>
        <w:rPr>
          <w:rFonts w:ascii="Droid Sans Mono" w:eastAsia="Droid Sans Mono" w:hAnsi="Droid Sans Mono" w:cs="Droid Sans Mono"/>
          <w:sz w:val="18"/>
          <w:szCs w:val="18"/>
        </w:rPr>
        <w:t>gl_apellido_materno</w:t>
      </w:r>
      <w:proofErr w:type="spellEnd"/>
      <w:r>
        <w:rPr>
          <w:rFonts w:ascii="Droid Sans Mono" w:eastAsia="Droid Sans Mono" w:hAnsi="Droid Sans Mono" w:cs="Droid Sans Mono"/>
          <w:sz w:val="18"/>
          <w:szCs w:val="18"/>
        </w:rPr>
        <w:t xml:space="preserve"> VARCHAR (50)</w:t>
      </w:r>
    </w:p>
    <w:p w:rsidR="00F75591" w:rsidRDefault="00401FF0">
      <w:pPr>
        <w:spacing w:after="0"/>
        <w:jc w:val="both"/>
      </w:pPr>
      <w:r>
        <w:rPr>
          <w:rFonts w:ascii="Droid Sans Mono" w:eastAsia="Droid Sans Mono" w:hAnsi="Droid Sans Mono" w:cs="Droid Sans Mono"/>
          <w:sz w:val="18"/>
          <w:szCs w:val="18"/>
        </w:rPr>
        <w:tab/>
      </w:r>
      <w:r>
        <w:rPr>
          <w:rFonts w:ascii="Droid Sans Mono" w:eastAsia="Droid Sans Mono" w:hAnsi="Droid Sans Mono" w:cs="Droid Sans Mono"/>
          <w:sz w:val="18"/>
          <w:szCs w:val="18"/>
        </w:rPr>
        <w:tab/>
        <w:t>@</w:t>
      </w:r>
      <w:proofErr w:type="spellStart"/>
      <w:r>
        <w:rPr>
          <w:rFonts w:ascii="Droid Sans Mono" w:eastAsia="Droid Sans Mono" w:hAnsi="Droid Sans Mono" w:cs="Droid Sans Mono"/>
          <w:sz w:val="18"/>
          <w:szCs w:val="18"/>
        </w:rPr>
        <w:t>gl_direccion</w:t>
      </w:r>
      <w:proofErr w:type="spellEnd"/>
      <w:r>
        <w:rPr>
          <w:rFonts w:ascii="Droid Sans Mono" w:eastAsia="Droid Sans Mono" w:hAnsi="Droid Sans Mono" w:cs="Droid Sans Mono"/>
          <w:sz w:val="18"/>
          <w:szCs w:val="18"/>
        </w:rPr>
        <w:t xml:space="preserve">        VARCHAR (120)</w:t>
      </w:r>
    </w:p>
    <w:p w:rsidR="00F75591" w:rsidRDefault="00401FF0">
      <w:pPr>
        <w:spacing w:after="0"/>
        <w:jc w:val="both"/>
      </w:pPr>
      <w:r>
        <w:rPr>
          <w:rFonts w:ascii="Droid Sans Mono" w:eastAsia="Droid Sans Mono" w:hAnsi="Droid Sans Mono" w:cs="Droid Sans Mono"/>
          <w:sz w:val="18"/>
          <w:szCs w:val="18"/>
        </w:rPr>
        <w:tab/>
      </w:r>
      <w:r>
        <w:rPr>
          <w:rFonts w:ascii="Droid Sans Mono" w:eastAsia="Droid Sans Mono" w:hAnsi="Droid Sans Mono" w:cs="Droid Sans Mono"/>
          <w:sz w:val="18"/>
          <w:szCs w:val="18"/>
        </w:rPr>
        <w:tab/>
        <w:t>@</w:t>
      </w:r>
      <w:proofErr w:type="spellStart"/>
      <w:r>
        <w:rPr>
          <w:rFonts w:ascii="Droid Sans Mono" w:eastAsia="Droid Sans Mono" w:hAnsi="Droid Sans Mono" w:cs="Droid Sans Mono"/>
          <w:sz w:val="18"/>
          <w:szCs w:val="18"/>
        </w:rPr>
        <w:t>gl_fono</w:t>
      </w:r>
      <w:proofErr w:type="spellEnd"/>
      <w:r>
        <w:rPr>
          <w:rFonts w:ascii="Droid Sans Mono" w:eastAsia="Droid Sans Mono" w:hAnsi="Droid Sans Mono" w:cs="Droid Sans Mono"/>
          <w:sz w:val="18"/>
          <w:szCs w:val="18"/>
        </w:rPr>
        <w:t xml:space="preserve">             VARCHAR (20)</w:t>
      </w:r>
    </w:p>
    <w:p w:rsidR="00F75591" w:rsidRDefault="00401FF0">
      <w:pPr>
        <w:spacing w:after="0"/>
        <w:jc w:val="both"/>
      </w:pPr>
      <w:r>
        <w:rPr>
          <w:rFonts w:ascii="Droid Sans Mono" w:eastAsia="Droid Sans Mono" w:hAnsi="Droid Sans Mono" w:cs="Droid Sans Mono"/>
          <w:sz w:val="18"/>
          <w:szCs w:val="18"/>
        </w:rPr>
        <w:tab/>
      </w:r>
      <w:r>
        <w:rPr>
          <w:rFonts w:ascii="Droid Sans Mono" w:eastAsia="Droid Sans Mono" w:hAnsi="Droid Sans Mono" w:cs="Droid Sans Mono"/>
          <w:sz w:val="18"/>
          <w:szCs w:val="18"/>
        </w:rPr>
        <w:tab/>
        <w:t>@</w:t>
      </w:r>
      <w:proofErr w:type="spellStart"/>
      <w:r>
        <w:rPr>
          <w:rFonts w:ascii="Droid Sans Mono" w:eastAsia="Droid Sans Mono" w:hAnsi="Droid Sans Mono" w:cs="Droid Sans Mono"/>
          <w:sz w:val="18"/>
          <w:szCs w:val="18"/>
        </w:rPr>
        <w:t>gl_email</w:t>
      </w:r>
      <w:proofErr w:type="spellEnd"/>
      <w:r>
        <w:rPr>
          <w:rFonts w:ascii="Droid Sans Mono" w:eastAsia="Droid Sans Mono" w:hAnsi="Droid Sans Mono" w:cs="Droid Sans Mono"/>
          <w:sz w:val="18"/>
          <w:szCs w:val="18"/>
        </w:rPr>
        <w:t xml:space="preserve">            VARCHAR (50)</w:t>
      </w:r>
    </w:p>
    <w:p w:rsidR="00F75591" w:rsidRDefault="00401FF0">
      <w:pPr>
        <w:spacing w:after="0"/>
        <w:jc w:val="both"/>
      </w:pPr>
      <w:r>
        <w:rPr>
          <w:rFonts w:ascii="Droid Sans Mono" w:eastAsia="Droid Sans Mono" w:hAnsi="Droid Sans Mono" w:cs="Droid Sans Mono"/>
          <w:sz w:val="18"/>
          <w:szCs w:val="18"/>
        </w:rPr>
        <w:tab/>
      </w:r>
      <w:r>
        <w:rPr>
          <w:rFonts w:ascii="Droid Sans Mono" w:eastAsia="Droid Sans Mono" w:hAnsi="Droid Sans Mono" w:cs="Droid Sans Mono"/>
          <w:sz w:val="18"/>
          <w:szCs w:val="18"/>
        </w:rPr>
        <w:tab/>
        <w:t>@</w:t>
      </w:r>
      <w:proofErr w:type="spellStart"/>
      <w:r>
        <w:rPr>
          <w:rFonts w:ascii="Droid Sans Mono" w:eastAsia="Droid Sans Mono" w:hAnsi="Droid Sans Mono" w:cs="Droid Sans Mono"/>
          <w:sz w:val="18"/>
          <w:szCs w:val="18"/>
        </w:rPr>
        <w:t>id_perfil</w:t>
      </w:r>
      <w:proofErr w:type="spellEnd"/>
      <w:r>
        <w:rPr>
          <w:rFonts w:ascii="Droid Sans Mono" w:eastAsia="Droid Sans Mono" w:hAnsi="Droid Sans Mono" w:cs="Droid Sans Mono"/>
          <w:sz w:val="18"/>
          <w:szCs w:val="18"/>
        </w:rPr>
        <w:t xml:space="preserve">           INT</w:t>
      </w:r>
    </w:p>
    <w:p w:rsidR="00F75591" w:rsidRDefault="00401FF0">
      <w:pPr>
        <w:spacing w:after="0"/>
        <w:jc w:val="both"/>
      </w:pPr>
      <w:r>
        <w:rPr>
          <w:rFonts w:ascii="Droid Sans Mono" w:eastAsia="Droid Sans Mono" w:hAnsi="Droid Sans Mono" w:cs="Droid Sans Mono"/>
          <w:sz w:val="18"/>
          <w:szCs w:val="18"/>
        </w:rPr>
        <w:tab/>
      </w:r>
      <w:r>
        <w:rPr>
          <w:rFonts w:ascii="Droid Sans Mono" w:eastAsia="Droid Sans Mono" w:hAnsi="Droid Sans Mono" w:cs="Droid Sans Mono"/>
          <w:sz w:val="18"/>
          <w:szCs w:val="18"/>
        </w:rPr>
        <w:tab/>
        <w:t>@</w:t>
      </w:r>
      <w:proofErr w:type="spellStart"/>
      <w:r>
        <w:rPr>
          <w:rFonts w:ascii="Droid Sans Mono" w:eastAsia="Droid Sans Mono" w:hAnsi="Droid Sans Mono" w:cs="Droid Sans Mono"/>
          <w:sz w:val="18"/>
          <w:szCs w:val="18"/>
        </w:rPr>
        <w:t>nr_ficha</w:t>
      </w:r>
      <w:proofErr w:type="spellEnd"/>
      <w:r>
        <w:rPr>
          <w:rFonts w:ascii="Droid Sans Mono" w:eastAsia="Droid Sans Mono" w:hAnsi="Droid Sans Mono" w:cs="Droid Sans Mono"/>
          <w:sz w:val="18"/>
          <w:szCs w:val="18"/>
        </w:rPr>
        <w:t xml:space="preserve">            INT </w:t>
      </w:r>
    </w:p>
    <w:p w:rsidR="00F75591" w:rsidRDefault="00401FF0">
      <w:pPr>
        <w:spacing w:after="0"/>
        <w:jc w:val="both"/>
      </w:pPr>
      <w:r>
        <w:rPr>
          <w:rFonts w:ascii="Droid Sans Mono" w:eastAsia="Droid Sans Mono" w:hAnsi="Droid Sans Mono" w:cs="Droid Sans Mono"/>
          <w:sz w:val="18"/>
          <w:szCs w:val="18"/>
        </w:rPr>
        <w:tab/>
      </w:r>
      <w:r>
        <w:rPr>
          <w:rFonts w:ascii="Droid Sans Mono" w:eastAsia="Droid Sans Mono" w:hAnsi="Droid Sans Mono" w:cs="Droid Sans Mono"/>
          <w:sz w:val="18"/>
          <w:szCs w:val="18"/>
        </w:rPr>
        <w:tab/>
      </w:r>
      <w:r>
        <w:rPr>
          <w:rFonts w:ascii="Droid Sans Mono" w:eastAsia="Droid Sans Mono" w:hAnsi="Droid Sans Mono" w:cs="Droid Sans Mono"/>
          <w:sz w:val="18"/>
          <w:szCs w:val="18"/>
        </w:rPr>
        <w:t>@</w:t>
      </w:r>
      <w:proofErr w:type="spellStart"/>
      <w:r>
        <w:rPr>
          <w:rFonts w:ascii="Droid Sans Mono" w:eastAsia="Droid Sans Mono" w:hAnsi="Droid Sans Mono" w:cs="Droid Sans Mono"/>
          <w:sz w:val="18"/>
          <w:szCs w:val="18"/>
        </w:rPr>
        <w:t>cd_empresa</w:t>
      </w:r>
      <w:proofErr w:type="spellEnd"/>
      <w:r>
        <w:rPr>
          <w:rFonts w:ascii="Droid Sans Mono" w:eastAsia="Droid Sans Mono" w:hAnsi="Droid Sans Mono" w:cs="Droid Sans Mono"/>
          <w:sz w:val="18"/>
          <w:szCs w:val="18"/>
        </w:rPr>
        <w:t xml:space="preserve">          INT</w:t>
      </w:r>
    </w:p>
    <w:p w:rsidR="00F75591" w:rsidRDefault="00401FF0">
      <w:pPr>
        <w:spacing w:after="0"/>
        <w:jc w:val="both"/>
      </w:pPr>
      <w:r>
        <w:rPr>
          <w:rFonts w:ascii="Droid Sans Mono" w:eastAsia="Droid Sans Mono" w:hAnsi="Droid Sans Mono" w:cs="Droid Sans Mono"/>
          <w:sz w:val="18"/>
          <w:szCs w:val="18"/>
        </w:rPr>
        <w:tab/>
      </w:r>
      <w:r>
        <w:rPr>
          <w:rFonts w:ascii="Droid Sans Mono" w:eastAsia="Droid Sans Mono" w:hAnsi="Droid Sans Mono" w:cs="Droid Sans Mono"/>
          <w:sz w:val="18"/>
          <w:szCs w:val="18"/>
        </w:rPr>
        <w:tab/>
        <w:t>@</w:t>
      </w:r>
      <w:proofErr w:type="spellStart"/>
      <w:r>
        <w:rPr>
          <w:rFonts w:ascii="Droid Sans Mono" w:eastAsia="Droid Sans Mono" w:hAnsi="Droid Sans Mono" w:cs="Droid Sans Mono"/>
          <w:sz w:val="18"/>
          <w:szCs w:val="18"/>
        </w:rPr>
        <w:t>bo_vigente</w:t>
      </w:r>
      <w:proofErr w:type="spellEnd"/>
      <w:r>
        <w:rPr>
          <w:rFonts w:ascii="Droid Sans Mono" w:eastAsia="Droid Sans Mono" w:hAnsi="Droid Sans Mono" w:cs="Droid Sans Mono"/>
          <w:sz w:val="18"/>
          <w:szCs w:val="18"/>
        </w:rPr>
        <w:t xml:space="preserve">          BIT</w:t>
      </w:r>
    </w:p>
    <w:p w:rsidR="00F75591" w:rsidRDefault="00401FF0">
      <w:pPr>
        <w:spacing w:after="0"/>
        <w:jc w:val="both"/>
      </w:pPr>
      <w:r>
        <w:rPr>
          <w:rFonts w:ascii="Droid Sans Mono" w:eastAsia="Droid Sans Mono" w:hAnsi="Droid Sans Mono" w:cs="Droid Sans Mono"/>
          <w:sz w:val="18"/>
          <w:szCs w:val="18"/>
        </w:rPr>
        <w:tab/>
      </w:r>
      <w:r>
        <w:rPr>
          <w:rFonts w:ascii="Droid Sans Mono" w:eastAsia="Droid Sans Mono" w:hAnsi="Droid Sans Mono" w:cs="Droid Sans Mono"/>
          <w:sz w:val="18"/>
          <w:szCs w:val="18"/>
        </w:rPr>
        <w:tab/>
        <w:t>@</w:t>
      </w:r>
      <w:proofErr w:type="spellStart"/>
      <w:r>
        <w:rPr>
          <w:rFonts w:ascii="Droid Sans Mono" w:eastAsia="Droid Sans Mono" w:hAnsi="Droid Sans Mono" w:cs="Droid Sans Mono"/>
          <w:sz w:val="18"/>
          <w:szCs w:val="18"/>
        </w:rPr>
        <w:t>gl_clave</w:t>
      </w:r>
      <w:proofErr w:type="spellEnd"/>
      <w:r>
        <w:rPr>
          <w:rFonts w:ascii="Droid Sans Mono" w:eastAsia="Droid Sans Mono" w:hAnsi="Droid Sans Mono" w:cs="Droid Sans Mono"/>
          <w:sz w:val="18"/>
          <w:szCs w:val="18"/>
        </w:rPr>
        <w:t xml:space="preserve">            VARCHAR (20)</w:t>
      </w:r>
    </w:p>
    <w:p w:rsidR="00F75591" w:rsidRDefault="00401FF0">
      <w:pPr>
        <w:spacing w:after="0"/>
        <w:jc w:val="both"/>
      </w:pPr>
      <w:r>
        <w:rPr>
          <w:rFonts w:ascii="Droid Sans Mono" w:eastAsia="Droid Sans Mono" w:hAnsi="Droid Sans Mono" w:cs="Droid Sans Mono"/>
          <w:sz w:val="18"/>
          <w:szCs w:val="18"/>
        </w:rPr>
        <w:tab/>
      </w:r>
      <w:r>
        <w:rPr>
          <w:rFonts w:ascii="Droid Sans Mono" w:eastAsia="Droid Sans Mono" w:hAnsi="Droid Sans Mono" w:cs="Droid Sans Mono"/>
          <w:sz w:val="18"/>
          <w:szCs w:val="18"/>
        </w:rPr>
        <w:tab/>
        <w:t>@</w:t>
      </w:r>
      <w:proofErr w:type="spellStart"/>
      <w:r>
        <w:rPr>
          <w:rFonts w:ascii="Droid Sans Mono" w:eastAsia="Droid Sans Mono" w:hAnsi="Droid Sans Mono" w:cs="Droid Sans Mono"/>
          <w:sz w:val="18"/>
          <w:szCs w:val="18"/>
        </w:rPr>
        <w:t>gl_login</w:t>
      </w:r>
      <w:proofErr w:type="spellEnd"/>
      <w:r>
        <w:rPr>
          <w:rFonts w:ascii="Droid Sans Mono" w:eastAsia="Droid Sans Mono" w:hAnsi="Droid Sans Mono" w:cs="Droid Sans Mono"/>
          <w:sz w:val="18"/>
          <w:szCs w:val="18"/>
        </w:rPr>
        <w:t xml:space="preserve">            VARCHAR (20)</w:t>
      </w:r>
    </w:p>
    <w:p w:rsidR="00F75591" w:rsidRDefault="00F75591">
      <w:pPr>
        <w:spacing w:after="0"/>
        <w:jc w:val="both"/>
      </w:pPr>
    </w:p>
    <w:p w:rsidR="00F75591" w:rsidRDefault="00401FF0">
      <w:pPr>
        <w:spacing w:after="0"/>
        <w:ind w:left="720"/>
        <w:jc w:val="both"/>
      </w:pPr>
      <w:r>
        <w:t>El largo de los campos de texto se fijara en:</w:t>
      </w:r>
    </w:p>
    <w:p w:rsidR="00F75591" w:rsidRDefault="00F75591">
      <w:pPr>
        <w:spacing w:after="0"/>
        <w:ind w:left="720"/>
        <w:jc w:val="both"/>
      </w:pPr>
    </w:p>
    <w:p w:rsidR="00F75591" w:rsidRDefault="00401FF0">
      <w:pPr>
        <w:numPr>
          <w:ilvl w:val="0"/>
          <w:numId w:val="4"/>
        </w:numPr>
        <w:spacing w:after="0"/>
        <w:ind w:hanging="360"/>
        <w:contextualSpacing/>
        <w:jc w:val="both"/>
      </w:pPr>
      <w:r>
        <w:t xml:space="preserve">Nombres y apellidos (cada parte en columnas separadas): </w:t>
      </w:r>
      <w:proofErr w:type="spellStart"/>
      <w:r>
        <w:t>varchar</w:t>
      </w:r>
      <w:proofErr w:type="spellEnd"/>
      <w:r>
        <w:t xml:space="preserve"> 50</w:t>
      </w:r>
    </w:p>
    <w:p w:rsidR="00F75591" w:rsidRDefault="00401FF0">
      <w:pPr>
        <w:numPr>
          <w:ilvl w:val="0"/>
          <w:numId w:val="4"/>
        </w:numPr>
        <w:spacing w:after="0"/>
        <w:ind w:hanging="360"/>
        <w:contextualSpacing/>
        <w:jc w:val="both"/>
      </w:pPr>
      <w:r>
        <w:t xml:space="preserve">Direcciones: </w:t>
      </w:r>
      <w:proofErr w:type="spellStart"/>
      <w:r>
        <w:t>varchar</w:t>
      </w:r>
      <w:proofErr w:type="spellEnd"/>
      <w:r>
        <w:t xml:space="preserve"> 120</w:t>
      </w:r>
    </w:p>
    <w:p w:rsidR="00F75591" w:rsidRDefault="00401FF0">
      <w:pPr>
        <w:numPr>
          <w:ilvl w:val="0"/>
          <w:numId w:val="4"/>
        </w:numPr>
        <w:spacing w:after="0"/>
        <w:ind w:hanging="360"/>
        <w:contextualSpacing/>
        <w:jc w:val="both"/>
      </w:pPr>
      <w:r>
        <w:t xml:space="preserve">Teléfono fijo y móvil: </w:t>
      </w:r>
      <w:proofErr w:type="spellStart"/>
      <w:r>
        <w:t>varchar</w:t>
      </w:r>
      <w:proofErr w:type="spellEnd"/>
      <w:r>
        <w:t xml:space="preserve"> 20</w:t>
      </w:r>
    </w:p>
    <w:p w:rsidR="00F75591" w:rsidRDefault="00401FF0">
      <w:pPr>
        <w:numPr>
          <w:ilvl w:val="0"/>
          <w:numId w:val="4"/>
        </w:numPr>
        <w:spacing w:after="0"/>
        <w:ind w:hanging="360"/>
        <w:contextualSpacing/>
        <w:jc w:val="both"/>
      </w:pPr>
      <w:r>
        <w:t>Todos los números: INT</w:t>
      </w:r>
    </w:p>
    <w:p w:rsidR="00F75591" w:rsidRDefault="00401FF0">
      <w:pPr>
        <w:numPr>
          <w:ilvl w:val="0"/>
          <w:numId w:val="4"/>
        </w:numPr>
        <w:spacing w:after="0"/>
        <w:ind w:hanging="360"/>
        <w:contextualSpacing/>
        <w:jc w:val="both"/>
      </w:pPr>
      <w:r>
        <w:t xml:space="preserve">Todas las fechas: </w:t>
      </w:r>
      <w:proofErr w:type="spellStart"/>
      <w:r>
        <w:t>datetime</w:t>
      </w:r>
      <w:proofErr w:type="spellEnd"/>
    </w:p>
    <w:p w:rsidR="00F75591" w:rsidRDefault="00F75591">
      <w:pPr>
        <w:ind w:left="720"/>
        <w:jc w:val="both"/>
      </w:pPr>
    </w:p>
    <w:p w:rsidR="00F75591" w:rsidRDefault="00401FF0">
      <w:pPr>
        <w:pStyle w:val="Ttulo1"/>
        <w:numPr>
          <w:ilvl w:val="0"/>
          <w:numId w:val="1"/>
        </w:numPr>
      </w:pPr>
      <w:bookmarkStart w:id="5" w:name="_2et92p0" w:colFirst="0" w:colLast="0"/>
      <w:bookmarkEnd w:id="5"/>
      <w:r>
        <w:t>Normas básicas para creación de procedimientos almacenados.</w:t>
      </w:r>
    </w:p>
    <w:p w:rsidR="00F75591" w:rsidRDefault="00F75591">
      <w:pPr>
        <w:spacing w:after="0"/>
        <w:ind w:left="720"/>
      </w:pPr>
    </w:p>
    <w:p w:rsidR="00F75591" w:rsidRDefault="00401FF0">
      <w:pPr>
        <w:numPr>
          <w:ilvl w:val="0"/>
          <w:numId w:val="2"/>
        </w:numPr>
        <w:spacing w:after="0"/>
        <w:ind w:hanging="360"/>
        <w:contextualSpacing/>
        <w:jc w:val="both"/>
      </w:pPr>
      <w:r>
        <w:t>El nombre debe ser escrito todo en minúsculas y separado por “_”.</w:t>
      </w:r>
    </w:p>
    <w:p w:rsidR="00F75591" w:rsidRDefault="00F75591">
      <w:pPr>
        <w:spacing w:after="0"/>
        <w:ind w:left="1440"/>
        <w:jc w:val="both"/>
      </w:pPr>
    </w:p>
    <w:p w:rsidR="00F75591" w:rsidRDefault="00401FF0">
      <w:pPr>
        <w:numPr>
          <w:ilvl w:val="0"/>
          <w:numId w:val="2"/>
        </w:numPr>
        <w:spacing w:after="0"/>
        <w:ind w:hanging="360"/>
        <w:contextualSpacing/>
        <w:jc w:val="both"/>
      </w:pPr>
      <w:r>
        <w:t>Los nombres de los</w:t>
      </w:r>
      <w:r>
        <w:t xml:space="preserve"> procedimientos almacenados deben comenzar con las letras spa (</w:t>
      </w:r>
      <w:proofErr w:type="spellStart"/>
      <w:r>
        <w:rPr>
          <w:rFonts w:ascii="Arial" w:eastAsia="Arial" w:hAnsi="Arial" w:cs="Arial"/>
          <w:color w:val="222222"/>
          <w:sz w:val="20"/>
          <w:szCs w:val="20"/>
        </w:rPr>
        <w:t>stored</w:t>
      </w:r>
      <w:proofErr w:type="spellEnd"/>
      <w:r>
        <w:rPr>
          <w:rFonts w:ascii="Arial" w:eastAsia="Arial" w:hAnsi="Arial" w:cs="Arial"/>
          <w:color w:val="222222"/>
          <w:sz w:val="20"/>
          <w:szCs w:val="20"/>
        </w:rPr>
        <w:t xml:space="preserve"> </w:t>
      </w:r>
      <w:proofErr w:type="spellStart"/>
      <w:r>
        <w:rPr>
          <w:rFonts w:ascii="Arial" w:eastAsia="Arial" w:hAnsi="Arial" w:cs="Arial"/>
          <w:color w:val="222222"/>
          <w:sz w:val="20"/>
          <w:szCs w:val="20"/>
        </w:rPr>
        <w:t>procedure</w:t>
      </w:r>
      <w:proofErr w:type="spellEnd"/>
      <w:r>
        <w:rPr>
          <w:rFonts w:ascii="Arial" w:eastAsia="Arial" w:hAnsi="Arial" w:cs="Arial"/>
          <w:b/>
          <w:color w:val="222222"/>
          <w:sz w:val="20"/>
          <w:szCs w:val="20"/>
        </w:rPr>
        <w:t xml:space="preserve"> </w:t>
      </w:r>
      <w:proofErr w:type="spellStart"/>
      <w:r>
        <w:rPr>
          <w:rFonts w:ascii="Arial" w:eastAsia="Arial" w:hAnsi="Arial" w:cs="Arial"/>
          <w:color w:val="222222"/>
          <w:sz w:val="20"/>
          <w:szCs w:val="20"/>
        </w:rPr>
        <w:t>auditing</w:t>
      </w:r>
      <w:proofErr w:type="spellEnd"/>
      <w:r>
        <w:t>), luego se define en 3 letras correspondientes a la sigla del sistema, luego 4 caracteres que indiquen la operación principal, es decir:</w:t>
      </w:r>
    </w:p>
    <w:p w:rsidR="00F75591" w:rsidRDefault="00F75591">
      <w:pPr>
        <w:spacing w:after="0"/>
        <w:ind w:left="720"/>
      </w:pPr>
    </w:p>
    <w:p w:rsidR="00F75591" w:rsidRDefault="00F75591">
      <w:pPr>
        <w:spacing w:after="0"/>
        <w:ind w:left="720"/>
        <w:jc w:val="both"/>
      </w:pPr>
    </w:p>
    <w:p w:rsidR="00F75591" w:rsidRDefault="00401FF0">
      <w:pPr>
        <w:numPr>
          <w:ilvl w:val="2"/>
          <w:numId w:val="2"/>
        </w:numPr>
        <w:spacing w:after="0"/>
        <w:ind w:hanging="360"/>
        <w:contextualSpacing/>
        <w:jc w:val="both"/>
      </w:pPr>
      <w:proofErr w:type="spellStart"/>
      <w:r>
        <w:t>Ins</w:t>
      </w:r>
      <w:proofErr w:type="spellEnd"/>
      <w:r>
        <w:t xml:space="preserve"> (</w:t>
      </w:r>
      <w:proofErr w:type="spellStart"/>
      <w:r>
        <w:t>Insert</w:t>
      </w:r>
      <w:proofErr w:type="spellEnd"/>
      <w:r>
        <w:t>)</w:t>
      </w:r>
    </w:p>
    <w:p w:rsidR="00F75591" w:rsidRDefault="00401FF0">
      <w:pPr>
        <w:numPr>
          <w:ilvl w:val="2"/>
          <w:numId w:val="2"/>
        </w:numPr>
        <w:spacing w:after="0"/>
        <w:ind w:hanging="360"/>
        <w:contextualSpacing/>
        <w:jc w:val="both"/>
      </w:pPr>
      <w:proofErr w:type="spellStart"/>
      <w:r>
        <w:t>Obt</w:t>
      </w:r>
      <w:proofErr w:type="spellEnd"/>
      <w:r>
        <w:t xml:space="preserve"> (</w:t>
      </w:r>
      <w:proofErr w:type="spellStart"/>
      <w:r>
        <w:t>select</w:t>
      </w:r>
      <w:proofErr w:type="spellEnd"/>
      <w:r>
        <w:t>)</w:t>
      </w:r>
    </w:p>
    <w:p w:rsidR="00F75591" w:rsidRDefault="00401FF0">
      <w:pPr>
        <w:numPr>
          <w:ilvl w:val="2"/>
          <w:numId w:val="2"/>
        </w:numPr>
        <w:spacing w:after="0"/>
        <w:ind w:hanging="360"/>
        <w:contextualSpacing/>
        <w:jc w:val="both"/>
      </w:pPr>
      <w:proofErr w:type="spellStart"/>
      <w:r>
        <w:t>Act</w:t>
      </w:r>
      <w:proofErr w:type="spellEnd"/>
      <w:r>
        <w:t xml:space="preserve"> (</w:t>
      </w:r>
      <w:proofErr w:type="spellStart"/>
      <w:r>
        <w:t>update</w:t>
      </w:r>
      <w:proofErr w:type="spellEnd"/>
      <w:r>
        <w:t>)</w:t>
      </w:r>
    </w:p>
    <w:p w:rsidR="00F75591" w:rsidRDefault="00401FF0">
      <w:pPr>
        <w:numPr>
          <w:ilvl w:val="2"/>
          <w:numId w:val="2"/>
        </w:numPr>
        <w:spacing w:after="0"/>
        <w:ind w:hanging="360"/>
        <w:contextualSpacing/>
        <w:jc w:val="both"/>
      </w:pPr>
      <w:r>
        <w:t>Eli (</w:t>
      </w:r>
      <w:proofErr w:type="spellStart"/>
      <w:r>
        <w:t>Delete</w:t>
      </w:r>
      <w:proofErr w:type="spellEnd"/>
      <w:r>
        <w:t xml:space="preserve"> o </w:t>
      </w:r>
      <w:proofErr w:type="spellStart"/>
      <w:r>
        <w:t>update</w:t>
      </w:r>
      <w:proofErr w:type="spellEnd"/>
      <w:r>
        <w:t xml:space="preserve"> para mantener integridad)</w:t>
      </w:r>
    </w:p>
    <w:p w:rsidR="00F75591" w:rsidRDefault="00F75591">
      <w:pPr>
        <w:ind w:left="2160"/>
        <w:jc w:val="both"/>
      </w:pPr>
    </w:p>
    <w:p w:rsidR="00F75591" w:rsidRDefault="00401FF0">
      <w:pPr>
        <w:ind w:left="708"/>
        <w:jc w:val="both"/>
      </w:pPr>
      <w:r>
        <w:t>Luego lo ideal es definir la tabla principal sobre la cual se desarrolla la aplicación, si se conserva este orden se puede revisar rápidamente los procedimientos y localizar el que se requiere.</w:t>
      </w:r>
    </w:p>
    <w:p w:rsidR="00F75591" w:rsidRDefault="00F75591">
      <w:pPr>
        <w:ind w:firstLine="708"/>
        <w:jc w:val="both"/>
      </w:pPr>
    </w:p>
    <w:p w:rsidR="00F75591" w:rsidRDefault="00F75591">
      <w:pPr>
        <w:ind w:firstLine="708"/>
        <w:jc w:val="both"/>
      </w:pPr>
    </w:p>
    <w:p w:rsidR="00F75591" w:rsidRDefault="00401FF0">
      <w:pPr>
        <w:ind w:firstLine="708"/>
        <w:jc w:val="both"/>
      </w:pPr>
      <w:r>
        <w:t>Por ejemplo:</w:t>
      </w:r>
    </w:p>
    <w:p w:rsidR="00F75591" w:rsidRDefault="00401FF0">
      <w:pPr>
        <w:ind w:left="708"/>
        <w:jc w:val="both"/>
      </w:pPr>
      <w:r>
        <w:t>Se requiere generar los 3 procedimientos básicos para un mantenedor de usuarios en el sistema de contratos (CNT):</w:t>
      </w:r>
    </w:p>
    <w:p w:rsidR="00F75591" w:rsidRDefault="00401FF0">
      <w:pPr>
        <w:ind w:firstLine="708"/>
        <w:jc w:val="both"/>
      </w:pPr>
      <w:r>
        <w:t>Insertar</w:t>
      </w:r>
    </w:p>
    <w:p w:rsidR="00F75591" w:rsidRDefault="00401FF0">
      <w:pPr>
        <w:numPr>
          <w:ilvl w:val="2"/>
          <w:numId w:val="2"/>
        </w:numPr>
        <w:ind w:hanging="360"/>
        <w:contextualSpacing/>
        <w:jc w:val="both"/>
      </w:pPr>
      <w:proofErr w:type="spellStart"/>
      <w:r>
        <w:t>spa_cnt_ins_usuario</w:t>
      </w:r>
      <w:proofErr w:type="spellEnd"/>
    </w:p>
    <w:p w:rsidR="00F75591" w:rsidRDefault="00401FF0">
      <w:pPr>
        <w:ind w:firstLine="708"/>
        <w:jc w:val="both"/>
      </w:pPr>
      <w:r>
        <w:t>Consultar</w:t>
      </w:r>
    </w:p>
    <w:p w:rsidR="00F75591" w:rsidRDefault="00401FF0">
      <w:pPr>
        <w:numPr>
          <w:ilvl w:val="2"/>
          <w:numId w:val="2"/>
        </w:numPr>
        <w:ind w:hanging="360"/>
        <w:contextualSpacing/>
        <w:jc w:val="both"/>
      </w:pPr>
      <w:proofErr w:type="spellStart"/>
      <w:r>
        <w:t>spa_cnt_obt_usuario</w:t>
      </w:r>
      <w:proofErr w:type="spellEnd"/>
    </w:p>
    <w:p w:rsidR="00F75591" w:rsidRDefault="00401FF0">
      <w:pPr>
        <w:ind w:left="708"/>
      </w:pPr>
      <w:proofErr w:type="spellStart"/>
      <w:r>
        <w:t>Observacion</w:t>
      </w:r>
      <w:proofErr w:type="spellEnd"/>
      <w:r>
        <w:t xml:space="preserve">: </w:t>
      </w:r>
      <w:r>
        <w:tab/>
        <w:t xml:space="preserve">En el caso de los </w:t>
      </w:r>
      <w:proofErr w:type="spellStart"/>
      <w:r>
        <w:t>select</w:t>
      </w:r>
      <w:proofErr w:type="spellEnd"/>
      <w:r>
        <w:t xml:space="preserve"> a veces se requiere buscar por</w:t>
      </w:r>
      <w:r>
        <w:t xml:space="preserve"> distintos criterios, por ejemplo, por id lógico o por código, en estos casos lo mejor es agregar al final del nombre el criterio de búsqueda a utilizar:</w:t>
      </w:r>
    </w:p>
    <w:p w:rsidR="00F75591" w:rsidRDefault="00401FF0">
      <w:pPr>
        <w:numPr>
          <w:ilvl w:val="2"/>
          <w:numId w:val="2"/>
        </w:numPr>
        <w:spacing w:after="0"/>
        <w:ind w:hanging="360"/>
        <w:contextualSpacing/>
        <w:jc w:val="both"/>
      </w:pPr>
      <w:proofErr w:type="spellStart"/>
      <w:r>
        <w:t>spa_cnt_obt_usuario_id</w:t>
      </w:r>
      <w:proofErr w:type="spellEnd"/>
    </w:p>
    <w:p w:rsidR="00F75591" w:rsidRDefault="00401FF0">
      <w:pPr>
        <w:numPr>
          <w:ilvl w:val="2"/>
          <w:numId w:val="2"/>
        </w:numPr>
        <w:spacing w:after="0"/>
        <w:ind w:hanging="360"/>
        <w:contextualSpacing/>
        <w:jc w:val="both"/>
      </w:pPr>
      <w:proofErr w:type="spellStart"/>
      <w:r>
        <w:t>spa_cnt_obt_usuario_login</w:t>
      </w:r>
      <w:proofErr w:type="spellEnd"/>
    </w:p>
    <w:p w:rsidR="00F75591" w:rsidRDefault="00401FF0">
      <w:pPr>
        <w:numPr>
          <w:ilvl w:val="2"/>
          <w:numId w:val="2"/>
        </w:numPr>
        <w:spacing w:after="0"/>
        <w:ind w:hanging="360"/>
        <w:contextualSpacing/>
        <w:jc w:val="both"/>
      </w:pPr>
      <w:proofErr w:type="spellStart"/>
      <w:r>
        <w:t>spa_cnt_obt_usuario_oficina</w:t>
      </w:r>
      <w:proofErr w:type="spellEnd"/>
    </w:p>
    <w:p w:rsidR="00F75591" w:rsidRDefault="00F75591">
      <w:pPr>
        <w:ind w:left="2160"/>
        <w:jc w:val="both"/>
      </w:pPr>
    </w:p>
    <w:p w:rsidR="00F75591" w:rsidRDefault="00401FF0">
      <w:pPr>
        <w:ind w:left="708"/>
        <w:jc w:val="both"/>
      </w:pPr>
      <w:r>
        <w:t>Esto nos permitirá enten</w:t>
      </w:r>
      <w:r>
        <w:t xml:space="preserve">der de inmediato cual es el criterio de </w:t>
      </w:r>
      <w:proofErr w:type="spellStart"/>
      <w:r>
        <w:t>busqueda</w:t>
      </w:r>
      <w:proofErr w:type="spellEnd"/>
      <w:r>
        <w:t xml:space="preserve"> y poder volver a utilizar el procedimiento en otra parte de nuestro código.</w:t>
      </w:r>
    </w:p>
    <w:p w:rsidR="00F75591" w:rsidRDefault="00401FF0">
      <w:pPr>
        <w:ind w:firstLine="708"/>
        <w:jc w:val="both"/>
      </w:pPr>
      <w:r>
        <w:t>Actualizar:</w:t>
      </w:r>
    </w:p>
    <w:p w:rsidR="00F75591" w:rsidRDefault="00401FF0">
      <w:pPr>
        <w:numPr>
          <w:ilvl w:val="0"/>
          <w:numId w:val="3"/>
        </w:numPr>
        <w:ind w:hanging="360"/>
        <w:contextualSpacing/>
        <w:jc w:val="both"/>
      </w:pPr>
      <w:proofErr w:type="spellStart"/>
      <w:r>
        <w:t>spa_cnt_act_usuario</w:t>
      </w:r>
      <w:proofErr w:type="spellEnd"/>
    </w:p>
    <w:p w:rsidR="00F75591" w:rsidRDefault="00401FF0">
      <w:pPr>
        <w:ind w:firstLine="708"/>
        <w:jc w:val="both"/>
      </w:pPr>
      <w:r>
        <w:t>Eliminar</w:t>
      </w:r>
    </w:p>
    <w:p w:rsidR="00F75591" w:rsidRDefault="00401FF0">
      <w:pPr>
        <w:numPr>
          <w:ilvl w:val="0"/>
          <w:numId w:val="3"/>
        </w:numPr>
        <w:ind w:hanging="360"/>
        <w:contextualSpacing/>
        <w:jc w:val="both"/>
      </w:pPr>
      <w:proofErr w:type="spellStart"/>
      <w:r>
        <w:t>spa_cnt_eli_usuario</w:t>
      </w:r>
      <w:proofErr w:type="spellEnd"/>
    </w:p>
    <w:p w:rsidR="00F75591" w:rsidRDefault="00401FF0">
      <w:pPr>
        <w:pStyle w:val="Ttulo1"/>
        <w:numPr>
          <w:ilvl w:val="0"/>
          <w:numId w:val="1"/>
        </w:numPr>
      </w:pPr>
      <w:bookmarkStart w:id="6" w:name="_tyjcwt" w:colFirst="0" w:colLast="0"/>
      <w:bookmarkEnd w:id="6"/>
      <w:r>
        <w:t>Desarrollo de procedimientos almacenados.</w:t>
      </w:r>
    </w:p>
    <w:p w:rsidR="00F75591" w:rsidRDefault="00F75591">
      <w:pPr>
        <w:spacing w:after="0"/>
        <w:ind w:left="720"/>
        <w:jc w:val="both"/>
      </w:pPr>
    </w:p>
    <w:p w:rsidR="00F75591" w:rsidRDefault="00401FF0">
      <w:pPr>
        <w:numPr>
          <w:ilvl w:val="0"/>
          <w:numId w:val="2"/>
        </w:numPr>
        <w:ind w:hanging="360"/>
        <w:contextualSpacing/>
        <w:jc w:val="both"/>
      </w:pPr>
      <w:r>
        <w:t xml:space="preserve">Los parámetros de los procedimientos deben tener el mismo nombre que la columna a la se hace referencia, en el caso de </w:t>
      </w:r>
      <w:proofErr w:type="spellStart"/>
      <w:r>
        <w:t>mysql</w:t>
      </w:r>
      <w:proofErr w:type="spellEnd"/>
      <w:r>
        <w:t xml:space="preserve"> se debe anteponer el prefijo “P_”, el cual indica que se trata de un parámetro, en caso de otro motores como SYBASE, la columna ten</w:t>
      </w:r>
      <w:r>
        <w:t>drá el mismo nombre pero dentro del procedimiento se reconoce por ser antecedido por un “@”, ejemplo:</w:t>
      </w:r>
    </w:p>
    <w:p w:rsidR="00F75591" w:rsidRDefault="00401FF0">
      <w:pPr>
        <w:ind w:firstLine="708"/>
        <w:jc w:val="both"/>
      </w:pPr>
      <w:r>
        <w:t>Tabla CNT_USUARIO</w:t>
      </w:r>
    </w:p>
    <w:p w:rsidR="00F75591" w:rsidRDefault="00401FF0">
      <w:pPr>
        <w:ind w:firstLine="708"/>
        <w:jc w:val="both"/>
      </w:pPr>
      <w:r>
        <w:t>Procedimiento de búsqueda de nombre mediante id de usuario (</w:t>
      </w:r>
      <w:proofErr w:type="spellStart"/>
      <w:r>
        <w:t>id_usuario</w:t>
      </w:r>
      <w:proofErr w:type="spellEnd"/>
      <w:r>
        <w:t>)</w:t>
      </w:r>
    </w:p>
    <w:p w:rsidR="00F75591" w:rsidRDefault="00F75591">
      <w:pPr>
        <w:ind w:firstLine="708"/>
        <w:jc w:val="both"/>
      </w:pPr>
    </w:p>
    <w:p w:rsidR="00F75591" w:rsidRDefault="00F75591">
      <w:pPr>
        <w:ind w:firstLine="708"/>
        <w:jc w:val="both"/>
      </w:pPr>
    </w:p>
    <w:p w:rsidR="00F75591" w:rsidRDefault="00F75591">
      <w:pPr>
        <w:ind w:firstLine="708"/>
        <w:jc w:val="both"/>
      </w:pPr>
    </w:p>
    <w:p w:rsidR="00F75591" w:rsidRDefault="00401FF0">
      <w:pPr>
        <w:ind w:firstLine="708"/>
        <w:jc w:val="both"/>
      </w:pPr>
      <w:r>
        <w:t>Detalle del procedimiento:</w:t>
      </w:r>
    </w:p>
    <w:p w:rsidR="00F75591" w:rsidRDefault="00F75591">
      <w:pPr>
        <w:spacing w:after="0"/>
        <w:ind w:left="1080"/>
        <w:jc w:val="both"/>
      </w:pPr>
    </w:p>
    <w:p w:rsidR="00F75591" w:rsidRDefault="00401FF0">
      <w:pPr>
        <w:spacing w:after="0"/>
        <w:ind w:left="1080"/>
        <w:jc w:val="both"/>
      </w:pPr>
      <w:proofErr w:type="spellStart"/>
      <w:r>
        <w:rPr>
          <w:rFonts w:ascii="Droid Sans Mono" w:eastAsia="Droid Sans Mono" w:hAnsi="Droid Sans Mono" w:cs="Droid Sans Mono"/>
          <w:sz w:val="20"/>
          <w:szCs w:val="20"/>
        </w:rPr>
        <w:t>Create</w:t>
      </w:r>
      <w:proofErr w:type="spellEnd"/>
      <w:r>
        <w:rPr>
          <w:rFonts w:ascii="Droid Sans Mono" w:eastAsia="Droid Sans Mono" w:hAnsi="Droid Sans Mono" w:cs="Droid Sans Mono"/>
          <w:sz w:val="20"/>
          <w:szCs w:val="20"/>
        </w:rPr>
        <w:t xml:space="preserve"> </w:t>
      </w:r>
      <w:proofErr w:type="spellStart"/>
      <w:r>
        <w:rPr>
          <w:rFonts w:ascii="Droid Sans Mono" w:eastAsia="Droid Sans Mono" w:hAnsi="Droid Sans Mono" w:cs="Droid Sans Mono"/>
          <w:sz w:val="20"/>
          <w:szCs w:val="20"/>
        </w:rPr>
        <w:t>procedure</w:t>
      </w:r>
      <w:proofErr w:type="spellEnd"/>
      <w:r>
        <w:rPr>
          <w:rFonts w:ascii="Droid Sans Mono" w:eastAsia="Droid Sans Mono" w:hAnsi="Droid Sans Mono" w:cs="Droid Sans Mono"/>
          <w:sz w:val="20"/>
          <w:szCs w:val="20"/>
        </w:rPr>
        <w:t xml:space="preserve"> </w:t>
      </w:r>
      <w:proofErr w:type="spellStart"/>
      <w:r>
        <w:rPr>
          <w:rFonts w:ascii="Droid Sans Mono" w:eastAsia="Droid Sans Mono" w:hAnsi="Droid Sans Mono" w:cs="Droid Sans Mono"/>
          <w:sz w:val="20"/>
          <w:szCs w:val="20"/>
        </w:rPr>
        <w:t>spa_cnt_obt_usuario_id</w:t>
      </w:r>
      <w:proofErr w:type="spellEnd"/>
    </w:p>
    <w:p w:rsidR="00F75591" w:rsidRDefault="00401FF0">
      <w:pPr>
        <w:spacing w:after="0"/>
        <w:ind w:left="1080"/>
        <w:jc w:val="both"/>
      </w:pPr>
      <w:r>
        <w:rPr>
          <w:rFonts w:ascii="Droid Sans Mono" w:eastAsia="Droid Sans Mono" w:hAnsi="Droid Sans Mono" w:cs="Droid Sans Mono"/>
          <w:sz w:val="20"/>
          <w:szCs w:val="20"/>
        </w:rPr>
        <w:tab/>
        <w:t>(</w:t>
      </w:r>
    </w:p>
    <w:p w:rsidR="00F75591" w:rsidRDefault="00401FF0">
      <w:pPr>
        <w:spacing w:after="0"/>
        <w:ind w:left="1080"/>
        <w:jc w:val="both"/>
      </w:pPr>
      <w:r>
        <w:rPr>
          <w:rFonts w:ascii="Droid Sans Mono" w:eastAsia="Droid Sans Mono" w:hAnsi="Droid Sans Mono" w:cs="Droid Sans Mono"/>
          <w:sz w:val="20"/>
          <w:szCs w:val="20"/>
        </w:rPr>
        <w:tab/>
      </w:r>
      <w:r>
        <w:rPr>
          <w:rFonts w:ascii="Droid Sans Mono" w:eastAsia="Droid Sans Mono" w:hAnsi="Droid Sans Mono" w:cs="Droid Sans Mono"/>
          <w:sz w:val="20"/>
          <w:szCs w:val="20"/>
        </w:rPr>
        <w:tab/>
      </w:r>
      <w:proofErr w:type="spellStart"/>
      <w:r>
        <w:rPr>
          <w:rFonts w:ascii="Droid Sans Mono" w:eastAsia="Droid Sans Mono" w:hAnsi="Droid Sans Mono" w:cs="Droid Sans Mono"/>
          <w:sz w:val="20"/>
          <w:szCs w:val="20"/>
        </w:rPr>
        <w:t>P_id_usuario</w:t>
      </w:r>
      <w:proofErr w:type="spellEnd"/>
      <w:r>
        <w:rPr>
          <w:rFonts w:ascii="Droid Sans Mono" w:eastAsia="Droid Sans Mono" w:hAnsi="Droid Sans Mono" w:cs="Droid Sans Mono"/>
          <w:sz w:val="20"/>
          <w:szCs w:val="20"/>
        </w:rPr>
        <w:t xml:space="preserve"> INT</w:t>
      </w:r>
    </w:p>
    <w:p w:rsidR="00F75591" w:rsidRDefault="00401FF0">
      <w:pPr>
        <w:spacing w:after="0"/>
        <w:ind w:left="1080" w:firstLine="335"/>
        <w:jc w:val="both"/>
      </w:pPr>
      <w:r>
        <w:rPr>
          <w:rFonts w:ascii="Droid Sans Mono" w:eastAsia="Droid Sans Mono" w:hAnsi="Droid Sans Mono" w:cs="Droid Sans Mono"/>
          <w:sz w:val="20"/>
          <w:szCs w:val="20"/>
        </w:rPr>
        <w:t>)</w:t>
      </w:r>
    </w:p>
    <w:p w:rsidR="00F75591" w:rsidRDefault="00401FF0">
      <w:pPr>
        <w:spacing w:after="0"/>
        <w:ind w:left="1080"/>
        <w:jc w:val="both"/>
      </w:pPr>
      <w:r>
        <w:rPr>
          <w:rFonts w:ascii="Droid Sans Mono" w:eastAsia="Droid Sans Mono" w:hAnsi="Droid Sans Mono" w:cs="Droid Sans Mono"/>
          <w:sz w:val="20"/>
          <w:szCs w:val="20"/>
        </w:rPr>
        <w:tab/>
      </w:r>
    </w:p>
    <w:p w:rsidR="00F75591" w:rsidRDefault="00401FF0">
      <w:pPr>
        <w:spacing w:after="0"/>
        <w:ind w:left="1080"/>
        <w:jc w:val="both"/>
      </w:pPr>
      <w:r>
        <w:rPr>
          <w:rFonts w:ascii="Droid Sans Mono" w:eastAsia="Droid Sans Mono" w:hAnsi="Droid Sans Mono" w:cs="Droid Sans Mono"/>
          <w:sz w:val="20"/>
          <w:szCs w:val="20"/>
        </w:rPr>
        <w:t>/*</w:t>
      </w:r>
    </w:p>
    <w:p w:rsidR="00F75591" w:rsidRDefault="00401FF0">
      <w:pPr>
        <w:spacing w:after="0"/>
        <w:ind w:left="1080"/>
        <w:jc w:val="both"/>
      </w:pPr>
      <w:r>
        <w:rPr>
          <w:rFonts w:ascii="Droid Sans Mono" w:eastAsia="Droid Sans Mono" w:hAnsi="Droid Sans Mono" w:cs="Droid Sans Mono"/>
          <w:sz w:val="20"/>
          <w:szCs w:val="20"/>
        </w:rPr>
        <w:t>Descripción: Obtener el nombre de un usuario mediante su id</w:t>
      </w:r>
    </w:p>
    <w:p w:rsidR="00F75591" w:rsidRDefault="00401FF0">
      <w:pPr>
        <w:spacing w:after="0"/>
        <w:ind w:left="1080"/>
        <w:jc w:val="both"/>
      </w:pPr>
      <w:r>
        <w:rPr>
          <w:rFonts w:ascii="Droid Sans Mono" w:eastAsia="Droid Sans Mono" w:hAnsi="Droid Sans Mono" w:cs="Droid Sans Mono"/>
          <w:sz w:val="20"/>
          <w:szCs w:val="20"/>
        </w:rPr>
        <w:t>Fecha: 11/06/2013</w:t>
      </w:r>
    </w:p>
    <w:p w:rsidR="00F75591" w:rsidRDefault="00401FF0">
      <w:pPr>
        <w:spacing w:after="0"/>
        <w:ind w:left="1080"/>
        <w:jc w:val="both"/>
      </w:pPr>
      <w:r>
        <w:rPr>
          <w:rFonts w:ascii="Droid Sans Mono" w:eastAsia="Droid Sans Mono" w:hAnsi="Droid Sans Mono" w:cs="Droid Sans Mono"/>
          <w:sz w:val="20"/>
          <w:szCs w:val="20"/>
        </w:rPr>
        <w:t>Autor: Domingo Cortez</w:t>
      </w:r>
    </w:p>
    <w:p w:rsidR="00F75591" w:rsidRDefault="00401FF0">
      <w:pPr>
        <w:spacing w:after="0"/>
        <w:ind w:left="1080"/>
        <w:jc w:val="both"/>
      </w:pPr>
      <w:r>
        <w:rPr>
          <w:rFonts w:ascii="Droid Sans Mono" w:eastAsia="Droid Sans Mono" w:hAnsi="Droid Sans Mono" w:cs="Droid Sans Mono"/>
          <w:sz w:val="20"/>
          <w:szCs w:val="20"/>
        </w:rPr>
        <w:t>*/</w:t>
      </w:r>
    </w:p>
    <w:p w:rsidR="00F75591" w:rsidRDefault="00F75591">
      <w:pPr>
        <w:spacing w:after="0"/>
        <w:ind w:left="1080"/>
        <w:jc w:val="both"/>
      </w:pPr>
    </w:p>
    <w:p w:rsidR="00F75591" w:rsidRDefault="00401FF0">
      <w:pPr>
        <w:spacing w:after="0"/>
        <w:ind w:left="1080"/>
        <w:jc w:val="both"/>
      </w:pPr>
      <w:r>
        <w:rPr>
          <w:rFonts w:ascii="Droid Sans Mono" w:eastAsia="Droid Sans Mono" w:hAnsi="Droid Sans Mono" w:cs="Droid Sans Mono"/>
          <w:sz w:val="20"/>
          <w:szCs w:val="20"/>
        </w:rPr>
        <w:t>BEGIN</w:t>
      </w:r>
    </w:p>
    <w:p w:rsidR="00F75591" w:rsidRDefault="00401FF0">
      <w:pPr>
        <w:spacing w:after="0"/>
        <w:ind w:left="1080"/>
        <w:jc w:val="both"/>
      </w:pPr>
      <w:r>
        <w:rPr>
          <w:rFonts w:ascii="Droid Sans Mono" w:eastAsia="Droid Sans Mono" w:hAnsi="Droid Sans Mono" w:cs="Droid Sans Mono"/>
          <w:sz w:val="20"/>
          <w:szCs w:val="20"/>
        </w:rPr>
        <w:tab/>
      </w:r>
      <w:proofErr w:type="spellStart"/>
      <w:r>
        <w:rPr>
          <w:rFonts w:ascii="Droid Sans Mono" w:eastAsia="Droid Sans Mono" w:hAnsi="Droid Sans Mono" w:cs="Droid Sans Mono"/>
          <w:sz w:val="20"/>
          <w:szCs w:val="20"/>
        </w:rPr>
        <w:t>Select</w:t>
      </w:r>
      <w:proofErr w:type="spellEnd"/>
      <w:r>
        <w:rPr>
          <w:rFonts w:ascii="Droid Sans Mono" w:eastAsia="Droid Sans Mono" w:hAnsi="Droid Sans Mono" w:cs="Droid Sans Mono"/>
          <w:sz w:val="20"/>
          <w:szCs w:val="20"/>
        </w:rPr>
        <w:t xml:space="preserve"> </w:t>
      </w:r>
      <w:proofErr w:type="spellStart"/>
      <w:r>
        <w:rPr>
          <w:rFonts w:ascii="Droid Sans Mono" w:eastAsia="Droid Sans Mono" w:hAnsi="Droid Sans Mono" w:cs="Droid Sans Mono"/>
          <w:sz w:val="20"/>
          <w:szCs w:val="20"/>
        </w:rPr>
        <w:t>gl_nombre_usuario</w:t>
      </w:r>
      <w:proofErr w:type="spellEnd"/>
    </w:p>
    <w:p w:rsidR="00F75591" w:rsidRDefault="00401FF0">
      <w:pPr>
        <w:spacing w:after="0"/>
        <w:ind w:left="1080"/>
        <w:jc w:val="both"/>
      </w:pPr>
      <w:r>
        <w:rPr>
          <w:rFonts w:ascii="Droid Sans Mono" w:eastAsia="Droid Sans Mono" w:hAnsi="Droid Sans Mono" w:cs="Droid Sans Mono"/>
          <w:sz w:val="20"/>
          <w:szCs w:val="20"/>
        </w:rPr>
        <w:tab/>
      </w:r>
      <w:proofErr w:type="spellStart"/>
      <w:r>
        <w:rPr>
          <w:rFonts w:ascii="Droid Sans Mono" w:eastAsia="Droid Sans Mono" w:hAnsi="Droid Sans Mono" w:cs="Droid Sans Mono"/>
          <w:sz w:val="20"/>
          <w:szCs w:val="20"/>
        </w:rPr>
        <w:t>From</w:t>
      </w:r>
      <w:proofErr w:type="spellEnd"/>
      <w:r>
        <w:rPr>
          <w:rFonts w:ascii="Droid Sans Mono" w:eastAsia="Droid Sans Mono" w:hAnsi="Droid Sans Mono" w:cs="Droid Sans Mono"/>
          <w:sz w:val="20"/>
          <w:szCs w:val="20"/>
        </w:rPr>
        <w:t xml:space="preserve"> CNT_USUARIO</w:t>
      </w:r>
    </w:p>
    <w:p w:rsidR="00F75591" w:rsidRDefault="00401FF0">
      <w:pPr>
        <w:spacing w:after="0"/>
        <w:ind w:left="1080"/>
        <w:jc w:val="both"/>
      </w:pPr>
      <w:r>
        <w:rPr>
          <w:rFonts w:ascii="Droid Sans Mono" w:eastAsia="Droid Sans Mono" w:hAnsi="Droid Sans Mono" w:cs="Droid Sans Mono"/>
          <w:sz w:val="20"/>
          <w:szCs w:val="20"/>
        </w:rPr>
        <w:tab/>
      </w:r>
      <w:proofErr w:type="spellStart"/>
      <w:r>
        <w:rPr>
          <w:rFonts w:ascii="Droid Sans Mono" w:eastAsia="Droid Sans Mono" w:hAnsi="Droid Sans Mono" w:cs="Droid Sans Mono"/>
          <w:sz w:val="20"/>
          <w:szCs w:val="20"/>
        </w:rPr>
        <w:t>Where</w:t>
      </w:r>
      <w:proofErr w:type="spellEnd"/>
      <w:r>
        <w:rPr>
          <w:rFonts w:ascii="Droid Sans Mono" w:eastAsia="Droid Sans Mono" w:hAnsi="Droid Sans Mono" w:cs="Droid Sans Mono"/>
          <w:sz w:val="20"/>
          <w:szCs w:val="20"/>
        </w:rPr>
        <w:t xml:space="preserve"> </w:t>
      </w:r>
      <w:proofErr w:type="spellStart"/>
      <w:r>
        <w:rPr>
          <w:rFonts w:ascii="Droid Sans Mono" w:eastAsia="Droid Sans Mono" w:hAnsi="Droid Sans Mono" w:cs="Droid Sans Mono"/>
          <w:sz w:val="20"/>
          <w:szCs w:val="20"/>
        </w:rPr>
        <w:t>id_usuario</w:t>
      </w:r>
      <w:proofErr w:type="spellEnd"/>
      <w:r>
        <w:rPr>
          <w:rFonts w:ascii="Droid Sans Mono" w:eastAsia="Droid Sans Mono" w:hAnsi="Droid Sans Mono" w:cs="Droid Sans Mono"/>
          <w:sz w:val="20"/>
          <w:szCs w:val="20"/>
        </w:rPr>
        <w:t xml:space="preserve"> = </w:t>
      </w:r>
      <w:proofErr w:type="spellStart"/>
      <w:r>
        <w:rPr>
          <w:rFonts w:ascii="Droid Sans Mono" w:eastAsia="Droid Sans Mono" w:hAnsi="Droid Sans Mono" w:cs="Droid Sans Mono"/>
          <w:sz w:val="20"/>
          <w:szCs w:val="20"/>
        </w:rPr>
        <w:t>P_id_usuario</w:t>
      </w:r>
      <w:proofErr w:type="spellEnd"/>
    </w:p>
    <w:p w:rsidR="00F75591" w:rsidRDefault="00401FF0">
      <w:pPr>
        <w:spacing w:after="0"/>
        <w:ind w:left="1080"/>
        <w:jc w:val="both"/>
      </w:pPr>
      <w:r>
        <w:rPr>
          <w:rFonts w:ascii="Droid Sans Mono" w:eastAsia="Droid Sans Mono" w:hAnsi="Droid Sans Mono" w:cs="Droid Sans Mono"/>
          <w:sz w:val="20"/>
          <w:szCs w:val="20"/>
        </w:rPr>
        <w:t>END</w:t>
      </w:r>
    </w:p>
    <w:p w:rsidR="00F75591" w:rsidRDefault="00F75591">
      <w:pPr>
        <w:spacing w:after="0"/>
        <w:ind w:left="1080"/>
        <w:jc w:val="both"/>
      </w:pPr>
    </w:p>
    <w:p w:rsidR="00F75591" w:rsidRDefault="00F75591">
      <w:pPr>
        <w:spacing w:after="0"/>
        <w:ind w:left="1080"/>
        <w:jc w:val="both"/>
      </w:pPr>
    </w:p>
    <w:p w:rsidR="00F75591" w:rsidRDefault="00F75591">
      <w:pPr>
        <w:spacing w:after="0"/>
        <w:ind w:left="1080"/>
        <w:jc w:val="both"/>
      </w:pPr>
    </w:p>
    <w:p w:rsidR="00F75591" w:rsidRDefault="00401FF0">
      <w:pPr>
        <w:numPr>
          <w:ilvl w:val="0"/>
          <w:numId w:val="2"/>
        </w:numPr>
        <w:spacing w:after="0"/>
        <w:ind w:hanging="360"/>
        <w:contextualSpacing/>
        <w:jc w:val="both"/>
      </w:pPr>
      <w:r>
        <w:t>No se deben dejar consultas con “</w:t>
      </w:r>
      <w:proofErr w:type="spellStart"/>
      <w:r>
        <w:t>Select</w:t>
      </w:r>
      <w:proofErr w:type="spellEnd"/>
      <w:r>
        <w:t xml:space="preserve"> *”, esto provoca problemas de performance al traer siempre todas las columnas aunque no se requieran, además puede traer problemas al recuperar campos cuando estos se llaman igual en tablas distintas. En algun</w:t>
      </w:r>
      <w:r>
        <w:t>os motores de BD no se puede utilizar esta sentencia, ya que, es reemplazada por el nombre de la tabla + el nombre del campo, esto significa que de todas maneras se debe eliminar las columnas que no se utilizaran.</w:t>
      </w:r>
    </w:p>
    <w:p w:rsidR="00F75591" w:rsidRDefault="00F75591">
      <w:pPr>
        <w:spacing w:after="0"/>
        <w:ind w:left="1440"/>
        <w:jc w:val="both"/>
      </w:pPr>
    </w:p>
    <w:p w:rsidR="00F75591" w:rsidRDefault="00401FF0">
      <w:pPr>
        <w:numPr>
          <w:ilvl w:val="0"/>
          <w:numId w:val="2"/>
        </w:numPr>
        <w:spacing w:after="0"/>
        <w:ind w:hanging="360"/>
        <w:contextualSpacing/>
        <w:jc w:val="both"/>
      </w:pPr>
      <w:r>
        <w:t xml:space="preserve">Todo </w:t>
      </w:r>
      <w:proofErr w:type="spellStart"/>
      <w:r>
        <w:t>sp</w:t>
      </w:r>
      <w:proofErr w:type="spellEnd"/>
      <w:r>
        <w:t xml:space="preserve"> debe llevar una cabecera indicand</w:t>
      </w:r>
      <w:r>
        <w:t>o los datos de identificación, en algunos clientes existen formatos definidos, por lo que se debe consultar al momento de comenzar a desarrollar. Dentro de EBELEN se define el siguiente formato mínimo:</w:t>
      </w:r>
    </w:p>
    <w:p w:rsidR="00F75591" w:rsidRDefault="00F75591">
      <w:pPr>
        <w:ind w:left="720"/>
      </w:pPr>
    </w:p>
    <w:p w:rsidR="00F75591" w:rsidRDefault="00401FF0">
      <w:pPr>
        <w:ind w:left="360"/>
        <w:jc w:val="both"/>
      </w:pPr>
      <w:r>
        <w:rPr>
          <w:rFonts w:ascii="Droid Sans Mono" w:eastAsia="Droid Sans Mono" w:hAnsi="Droid Sans Mono" w:cs="Droid Sans Mono"/>
          <w:sz w:val="20"/>
          <w:szCs w:val="20"/>
        </w:rPr>
        <w:t>/*</w:t>
      </w:r>
    </w:p>
    <w:p w:rsidR="00F75591" w:rsidRDefault="00401FF0">
      <w:pPr>
        <w:ind w:left="360"/>
        <w:jc w:val="both"/>
      </w:pPr>
      <w:r>
        <w:rPr>
          <w:rFonts w:ascii="Droid Sans Mono" w:eastAsia="Droid Sans Mono" w:hAnsi="Droid Sans Mono" w:cs="Droid Sans Mono"/>
          <w:sz w:val="20"/>
          <w:szCs w:val="20"/>
        </w:rPr>
        <w:t>Descripción: Obtener el nombre de un usuario media</w:t>
      </w:r>
      <w:r>
        <w:rPr>
          <w:rFonts w:ascii="Droid Sans Mono" w:eastAsia="Droid Sans Mono" w:hAnsi="Droid Sans Mono" w:cs="Droid Sans Mono"/>
          <w:sz w:val="20"/>
          <w:szCs w:val="20"/>
        </w:rPr>
        <w:t>nte su id</w:t>
      </w:r>
    </w:p>
    <w:p w:rsidR="00F75591" w:rsidRDefault="00401FF0">
      <w:pPr>
        <w:ind w:left="360"/>
        <w:jc w:val="both"/>
      </w:pPr>
      <w:r>
        <w:rPr>
          <w:rFonts w:ascii="Droid Sans Mono" w:eastAsia="Droid Sans Mono" w:hAnsi="Droid Sans Mono" w:cs="Droid Sans Mono"/>
          <w:sz w:val="20"/>
          <w:szCs w:val="20"/>
        </w:rPr>
        <w:t>Fecha: 11/06/2013</w:t>
      </w:r>
    </w:p>
    <w:p w:rsidR="00F75591" w:rsidRDefault="00401FF0">
      <w:pPr>
        <w:ind w:left="360"/>
        <w:jc w:val="both"/>
      </w:pPr>
      <w:r>
        <w:rPr>
          <w:rFonts w:ascii="Droid Sans Mono" w:eastAsia="Droid Sans Mono" w:hAnsi="Droid Sans Mono" w:cs="Droid Sans Mono"/>
          <w:sz w:val="20"/>
          <w:szCs w:val="20"/>
        </w:rPr>
        <w:t>Autor: Domingo Cortez</w:t>
      </w:r>
    </w:p>
    <w:p w:rsidR="00F75591" w:rsidRDefault="00401FF0">
      <w:pPr>
        <w:ind w:left="360"/>
        <w:jc w:val="both"/>
      </w:pPr>
      <w:r>
        <w:rPr>
          <w:rFonts w:ascii="Droid Sans Mono" w:eastAsia="Droid Sans Mono" w:hAnsi="Droid Sans Mono" w:cs="Droid Sans Mono"/>
          <w:sz w:val="20"/>
          <w:szCs w:val="20"/>
        </w:rPr>
        <w:t>*/</w:t>
      </w:r>
    </w:p>
    <w:p w:rsidR="00F75591" w:rsidRDefault="00F75591">
      <w:pPr>
        <w:spacing w:after="0"/>
        <w:ind w:left="1440"/>
        <w:jc w:val="both"/>
      </w:pPr>
    </w:p>
    <w:p w:rsidR="00F75591" w:rsidRDefault="00401FF0">
      <w:pPr>
        <w:numPr>
          <w:ilvl w:val="0"/>
          <w:numId w:val="2"/>
        </w:numPr>
        <w:ind w:hanging="360"/>
        <w:contextualSpacing/>
        <w:jc w:val="both"/>
      </w:pPr>
      <w:r>
        <w:lastRenderedPageBreak/>
        <w:t xml:space="preserve">Cada vez que se realiza una modificación a un procedimiento, se debe dejar constancia de los cambios efectuados, la fecha y el autor del cambio. Esto es necesario tanto en las modificaciones a producción como en las etapas de desarrollo, esto es necesario </w:t>
      </w:r>
      <w:r>
        <w:t>porque cuando varias personas están trabajando sobre los mismos objetos es necesario coordinar los cambios.</w:t>
      </w:r>
    </w:p>
    <w:p w:rsidR="00F75591" w:rsidRDefault="00F75591">
      <w:pPr>
        <w:jc w:val="both"/>
      </w:pPr>
    </w:p>
    <w:p w:rsidR="00F75591" w:rsidRDefault="00F75591">
      <w:pPr>
        <w:ind w:left="720"/>
      </w:pPr>
    </w:p>
    <w:p w:rsidR="00F75591" w:rsidRDefault="00401FF0">
      <w:pPr>
        <w:ind w:left="360"/>
        <w:jc w:val="both"/>
      </w:pPr>
      <w:r>
        <w:rPr>
          <w:rFonts w:ascii="Droid Sans Mono" w:eastAsia="Droid Sans Mono" w:hAnsi="Droid Sans Mono" w:cs="Droid Sans Mono"/>
          <w:sz w:val="20"/>
          <w:szCs w:val="20"/>
        </w:rPr>
        <w:t>/*</w:t>
      </w:r>
    </w:p>
    <w:p w:rsidR="00F75591" w:rsidRDefault="00401FF0">
      <w:pPr>
        <w:ind w:left="360"/>
        <w:jc w:val="both"/>
      </w:pPr>
      <w:r>
        <w:rPr>
          <w:rFonts w:ascii="Droid Sans Mono" w:eastAsia="Droid Sans Mono" w:hAnsi="Droid Sans Mono" w:cs="Droid Sans Mono"/>
          <w:sz w:val="20"/>
          <w:szCs w:val="20"/>
        </w:rPr>
        <w:t>Descripción: Obtener el nombre de un usuario mediante su id</w:t>
      </w:r>
    </w:p>
    <w:p w:rsidR="00F75591" w:rsidRDefault="00401FF0">
      <w:pPr>
        <w:ind w:left="360"/>
        <w:jc w:val="both"/>
      </w:pPr>
      <w:r>
        <w:rPr>
          <w:rFonts w:ascii="Droid Sans Mono" w:eastAsia="Droid Sans Mono" w:hAnsi="Droid Sans Mono" w:cs="Droid Sans Mono"/>
          <w:sz w:val="20"/>
          <w:szCs w:val="20"/>
        </w:rPr>
        <w:t>Fecha: 11/06/2013</w:t>
      </w:r>
    </w:p>
    <w:p w:rsidR="00F75591" w:rsidRDefault="00401FF0">
      <w:pPr>
        <w:ind w:left="360"/>
        <w:jc w:val="both"/>
      </w:pPr>
      <w:r>
        <w:rPr>
          <w:rFonts w:ascii="Droid Sans Mono" w:eastAsia="Droid Sans Mono" w:hAnsi="Droid Sans Mono" w:cs="Droid Sans Mono"/>
          <w:sz w:val="20"/>
          <w:szCs w:val="20"/>
        </w:rPr>
        <w:t>Autor: Domingo Cortez</w:t>
      </w:r>
    </w:p>
    <w:p w:rsidR="00F75591" w:rsidRDefault="00401FF0">
      <w:pPr>
        <w:spacing w:after="0" w:line="240" w:lineRule="auto"/>
        <w:ind w:left="360"/>
        <w:jc w:val="both"/>
      </w:pPr>
      <w:r>
        <w:rPr>
          <w:rFonts w:ascii="Droid Sans Mono" w:eastAsia="Droid Sans Mono" w:hAnsi="Droid Sans Mono" w:cs="Droid Sans Mono"/>
          <w:sz w:val="20"/>
          <w:szCs w:val="20"/>
        </w:rPr>
        <w:t>Modificaciones:</w:t>
      </w:r>
    </w:p>
    <w:p w:rsidR="00F75591" w:rsidRDefault="00401FF0">
      <w:pPr>
        <w:spacing w:after="0" w:line="240" w:lineRule="auto"/>
        <w:ind w:left="360"/>
        <w:jc w:val="both"/>
      </w:pPr>
      <w:r>
        <w:rPr>
          <w:rFonts w:ascii="Droid Sans Mono" w:eastAsia="Droid Sans Mono" w:hAnsi="Droid Sans Mono" w:cs="Droid Sans Mono"/>
          <w:sz w:val="20"/>
          <w:szCs w:val="20"/>
        </w:rPr>
        <w:t>---------------</w:t>
      </w:r>
    </w:p>
    <w:p w:rsidR="00F75591" w:rsidRDefault="00F75591">
      <w:pPr>
        <w:spacing w:after="0" w:line="240" w:lineRule="auto"/>
        <w:ind w:left="360"/>
        <w:jc w:val="both"/>
      </w:pPr>
    </w:p>
    <w:p w:rsidR="00F75591" w:rsidRDefault="00401FF0">
      <w:pPr>
        <w:ind w:left="360"/>
        <w:jc w:val="both"/>
      </w:pPr>
      <w:r>
        <w:rPr>
          <w:rFonts w:ascii="Droid Sans Mono" w:eastAsia="Droid Sans Mono" w:hAnsi="Droid Sans Mono" w:cs="Droid Sans Mono"/>
          <w:sz w:val="20"/>
          <w:szCs w:val="20"/>
        </w:rPr>
        <w:t>Modificaci</w:t>
      </w:r>
      <w:r>
        <w:rPr>
          <w:rFonts w:ascii="Droid Sans Mono" w:eastAsia="Droid Sans Mono" w:hAnsi="Droid Sans Mono" w:cs="Droid Sans Mono"/>
          <w:sz w:val="20"/>
          <w:szCs w:val="20"/>
        </w:rPr>
        <w:t xml:space="preserve">ón: Se agregar ordenamiento por </w:t>
      </w:r>
      <w:proofErr w:type="spellStart"/>
      <w:r>
        <w:rPr>
          <w:rFonts w:ascii="Droid Sans Mono" w:eastAsia="Droid Sans Mono" w:hAnsi="Droid Sans Mono" w:cs="Droid Sans Mono"/>
          <w:sz w:val="20"/>
          <w:szCs w:val="20"/>
        </w:rPr>
        <w:t>gl_nombre_usuario</w:t>
      </w:r>
      <w:proofErr w:type="spellEnd"/>
    </w:p>
    <w:p w:rsidR="00F75591" w:rsidRDefault="00401FF0">
      <w:pPr>
        <w:ind w:left="360"/>
        <w:jc w:val="both"/>
      </w:pPr>
      <w:r>
        <w:rPr>
          <w:rFonts w:ascii="Droid Sans Mono" w:eastAsia="Droid Sans Mono" w:hAnsi="Droid Sans Mono" w:cs="Droid Sans Mono"/>
          <w:sz w:val="20"/>
          <w:szCs w:val="20"/>
        </w:rPr>
        <w:t>Fecha: 12/06/2013</w:t>
      </w:r>
    </w:p>
    <w:p w:rsidR="00F75591" w:rsidRDefault="00401FF0">
      <w:pPr>
        <w:ind w:left="360"/>
        <w:jc w:val="both"/>
      </w:pPr>
      <w:r>
        <w:rPr>
          <w:rFonts w:ascii="Droid Sans Mono" w:eastAsia="Droid Sans Mono" w:hAnsi="Droid Sans Mono" w:cs="Droid Sans Mono"/>
          <w:sz w:val="20"/>
          <w:szCs w:val="20"/>
        </w:rPr>
        <w:t>Autor: Domingo Cortez</w:t>
      </w:r>
    </w:p>
    <w:p w:rsidR="00F75591" w:rsidRDefault="00401FF0">
      <w:pPr>
        <w:ind w:left="360"/>
        <w:jc w:val="both"/>
      </w:pPr>
      <w:r>
        <w:rPr>
          <w:rFonts w:ascii="Droid Sans Mono" w:eastAsia="Droid Sans Mono" w:hAnsi="Droid Sans Mono" w:cs="Droid Sans Mono"/>
          <w:sz w:val="20"/>
          <w:szCs w:val="20"/>
        </w:rPr>
        <w:t>*/</w:t>
      </w:r>
    </w:p>
    <w:p w:rsidR="00F75591" w:rsidRDefault="00F75591">
      <w:pPr>
        <w:spacing w:after="0"/>
        <w:ind w:left="720"/>
        <w:jc w:val="both"/>
      </w:pPr>
    </w:p>
    <w:p w:rsidR="00F75591" w:rsidRDefault="00401FF0">
      <w:pPr>
        <w:numPr>
          <w:ilvl w:val="0"/>
          <w:numId w:val="2"/>
        </w:numPr>
        <w:spacing w:after="0"/>
        <w:ind w:hanging="360"/>
        <w:contextualSpacing/>
        <w:jc w:val="both"/>
      </w:pPr>
      <w:r>
        <w:t xml:space="preserve">Cada vez que se requiere desarrollar un nuevo </w:t>
      </w:r>
      <w:proofErr w:type="spellStart"/>
      <w:r>
        <w:t>sp</w:t>
      </w:r>
      <w:proofErr w:type="spellEnd"/>
      <w:r>
        <w:t>, se debe revisar si ya existe algún procedimiento que cumpla con los que se necesita, en caso de existir, se debe</w:t>
      </w:r>
      <w:r>
        <w:t xml:space="preserve"> usar y no generar copias con distinto nombre para hacer lo mismo.</w:t>
      </w:r>
    </w:p>
    <w:p w:rsidR="00F75591" w:rsidRDefault="00F75591">
      <w:pPr>
        <w:spacing w:after="0"/>
        <w:ind w:left="720"/>
        <w:jc w:val="both"/>
      </w:pPr>
    </w:p>
    <w:p w:rsidR="00F75591" w:rsidRDefault="00401FF0">
      <w:pPr>
        <w:numPr>
          <w:ilvl w:val="0"/>
          <w:numId w:val="2"/>
        </w:numPr>
        <w:spacing w:after="0"/>
        <w:ind w:hanging="360"/>
        <w:contextualSpacing/>
        <w:jc w:val="both"/>
      </w:pPr>
      <w:r>
        <w:t xml:space="preserve">En caso que exista algún </w:t>
      </w:r>
      <w:proofErr w:type="spellStart"/>
      <w:r>
        <w:t>sp</w:t>
      </w:r>
      <w:proofErr w:type="spellEnd"/>
      <w:r>
        <w:t xml:space="preserve"> que puede ser mejorado para ser reutilizado, se debe modificar de tal manera que siga funcionando para los procesos actuales y para los nuevos requerimientos, l</w:t>
      </w:r>
      <w:r>
        <w:t>a última persona en modificar se hace responsable de los cambios y del correcto funcionamiento del procedimiento.</w:t>
      </w:r>
    </w:p>
    <w:p w:rsidR="00F75591" w:rsidRDefault="00F75591">
      <w:pPr>
        <w:spacing w:after="0"/>
        <w:ind w:left="720"/>
      </w:pPr>
    </w:p>
    <w:p w:rsidR="00F75591" w:rsidRDefault="00F75591">
      <w:pPr>
        <w:ind w:left="720"/>
        <w:jc w:val="both"/>
      </w:pPr>
    </w:p>
    <w:sectPr w:rsidR="00F75591">
      <w:pgSz w:w="11906" w:h="16838"/>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Mono">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A51091"/>
    <w:multiLevelType w:val="multilevel"/>
    <w:tmpl w:val="7DBE422A"/>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
    <w:nsid w:val="67EE6473"/>
    <w:multiLevelType w:val="multilevel"/>
    <w:tmpl w:val="B6C2E0E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7D5D1ED7"/>
    <w:multiLevelType w:val="multilevel"/>
    <w:tmpl w:val="A9F0FC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7FB92C30"/>
    <w:multiLevelType w:val="multilevel"/>
    <w:tmpl w:val="CEFE7AD8"/>
    <w:lvl w:ilvl="0">
      <w:start w:val="1"/>
      <w:numFmt w:val="bullet"/>
      <w:lvlText w:val="▪"/>
      <w:lvlJc w:val="left"/>
      <w:pPr>
        <w:ind w:left="2484" w:firstLine="2124"/>
      </w:pPr>
      <w:rPr>
        <w:rFonts w:ascii="Arial" w:eastAsia="Arial" w:hAnsi="Arial" w:cs="Arial"/>
      </w:rPr>
    </w:lvl>
    <w:lvl w:ilvl="1">
      <w:start w:val="1"/>
      <w:numFmt w:val="bullet"/>
      <w:lvlText w:val="o"/>
      <w:lvlJc w:val="left"/>
      <w:pPr>
        <w:ind w:left="3204" w:firstLine="2844"/>
      </w:pPr>
      <w:rPr>
        <w:rFonts w:ascii="Arial" w:eastAsia="Arial" w:hAnsi="Arial" w:cs="Arial"/>
      </w:rPr>
    </w:lvl>
    <w:lvl w:ilvl="2">
      <w:start w:val="1"/>
      <w:numFmt w:val="bullet"/>
      <w:lvlText w:val="▪"/>
      <w:lvlJc w:val="left"/>
      <w:pPr>
        <w:ind w:left="3924" w:firstLine="3564"/>
      </w:pPr>
      <w:rPr>
        <w:rFonts w:ascii="Arial" w:eastAsia="Arial" w:hAnsi="Arial" w:cs="Arial"/>
      </w:rPr>
    </w:lvl>
    <w:lvl w:ilvl="3">
      <w:start w:val="1"/>
      <w:numFmt w:val="bullet"/>
      <w:lvlText w:val="●"/>
      <w:lvlJc w:val="left"/>
      <w:pPr>
        <w:ind w:left="4644" w:firstLine="4284"/>
      </w:pPr>
      <w:rPr>
        <w:rFonts w:ascii="Arial" w:eastAsia="Arial" w:hAnsi="Arial" w:cs="Arial"/>
      </w:rPr>
    </w:lvl>
    <w:lvl w:ilvl="4">
      <w:start w:val="1"/>
      <w:numFmt w:val="bullet"/>
      <w:lvlText w:val="o"/>
      <w:lvlJc w:val="left"/>
      <w:pPr>
        <w:ind w:left="5364" w:firstLine="5004"/>
      </w:pPr>
      <w:rPr>
        <w:rFonts w:ascii="Arial" w:eastAsia="Arial" w:hAnsi="Arial" w:cs="Arial"/>
      </w:rPr>
    </w:lvl>
    <w:lvl w:ilvl="5">
      <w:start w:val="1"/>
      <w:numFmt w:val="bullet"/>
      <w:lvlText w:val="▪"/>
      <w:lvlJc w:val="left"/>
      <w:pPr>
        <w:ind w:left="6084" w:firstLine="5724"/>
      </w:pPr>
      <w:rPr>
        <w:rFonts w:ascii="Arial" w:eastAsia="Arial" w:hAnsi="Arial" w:cs="Arial"/>
      </w:rPr>
    </w:lvl>
    <w:lvl w:ilvl="6">
      <w:start w:val="1"/>
      <w:numFmt w:val="bullet"/>
      <w:lvlText w:val="●"/>
      <w:lvlJc w:val="left"/>
      <w:pPr>
        <w:ind w:left="6804" w:firstLine="6444"/>
      </w:pPr>
      <w:rPr>
        <w:rFonts w:ascii="Arial" w:eastAsia="Arial" w:hAnsi="Arial" w:cs="Arial"/>
      </w:rPr>
    </w:lvl>
    <w:lvl w:ilvl="7">
      <w:start w:val="1"/>
      <w:numFmt w:val="bullet"/>
      <w:lvlText w:val="o"/>
      <w:lvlJc w:val="left"/>
      <w:pPr>
        <w:ind w:left="7524" w:firstLine="7164"/>
      </w:pPr>
      <w:rPr>
        <w:rFonts w:ascii="Arial" w:eastAsia="Arial" w:hAnsi="Arial" w:cs="Arial"/>
      </w:rPr>
    </w:lvl>
    <w:lvl w:ilvl="8">
      <w:start w:val="1"/>
      <w:numFmt w:val="bullet"/>
      <w:lvlText w:val="▪"/>
      <w:lvlJc w:val="left"/>
      <w:pPr>
        <w:ind w:left="8244" w:firstLine="7884"/>
      </w:pPr>
      <w:rPr>
        <w:rFonts w:ascii="Arial" w:eastAsia="Arial" w:hAnsi="Arial" w:cs="Arial"/>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F75591"/>
    <w:rsid w:val="00401FF0"/>
    <w:rsid w:val="00F7559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ind w:left="720" w:hanging="360"/>
      <w:outlineLvl w:val="0"/>
    </w:pPr>
    <w:rPr>
      <w:rFonts w:ascii="Cambria" w:eastAsia="Cambria" w:hAnsi="Cambria" w:cs="Cambria"/>
      <w:b/>
      <w:color w:val="3B618E"/>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300" w:line="240" w:lineRule="auto"/>
    </w:pPr>
    <w:rPr>
      <w:rFonts w:ascii="Cambria" w:eastAsia="Cambria" w:hAnsi="Cambria" w:cs="Cambria"/>
      <w:color w:val="17375E"/>
      <w:sz w:val="52"/>
      <w:szCs w:val="52"/>
    </w:rPr>
  </w:style>
  <w:style w:type="paragraph" w:styleId="Subttulo">
    <w:name w:val="Subtitle"/>
    <w:basedOn w:val="Normal"/>
    <w:next w:val="Normal"/>
    <w:pPr>
      <w:keepNext/>
      <w:keepLines/>
    </w:pPr>
    <w:rPr>
      <w:rFonts w:ascii="Cambria" w:eastAsia="Cambria" w:hAnsi="Cambria" w:cs="Cambria"/>
      <w:i/>
      <w:color w:val="4F81BD"/>
      <w:sz w:val="24"/>
      <w:szCs w:val="24"/>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401FF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1F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ind w:left="720" w:hanging="360"/>
      <w:outlineLvl w:val="0"/>
    </w:pPr>
    <w:rPr>
      <w:rFonts w:ascii="Cambria" w:eastAsia="Cambria" w:hAnsi="Cambria" w:cs="Cambria"/>
      <w:b/>
      <w:color w:val="3B618E"/>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300" w:line="240" w:lineRule="auto"/>
    </w:pPr>
    <w:rPr>
      <w:rFonts w:ascii="Cambria" w:eastAsia="Cambria" w:hAnsi="Cambria" w:cs="Cambria"/>
      <w:color w:val="17375E"/>
      <w:sz w:val="52"/>
      <w:szCs w:val="52"/>
    </w:rPr>
  </w:style>
  <w:style w:type="paragraph" w:styleId="Subttulo">
    <w:name w:val="Subtitle"/>
    <w:basedOn w:val="Normal"/>
    <w:next w:val="Normal"/>
    <w:pPr>
      <w:keepNext/>
      <w:keepLines/>
    </w:pPr>
    <w:rPr>
      <w:rFonts w:ascii="Cambria" w:eastAsia="Cambria" w:hAnsi="Cambria" w:cs="Cambria"/>
      <w:i/>
      <w:color w:val="4F81BD"/>
      <w:sz w:val="24"/>
      <w:szCs w:val="24"/>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401FF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1F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NULL" TargetMode="External"/><Relationship Id="rId3" Type="http://schemas.microsoft.com/office/2007/relationships/stylesWithEffects" Target="stylesWithEffects.xml"/><Relationship Id="rId7" Type="http://schemas.openxmlformats.org/officeDocument/2006/relationships/hyperlink" Target="NU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NUL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NUL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1559</Words>
  <Characters>8577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usuario</cp:lastModifiedBy>
  <cp:revision>2</cp:revision>
  <dcterms:created xsi:type="dcterms:W3CDTF">2017-03-10T14:58:00Z</dcterms:created>
  <dcterms:modified xsi:type="dcterms:W3CDTF">2017-03-10T14:58:00Z</dcterms:modified>
</cp:coreProperties>
</file>