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E2925" w14:textId="3B2B9FC9" w:rsidR="3A116383" w:rsidRPr="00D81BD7" w:rsidRDefault="3A116383" w:rsidP="58892293">
      <w:pPr>
        <w:jc w:val="center"/>
        <w:rPr>
          <w:rStyle w:val="TytuZnak"/>
          <w:rFonts w:ascii="Arial" w:eastAsia="Arial" w:hAnsi="Arial" w:cs="Arial"/>
          <w:b/>
          <w:bCs/>
          <w:lang w:val="pl-PL"/>
        </w:rPr>
      </w:pPr>
      <w:r>
        <w:rPr>
          <w:noProof/>
        </w:rPr>
        <w:drawing>
          <wp:inline distT="0" distB="0" distL="0" distR="0" wp14:anchorId="6DEBE7D9" wp14:editId="22F90151">
            <wp:extent cx="5862570" cy="2228850"/>
            <wp:effectExtent l="0" t="0" r="0" b="0"/>
            <wp:docPr id="148538229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57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892293" w:rsidRPr="00D81BD7">
        <w:rPr>
          <w:rStyle w:val="TytuZnak"/>
          <w:rFonts w:ascii="Arial" w:eastAsia="Arial" w:hAnsi="Arial" w:cs="Arial"/>
          <w:b/>
          <w:bCs/>
          <w:lang w:val="pl-PL"/>
        </w:rPr>
        <w:t>Praca inżynierska</w:t>
      </w:r>
    </w:p>
    <w:p w14:paraId="7CF0F162" w14:textId="60541E68" w:rsidR="3A116383" w:rsidRPr="00D81BD7" w:rsidRDefault="3A116383" w:rsidP="58892293">
      <w:pPr>
        <w:jc w:val="center"/>
        <w:rPr>
          <w:rStyle w:val="TytuZnak"/>
          <w:rFonts w:ascii="Arial" w:eastAsia="Arial" w:hAnsi="Arial" w:cs="Arial"/>
          <w:b/>
          <w:bCs/>
          <w:lang w:val="pl-PL"/>
        </w:rPr>
      </w:pPr>
    </w:p>
    <w:p w14:paraId="4088A55F" w14:textId="5C042A23" w:rsidR="3A116383" w:rsidRPr="00D81BD7" w:rsidRDefault="3A116383" w:rsidP="58892293">
      <w:pPr>
        <w:pStyle w:val="Podtytu"/>
        <w:jc w:val="center"/>
        <w:rPr>
          <w:rFonts w:ascii="Arial" w:eastAsia="Arial" w:hAnsi="Arial" w:cs="Arial"/>
          <w:b/>
          <w:bCs/>
          <w:sz w:val="40"/>
          <w:szCs w:val="40"/>
          <w:lang w:val="pl-PL"/>
        </w:rPr>
      </w:pPr>
    </w:p>
    <w:p w14:paraId="5E60975F" w14:textId="30AF4D54" w:rsidR="3A116383" w:rsidRPr="00D81BD7" w:rsidRDefault="58892293" w:rsidP="58892293">
      <w:pPr>
        <w:pStyle w:val="Podtytu"/>
        <w:jc w:val="center"/>
        <w:rPr>
          <w:rFonts w:ascii="Arial" w:eastAsia="Arial" w:hAnsi="Arial" w:cs="Arial"/>
          <w:b/>
          <w:bCs/>
          <w:sz w:val="40"/>
          <w:szCs w:val="40"/>
          <w:lang w:val="pl-PL"/>
        </w:rPr>
      </w:pPr>
      <w:r w:rsidRPr="00D81BD7">
        <w:rPr>
          <w:rFonts w:ascii="Arial" w:eastAsia="Arial" w:hAnsi="Arial" w:cs="Arial"/>
          <w:b/>
          <w:bCs/>
          <w:sz w:val="40"/>
          <w:szCs w:val="40"/>
          <w:lang w:val="pl-PL"/>
        </w:rPr>
        <w:t>Karol Etrych</w:t>
      </w:r>
    </w:p>
    <w:p w14:paraId="2B9A5B58" w14:textId="4B8A545A" w:rsidR="3A116383" w:rsidRPr="00D81BD7" w:rsidRDefault="58892293" w:rsidP="58892293">
      <w:pPr>
        <w:pStyle w:val="Podtytu"/>
        <w:jc w:val="center"/>
        <w:rPr>
          <w:rFonts w:ascii="Arial" w:eastAsia="Arial" w:hAnsi="Arial" w:cs="Arial"/>
          <w:b/>
          <w:bCs/>
          <w:lang w:val="pl-PL"/>
        </w:rPr>
      </w:pPr>
      <w:r w:rsidRPr="00D81BD7">
        <w:rPr>
          <w:rFonts w:ascii="Arial" w:eastAsia="Arial" w:hAnsi="Arial" w:cs="Arial"/>
          <w:lang w:val="pl-PL"/>
        </w:rPr>
        <w:t xml:space="preserve">kierunek studiów: </w:t>
      </w:r>
      <w:r w:rsidRPr="00D81BD7">
        <w:rPr>
          <w:rFonts w:ascii="Arial" w:eastAsia="Arial" w:hAnsi="Arial" w:cs="Arial"/>
          <w:b/>
          <w:bCs/>
          <w:lang w:val="pl-PL"/>
        </w:rPr>
        <w:t>informatyka stosowana</w:t>
      </w:r>
    </w:p>
    <w:p w14:paraId="61BCD8A9" w14:textId="4B9EB7FE" w:rsidR="3A116383" w:rsidRPr="00D81BD7" w:rsidRDefault="3A116383" w:rsidP="58892293">
      <w:pPr>
        <w:rPr>
          <w:rFonts w:ascii="Arial" w:eastAsia="Arial" w:hAnsi="Arial" w:cs="Arial"/>
          <w:lang w:val="pl-PL"/>
        </w:rPr>
      </w:pPr>
    </w:p>
    <w:p w14:paraId="2DB06115" w14:textId="48D5A107" w:rsidR="3A116383" w:rsidRPr="00D81BD7" w:rsidRDefault="3A116383" w:rsidP="58892293">
      <w:pPr>
        <w:rPr>
          <w:rFonts w:ascii="Arial" w:eastAsia="Arial" w:hAnsi="Arial" w:cs="Arial"/>
          <w:lang w:val="pl-PL"/>
        </w:rPr>
      </w:pPr>
    </w:p>
    <w:p w14:paraId="1A18AF9B" w14:textId="62412888" w:rsidR="3A116383" w:rsidRPr="00D81BD7" w:rsidRDefault="3A116383" w:rsidP="58892293">
      <w:pPr>
        <w:rPr>
          <w:rFonts w:ascii="Arial" w:eastAsia="Arial" w:hAnsi="Arial" w:cs="Arial"/>
          <w:lang w:val="pl-PL"/>
        </w:rPr>
      </w:pPr>
    </w:p>
    <w:p w14:paraId="12FEDF32" w14:textId="56DB4687" w:rsidR="3A116383" w:rsidRPr="00D81BD7" w:rsidRDefault="58892293" w:rsidP="58892293">
      <w:pPr>
        <w:jc w:val="center"/>
        <w:rPr>
          <w:rFonts w:ascii="Arial" w:eastAsia="Arial" w:hAnsi="Arial" w:cs="Arial"/>
          <w:sz w:val="40"/>
          <w:szCs w:val="40"/>
          <w:lang w:val="pl-PL"/>
        </w:rPr>
      </w:pPr>
      <w:r w:rsidRPr="00D81BD7">
        <w:rPr>
          <w:rFonts w:ascii="Arial" w:eastAsia="Arial" w:hAnsi="Arial" w:cs="Arial"/>
          <w:sz w:val="40"/>
          <w:szCs w:val="40"/>
          <w:lang w:val="pl-PL"/>
        </w:rPr>
        <w:t xml:space="preserve">Opiekun: dr </w:t>
      </w:r>
      <w:r w:rsidR="00D66C37">
        <w:rPr>
          <w:rFonts w:ascii="Arial" w:eastAsia="Arial" w:hAnsi="Arial" w:cs="Arial"/>
          <w:sz w:val="40"/>
          <w:szCs w:val="40"/>
          <w:lang w:val="pl-PL"/>
        </w:rPr>
        <w:t xml:space="preserve">inż. </w:t>
      </w:r>
      <w:bookmarkStart w:id="0" w:name="_GoBack"/>
      <w:bookmarkEnd w:id="0"/>
      <w:r w:rsidRPr="00D81BD7">
        <w:rPr>
          <w:rFonts w:ascii="Arial" w:eastAsia="Arial" w:hAnsi="Arial" w:cs="Arial"/>
          <w:sz w:val="40"/>
          <w:szCs w:val="40"/>
          <w:lang w:val="pl-PL"/>
        </w:rPr>
        <w:t>Janusz Malinowski</w:t>
      </w:r>
    </w:p>
    <w:p w14:paraId="5E471717" w14:textId="7067D6A3" w:rsidR="3A116383" w:rsidRPr="00D81BD7" w:rsidRDefault="3A116383" w:rsidP="58892293">
      <w:pPr>
        <w:jc w:val="center"/>
        <w:rPr>
          <w:rFonts w:ascii="Arial" w:eastAsia="Arial" w:hAnsi="Arial" w:cs="Arial"/>
          <w:lang w:val="pl-PL"/>
        </w:rPr>
      </w:pPr>
    </w:p>
    <w:p w14:paraId="7A6FF917" w14:textId="53593B8A" w:rsidR="3A116383" w:rsidRPr="00D81BD7" w:rsidRDefault="3A116383" w:rsidP="58892293">
      <w:pPr>
        <w:jc w:val="center"/>
        <w:rPr>
          <w:rFonts w:ascii="Arial" w:eastAsia="Arial" w:hAnsi="Arial" w:cs="Arial"/>
          <w:lang w:val="pl-PL"/>
        </w:rPr>
      </w:pPr>
    </w:p>
    <w:p w14:paraId="3B48DB7F" w14:textId="4C4EAA6D" w:rsidR="3A116383" w:rsidRPr="00D81BD7" w:rsidRDefault="58892293" w:rsidP="58892293">
      <w:pPr>
        <w:jc w:val="center"/>
        <w:rPr>
          <w:rFonts w:ascii="Arial" w:eastAsia="Arial" w:hAnsi="Arial" w:cs="Arial"/>
          <w:b/>
          <w:bCs/>
          <w:sz w:val="43"/>
          <w:szCs w:val="43"/>
          <w:lang w:val="pl-PL"/>
        </w:rPr>
      </w:pPr>
      <w:r w:rsidRPr="00D81BD7">
        <w:rPr>
          <w:rFonts w:ascii="Arial" w:eastAsia="Arial" w:hAnsi="Arial" w:cs="Arial"/>
          <w:b/>
          <w:bCs/>
          <w:sz w:val="43"/>
          <w:szCs w:val="43"/>
          <w:lang w:val="pl-PL"/>
        </w:rPr>
        <w:t>Kraków, styczeń 2017</w:t>
      </w:r>
    </w:p>
    <w:p w14:paraId="298C078F" w14:textId="782A7E3C" w:rsidR="3A116383" w:rsidRPr="00D81BD7" w:rsidRDefault="3A116383" w:rsidP="58892293">
      <w:pPr>
        <w:jc w:val="center"/>
        <w:rPr>
          <w:rFonts w:ascii="Arial" w:eastAsia="Arial" w:hAnsi="Arial" w:cs="Arial"/>
          <w:lang w:val="pl-PL"/>
        </w:rPr>
      </w:pPr>
    </w:p>
    <w:p w14:paraId="22C495A6" w14:textId="2888B372" w:rsidR="3A116383" w:rsidRPr="00D81BD7" w:rsidRDefault="3A116383" w:rsidP="58892293">
      <w:pPr>
        <w:jc w:val="center"/>
        <w:rPr>
          <w:rFonts w:ascii="Arial" w:eastAsia="Arial" w:hAnsi="Arial" w:cs="Arial"/>
          <w:lang w:val="pl-PL"/>
        </w:rPr>
      </w:pPr>
    </w:p>
    <w:p w14:paraId="29929C0D" w14:textId="1D568047" w:rsidR="3A116383" w:rsidRPr="00D81BD7" w:rsidRDefault="3A116383" w:rsidP="58892293">
      <w:pPr>
        <w:jc w:val="center"/>
        <w:rPr>
          <w:rFonts w:ascii="Arial" w:eastAsia="Arial" w:hAnsi="Arial" w:cs="Arial"/>
          <w:lang w:val="pl-PL"/>
        </w:rPr>
      </w:pPr>
    </w:p>
    <w:p w14:paraId="1476D90B" w14:textId="6D8021E4" w:rsidR="3A116383" w:rsidRPr="00D81BD7" w:rsidRDefault="3A116383" w:rsidP="58892293">
      <w:pPr>
        <w:jc w:val="center"/>
        <w:rPr>
          <w:rFonts w:ascii="Arial" w:eastAsia="Arial" w:hAnsi="Arial" w:cs="Arial"/>
          <w:lang w:val="pl-PL"/>
        </w:rPr>
      </w:pPr>
    </w:p>
    <w:p w14:paraId="69846007" w14:textId="5E0E25C3" w:rsidR="3A116383" w:rsidRPr="00D81BD7" w:rsidRDefault="3A116383" w:rsidP="58892293">
      <w:pPr>
        <w:jc w:val="center"/>
        <w:rPr>
          <w:rFonts w:ascii="Arial" w:eastAsia="Arial" w:hAnsi="Arial" w:cs="Arial"/>
          <w:lang w:val="pl-PL"/>
        </w:rPr>
      </w:pPr>
    </w:p>
    <w:p w14:paraId="2DD2DE29" w14:textId="13DC326B" w:rsidR="3A116383" w:rsidRPr="00D81BD7" w:rsidRDefault="3A116383" w:rsidP="58892293">
      <w:pPr>
        <w:jc w:val="center"/>
        <w:rPr>
          <w:rFonts w:ascii="Arial" w:eastAsia="Arial" w:hAnsi="Arial" w:cs="Arial"/>
          <w:lang w:val="pl-PL"/>
        </w:rPr>
      </w:pPr>
    </w:p>
    <w:p w14:paraId="3C6BE91E" w14:textId="247D1F2D" w:rsidR="3A116383" w:rsidRPr="00D81BD7" w:rsidRDefault="58892293" w:rsidP="58892293">
      <w:pPr>
        <w:jc w:val="both"/>
        <w:rPr>
          <w:rFonts w:ascii="Arial" w:eastAsia="Arial" w:hAnsi="Arial" w:cs="Arial"/>
          <w:sz w:val="24"/>
          <w:szCs w:val="24"/>
          <w:lang w:val="pl-PL"/>
        </w:rPr>
      </w:pPr>
      <w:r w:rsidRPr="00D81BD7">
        <w:rPr>
          <w:rFonts w:ascii="Arial" w:eastAsia="Arial" w:hAnsi="Arial" w:cs="Arial"/>
          <w:sz w:val="24"/>
          <w:szCs w:val="24"/>
          <w:lang w:val="pl-PL"/>
        </w:rPr>
        <w:lastRenderedPageBreak/>
        <w:t>Oświadczam, świadomy odpowiedzialności karnej za poświadczenie nieprawdy, że niniejszą pracę dyplomową wykonałem osobiście i samodzielnie i nie korzystałem ze źródeł innych niż wymienione w pracy.</w:t>
      </w:r>
    </w:p>
    <w:p w14:paraId="1F0BE1AA" w14:textId="3C130F4F" w:rsidR="3A116383" w:rsidRPr="00D81BD7" w:rsidRDefault="58892293" w:rsidP="58892293">
      <w:pPr>
        <w:jc w:val="right"/>
        <w:rPr>
          <w:rFonts w:ascii="Arial" w:eastAsia="Arial" w:hAnsi="Arial" w:cs="Arial"/>
          <w:sz w:val="24"/>
          <w:szCs w:val="24"/>
          <w:lang w:val="pl-PL"/>
        </w:rPr>
      </w:pPr>
      <w:r w:rsidRPr="00D81BD7">
        <w:rPr>
          <w:rFonts w:ascii="Arial" w:eastAsia="Arial" w:hAnsi="Arial" w:cs="Arial"/>
          <w:sz w:val="24"/>
          <w:szCs w:val="24"/>
          <w:lang w:val="pl-PL"/>
        </w:rPr>
        <w:t>.................................................................</w:t>
      </w:r>
    </w:p>
    <w:p w14:paraId="409EE6F3" w14:textId="386E799A" w:rsidR="58892293" w:rsidRPr="00D81BD7" w:rsidRDefault="58892293" w:rsidP="58892293">
      <w:pPr>
        <w:jc w:val="right"/>
        <w:rPr>
          <w:rFonts w:ascii="Arial" w:eastAsia="Arial" w:hAnsi="Arial" w:cs="Arial"/>
          <w:sz w:val="24"/>
          <w:szCs w:val="24"/>
          <w:lang w:val="pl-PL"/>
        </w:rPr>
      </w:pPr>
      <w:r w:rsidRPr="00D81BD7">
        <w:rPr>
          <w:rFonts w:ascii="Arial" w:eastAsia="Arial" w:hAnsi="Arial" w:cs="Arial"/>
          <w:sz w:val="24"/>
          <w:szCs w:val="24"/>
          <w:lang w:val="pl-PL"/>
        </w:rPr>
        <w:t>(czytelny podpis)</w:t>
      </w:r>
    </w:p>
    <w:p w14:paraId="3CE4632F" w14:textId="2DAD7D10" w:rsidR="00D81BD7" w:rsidRDefault="00D81BD7">
      <w:pPr>
        <w:rPr>
          <w:rFonts w:ascii="Arial" w:eastAsia="Arial" w:hAnsi="Arial" w:cs="Arial"/>
          <w:lang w:val="pl-PL"/>
        </w:rPr>
      </w:pPr>
      <w:r>
        <w:rPr>
          <w:rFonts w:ascii="Arial" w:eastAsia="Arial" w:hAnsi="Arial" w:cs="Arial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304999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0A0183" w14:textId="14C15D11" w:rsidR="00D81BD7" w:rsidRDefault="00D81BD7">
          <w:pPr>
            <w:pStyle w:val="Nagwekspisutreci"/>
          </w:pPr>
          <w:r>
            <w:t>Spis treści</w:t>
          </w:r>
        </w:p>
        <w:p w14:paraId="0EAAC97E" w14:textId="59CDDDF7" w:rsidR="00F10FD0" w:rsidRDefault="00D81BD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 w:rsidRPr="00D81BD7">
            <w:rPr>
              <w:lang w:val="pl-PL"/>
            </w:rPr>
            <w:instrText xml:space="preserve"> TOC \o "1-3" \h \z \u </w:instrText>
          </w:r>
          <w:r>
            <w:fldChar w:fldCharType="separate"/>
          </w:r>
          <w:hyperlink w:anchor="_Toc501371140" w:history="1">
            <w:r w:rsidR="00F10FD0" w:rsidRPr="00364D50">
              <w:rPr>
                <w:rStyle w:val="Hipercze"/>
                <w:noProof/>
                <w:lang w:val="pl-PL"/>
              </w:rPr>
              <w:t>1.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B936BB">
              <w:rPr>
                <w:rFonts w:eastAsiaTheme="minorEastAsia"/>
                <w:noProof/>
                <w:lang w:val="pl-PL" w:eastAsia="pl-PL"/>
              </w:rPr>
              <w:t>Wstęp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_Toc501371140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4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4900AE1B" w14:textId="5671088C" w:rsidR="00F10FD0" w:rsidRDefault="00D5067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41" w:history="1">
            <w:r w:rsidR="00F10FD0" w:rsidRPr="00364D50">
              <w:rPr>
                <w:rStyle w:val="Hipercze"/>
                <w:noProof/>
                <w:lang w:val="pl-PL"/>
              </w:rPr>
              <w:t>1.1.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  <w:lang w:val="pl-PL"/>
              </w:rPr>
              <w:t>język statycznie typowany, obiektowy, imperatywny.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_Toc501371141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4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3A2418A7" w14:textId="5CD4A2E4" w:rsidR="00F10FD0" w:rsidRDefault="00D5067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42" w:history="1">
            <w:r w:rsidR="00F10FD0" w:rsidRPr="00364D50">
              <w:rPr>
                <w:rStyle w:val="Hipercze"/>
                <w:noProof/>
                <w:lang w:val="pl-PL"/>
              </w:rPr>
              <w:t>1.2.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  <w:lang w:val="pl-PL"/>
              </w:rPr>
              <w:t>generujący kod zgodny ze specyfikacją ECMA-335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_Toc501371142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4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15D28627" w14:textId="12448950" w:rsidR="00F10FD0" w:rsidRDefault="00D5067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43" w:history="1">
            <w:r w:rsidR="00F10FD0" w:rsidRPr="00364D50">
              <w:rPr>
                <w:rStyle w:val="Hipercze"/>
                <w:noProof/>
                <w:lang w:val="pl-PL"/>
              </w:rPr>
              <w:t>1.3.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  <w:lang w:val="pl-PL"/>
              </w:rPr>
              <w:t>spełniający wymogi zdefiniowane dla "Konsumenta CLI" przytoczyć + co się udało zrealizować, a co nie.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_Toc501371143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4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48714495" w14:textId="218B4FFA" w:rsidR="00F10FD0" w:rsidRDefault="00D5067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44" w:history="1">
            <w:r w:rsidR="00F10FD0" w:rsidRPr="00364D50">
              <w:rPr>
                <w:rStyle w:val="Hipercze"/>
                <w:noProof/>
                <w:lang w:val="pl-PL"/>
              </w:rPr>
              <w:t>1.4.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  <w:lang w:val="pl-PL"/>
              </w:rPr>
              <w:t>Mechanizm wnioskowania typów. Przykłady w innych językach C#, F#, Scala.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_Toc501371144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4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3C60EDBB" w14:textId="4F853E84" w:rsidR="00F10FD0" w:rsidRDefault="00D5067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45" w:history="1">
            <w:r w:rsidR="00F10FD0" w:rsidRPr="00364D50">
              <w:rPr>
                <w:rStyle w:val="Hipercze"/>
                <w:noProof/>
                <w:lang w:val="pl-PL"/>
              </w:rPr>
              <w:t>2.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  <w:lang w:val="pl-PL"/>
              </w:rPr>
              <w:t>Parser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_Toc501371145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5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6D8D0475" w14:textId="35C2C4F6" w:rsidR="00F10FD0" w:rsidRDefault="00D5067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46" w:history="1">
            <w:r w:rsidR="00F10FD0" w:rsidRPr="00364D50">
              <w:rPr>
                <w:rStyle w:val="Hipercze"/>
                <w:noProof/>
                <w:lang w:val="pl-PL"/>
              </w:rPr>
              <w:t>1.1.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  <w:lang w:val="pl-PL"/>
              </w:rPr>
              <w:t>AST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_Toc501371146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5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55F1016D" w14:textId="1BE9E907" w:rsidR="00F10FD0" w:rsidRDefault="00D5067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47" w:history="1">
            <w:r w:rsidR="00F10FD0" w:rsidRPr="00364D50">
              <w:rPr>
                <w:rStyle w:val="Hipercze"/>
                <w:noProof/>
                <w:lang w:val="pl-PL"/>
              </w:rPr>
              <w:t>1.2.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  <w:lang w:val="pl-PL"/>
              </w:rPr>
              <w:t>Wybór sposobu implementacji parsera.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_Toc501371147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6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19D0956E" w14:textId="65964EA7" w:rsidR="00F10FD0" w:rsidRDefault="00D5067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48" w:history="1">
            <w:r w:rsidR="00F10FD0" w:rsidRPr="00364D50">
              <w:rPr>
                <w:rStyle w:val="Hipercze"/>
                <w:noProof/>
                <w:lang w:val="pl-PL"/>
              </w:rPr>
              <w:t>1.3.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  <w:lang w:val="pl-PL"/>
              </w:rPr>
              <w:t>Zasada działania parsera typu top-down.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_Toc501371148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6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720166D6" w14:textId="2D5DC8D1" w:rsidR="00F10FD0" w:rsidRDefault="00D5067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49" w:history="1">
            <w:r w:rsidR="00F10FD0" w:rsidRPr="00364D50">
              <w:rPr>
                <w:rStyle w:val="Hipercze"/>
                <w:noProof/>
                <w:lang w:val="pl-PL"/>
              </w:rPr>
              <w:t>1.4.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  <w:lang w:val="pl-PL"/>
              </w:rPr>
              <w:t>Problemy przy implementacji.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_Toc501371149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6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3AD323B1" w14:textId="209EFA31" w:rsidR="00F10FD0" w:rsidRDefault="00D5067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50" w:history="1">
            <w:r w:rsidR="00F10FD0" w:rsidRPr="00364D50">
              <w:rPr>
                <w:rStyle w:val="Hipercze"/>
                <w:noProof/>
                <w:lang w:val="pl-PL"/>
              </w:rPr>
              <w:t>3.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  <w:lang w:val="pl-PL"/>
              </w:rPr>
              <w:t>Rezultaty pośrednie kompilacji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_Toc501371150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6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510D1232" w14:textId="7E06CC0F" w:rsidR="00F10FD0" w:rsidRDefault="00D5067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51" w:history="1">
            <w:r w:rsidR="00F10FD0" w:rsidRPr="00364D50">
              <w:rPr>
                <w:rStyle w:val="Hipercze"/>
                <w:noProof/>
              </w:rPr>
              <w:t>1.1.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</w:rPr>
              <w:t>Railway oriented programming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_Toc501371151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6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7D7FDA48" w14:textId="4D4C03A5" w:rsidR="00F10FD0" w:rsidRDefault="00D5067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52" w:history="1">
            <w:r w:rsidR="00F10FD0" w:rsidRPr="00364D50">
              <w:rPr>
                <w:rStyle w:val="Hipercze"/>
                <w:noProof/>
              </w:rPr>
              <w:t>4.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</w:rPr>
              <w:t>Rozwiązywanie typów.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_Toc501371152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6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2CE5FF5B" w14:textId="1A537A6B" w:rsidR="00F10FD0" w:rsidRDefault="00D5067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53" w:history="1">
            <w:r w:rsidR="00F10FD0" w:rsidRPr="00364D50">
              <w:rPr>
                <w:rStyle w:val="Hipercze"/>
                <w:noProof/>
                <w:lang w:val="pl-PL"/>
              </w:rPr>
              <w:t>1.1.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  <w:lang w:val="pl-PL"/>
              </w:rPr>
              <w:t>Sprawdzanie czy typ jest zdefiniowany.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_Toc501371153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6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0E822200" w14:textId="1046BCAC" w:rsidR="00F10FD0" w:rsidRDefault="00D5067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54" w:history="1">
            <w:r w:rsidR="00F10FD0" w:rsidRPr="00364D50">
              <w:rPr>
                <w:rStyle w:val="Hipercze"/>
                <w:noProof/>
                <w:lang w:val="pl-PL"/>
              </w:rPr>
              <w:t>1.2.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  <w:lang w:val="pl-PL"/>
              </w:rPr>
              <w:t>Podmienianie specyfikatorów typu na w pełni kwalifikowane.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_Toc501371154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6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315F089B" w14:textId="6A946E26" w:rsidR="00F10FD0" w:rsidRDefault="00D5067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55" w:history="1">
            <w:r w:rsidR="00F10FD0" w:rsidRPr="00364D50">
              <w:rPr>
                <w:rStyle w:val="Hipercze"/>
                <w:noProof/>
                <w:lang w:val="pl-PL"/>
              </w:rPr>
              <w:t>5.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  <w:lang w:val="pl-PL"/>
              </w:rPr>
              <w:t>Wnioskowanie typów.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_Toc501371155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6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25D9FB66" w14:textId="17A508C5" w:rsidR="00F10FD0" w:rsidRDefault="00D5067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56" w:history="1">
            <w:r w:rsidR="00F10FD0" w:rsidRPr="00364D50">
              <w:rPr>
                <w:rStyle w:val="Hipercze"/>
                <w:noProof/>
                <w:lang w:val="pl-PL"/>
              </w:rPr>
              <w:t>1.1.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  <w:lang w:val="pl-PL"/>
              </w:rPr>
              <w:t>Algorytm działania.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_Toc501371156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6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368E50C5" w14:textId="2AE0F391" w:rsidR="00F10FD0" w:rsidRDefault="00D5067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57" w:history="1">
            <w:r w:rsidR="00F10FD0" w:rsidRPr="00364D50">
              <w:rPr>
                <w:rStyle w:val="Hipercze"/>
                <w:noProof/>
              </w:rPr>
              <w:t>1.2.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</w:rPr>
              <w:t>Algorytm znajdowania least-upper-bound.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_Toc501371157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6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0CBD71CE" w14:textId="410A2E12" w:rsidR="00F10FD0" w:rsidRDefault="00D5067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58" w:history="1">
            <w:r w:rsidR="00F10FD0" w:rsidRPr="00364D50">
              <w:rPr>
                <w:rStyle w:val="Hipercze"/>
                <w:noProof/>
                <w:lang w:val="pl-PL"/>
              </w:rPr>
              <w:t>1.3.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  <w:lang w:val="pl-PL"/>
              </w:rPr>
              <w:t>Dlaczego w AST pojawia się &lt;'Expression&gt; ?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_Toc501371158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6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5AC3B650" w14:textId="2A2F03C9" w:rsidR="00F10FD0" w:rsidRDefault="00D5067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59" w:history="1">
            <w:r w:rsidR="00F10FD0" w:rsidRPr="00364D50">
              <w:rPr>
                <w:rStyle w:val="Hipercze"/>
                <w:noProof/>
                <w:lang w:val="pl-PL"/>
              </w:rPr>
              <w:t>6.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  <w:lang w:val="pl-PL"/>
              </w:rPr>
              <w:t>Sprawdzanie semantyki.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_Toc501371159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6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21360A09" w14:textId="4F907BC7" w:rsidR="00F10FD0" w:rsidRDefault="00D5067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60" w:history="1">
            <w:r w:rsidR="00F10FD0" w:rsidRPr="00364D50">
              <w:rPr>
                <w:rStyle w:val="Hipercze"/>
                <w:noProof/>
                <w:lang w:val="pl-PL"/>
              </w:rPr>
              <w:t>1.1.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  <w:lang w:val="pl-PL"/>
              </w:rPr>
              <w:t>Co jest sprawdzane.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_Toc501371160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6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312BAF1F" w14:textId="7BFE73CF" w:rsidR="00F10FD0" w:rsidRDefault="00D5067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61" w:history="1">
            <w:r w:rsidR="00F10FD0" w:rsidRPr="00364D50">
              <w:rPr>
                <w:rStyle w:val="Hipercze"/>
                <w:noProof/>
                <w:lang w:val="pl-PL"/>
              </w:rPr>
              <w:t>1.2.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  <w:lang w:val="pl-PL"/>
              </w:rPr>
              <w:t>Reguły semantyki.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_Toc501371161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6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73EA0669" w14:textId="3A1B1A60" w:rsidR="00F10FD0" w:rsidRDefault="00D5067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62" w:history="1">
            <w:r w:rsidR="00F10FD0" w:rsidRPr="00364D50">
              <w:rPr>
                <w:rStyle w:val="Hipercze"/>
                <w:noProof/>
                <w:lang w:val="pl-PL"/>
              </w:rPr>
              <w:t>7.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  <w:lang w:val="pl-PL"/>
              </w:rPr>
              <w:t>Generowanie IR.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_Toc501371162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6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7404D54A" w14:textId="1DBB10FC" w:rsidR="00F10FD0" w:rsidRDefault="00D5067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63" w:history="1">
            <w:r w:rsidR="00F10FD0" w:rsidRPr="00364D50">
              <w:rPr>
                <w:rStyle w:val="Hipercze"/>
                <w:noProof/>
                <w:lang w:val="pl-PL"/>
              </w:rPr>
              <w:t>8.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  <w:lang w:val="pl-PL"/>
              </w:rPr>
              <w:t>Generowanie CIL.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_Toc501371163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6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78776E7E" w14:textId="647CB992" w:rsidR="00F10FD0" w:rsidRDefault="00D5067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64" w:history="1">
            <w:r w:rsidR="00F10FD0" w:rsidRPr="00364D50">
              <w:rPr>
                <w:rStyle w:val="Hipercze"/>
                <w:noProof/>
                <w:lang w:val="pl-PL"/>
              </w:rPr>
              <w:t>9.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  <w:lang w:val="pl-PL"/>
              </w:rPr>
              <w:t>Użyte narzędzia i podsumowanie.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_Toc501371164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7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18D6C64C" w14:textId="0926AD61" w:rsidR="00F10FD0" w:rsidRDefault="00D5067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65" w:history="1">
            <w:r w:rsidR="00F10FD0" w:rsidRPr="00364D50">
              <w:rPr>
                <w:rStyle w:val="Hipercze"/>
                <w:noProof/>
              </w:rPr>
              <w:t>1.1.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</w:rPr>
              <w:t>F#, VSCode+Ionide, FParsec, Argu, Expecto, .NET Core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_Toc501371165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7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02820218" w14:textId="15945558" w:rsidR="00F10FD0" w:rsidRDefault="00D5067E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66" w:history="1">
            <w:r w:rsidR="00F10FD0" w:rsidRPr="00364D50">
              <w:rPr>
                <w:rStyle w:val="Hipercze"/>
                <w:noProof/>
              </w:rPr>
              <w:t>10.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</w:rPr>
              <w:t>Użycie kompilatora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_Toc501371166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7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5096F3D6" w14:textId="40DF00EB" w:rsidR="00F10FD0" w:rsidRDefault="00D5067E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501371167" w:history="1">
            <w:r w:rsidR="00F10FD0" w:rsidRPr="00364D50">
              <w:rPr>
                <w:rStyle w:val="Hipercze"/>
                <w:noProof/>
              </w:rPr>
              <w:t>11.</w:t>
            </w:r>
            <w:r w:rsidR="00F10FD0">
              <w:rPr>
                <w:rFonts w:eastAsiaTheme="minorEastAsia"/>
                <w:noProof/>
                <w:lang w:val="pl-PL" w:eastAsia="pl-PL"/>
              </w:rPr>
              <w:tab/>
            </w:r>
            <w:r w:rsidR="00F10FD0" w:rsidRPr="00364D50">
              <w:rPr>
                <w:rStyle w:val="Hipercze"/>
                <w:noProof/>
              </w:rPr>
              <w:t>Bibliografia</w:t>
            </w:r>
            <w:r w:rsidR="00F10FD0">
              <w:rPr>
                <w:noProof/>
                <w:webHidden/>
              </w:rPr>
              <w:tab/>
            </w:r>
            <w:r w:rsidR="00F10FD0">
              <w:rPr>
                <w:noProof/>
                <w:webHidden/>
              </w:rPr>
              <w:fldChar w:fldCharType="begin"/>
            </w:r>
            <w:r w:rsidR="00F10FD0">
              <w:rPr>
                <w:noProof/>
                <w:webHidden/>
              </w:rPr>
              <w:instrText xml:space="preserve"> PAGEREF _Toc501371167 \h </w:instrText>
            </w:r>
            <w:r w:rsidR="00F10FD0">
              <w:rPr>
                <w:noProof/>
                <w:webHidden/>
              </w:rPr>
            </w:r>
            <w:r w:rsidR="00F10FD0">
              <w:rPr>
                <w:noProof/>
                <w:webHidden/>
              </w:rPr>
              <w:fldChar w:fldCharType="separate"/>
            </w:r>
            <w:r w:rsidR="00F10FD0">
              <w:rPr>
                <w:noProof/>
                <w:webHidden/>
              </w:rPr>
              <w:t>7</w:t>
            </w:r>
            <w:r w:rsidR="00F10FD0">
              <w:rPr>
                <w:noProof/>
                <w:webHidden/>
              </w:rPr>
              <w:fldChar w:fldCharType="end"/>
            </w:r>
          </w:hyperlink>
        </w:p>
        <w:p w14:paraId="16E8C2B4" w14:textId="5034A500" w:rsidR="00D81BD7" w:rsidRPr="00D81BD7" w:rsidRDefault="00D81BD7">
          <w:pPr>
            <w:rPr>
              <w:lang w:val="pl-PL"/>
            </w:rPr>
          </w:pPr>
          <w:r>
            <w:rPr>
              <w:b/>
              <w:bCs/>
            </w:rPr>
            <w:fldChar w:fldCharType="end"/>
          </w:r>
        </w:p>
      </w:sdtContent>
    </w:sdt>
    <w:p w14:paraId="73A39338" w14:textId="77777777" w:rsidR="00D81BD7" w:rsidRPr="00D81BD7" w:rsidRDefault="00D81BD7" w:rsidP="00D81BD7">
      <w:pPr>
        <w:rPr>
          <w:rFonts w:ascii="Arial" w:eastAsia="Arial" w:hAnsi="Arial" w:cs="Arial"/>
          <w:lang w:val="pl-PL"/>
        </w:rPr>
      </w:pPr>
    </w:p>
    <w:p w14:paraId="1E57F9C9" w14:textId="77777777" w:rsidR="00D81BD7" w:rsidRDefault="00D81BD7" w:rsidP="00D81B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1EC07CAC" w14:textId="389A2A08" w:rsidR="00A46F32" w:rsidRPr="00A46F32" w:rsidRDefault="00D201BF" w:rsidP="00EB64BF">
      <w:pPr>
        <w:pStyle w:val="Nagwek1"/>
        <w:numPr>
          <w:ilvl w:val="0"/>
          <w:numId w:val="6"/>
        </w:numPr>
        <w:rPr>
          <w:lang w:val="pl-PL"/>
        </w:rPr>
      </w:pPr>
      <w:r>
        <w:rPr>
          <w:lang w:val="pl-PL"/>
        </w:rPr>
        <w:lastRenderedPageBreak/>
        <w:t>Wstęp</w:t>
      </w:r>
    </w:p>
    <w:p w14:paraId="369BF193" w14:textId="6A712E89" w:rsidR="00A46F32" w:rsidRPr="00EB64BF" w:rsidRDefault="00D81BD7" w:rsidP="00A46F32">
      <w:pPr>
        <w:pStyle w:val="Nagwek2"/>
        <w:numPr>
          <w:ilvl w:val="1"/>
          <w:numId w:val="8"/>
        </w:numPr>
        <w:rPr>
          <w:lang w:val="pl-PL"/>
        </w:rPr>
      </w:pPr>
      <w:bookmarkStart w:id="1" w:name="_Toc501371141"/>
      <w:r w:rsidRPr="00D81BD7">
        <w:rPr>
          <w:lang w:val="pl-PL"/>
        </w:rPr>
        <w:t>język statycznie typowany, obiektowy, imperatywny.</w:t>
      </w:r>
      <w:bookmarkEnd w:id="1"/>
    </w:p>
    <w:p w14:paraId="0B44565B" w14:textId="7A5F3A13" w:rsidR="00A46F32" w:rsidRPr="00EB64BF" w:rsidRDefault="00D81BD7" w:rsidP="00A46F32">
      <w:pPr>
        <w:pStyle w:val="Nagwek2"/>
        <w:numPr>
          <w:ilvl w:val="1"/>
          <w:numId w:val="8"/>
        </w:numPr>
        <w:rPr>
          <w:lang w:val="pl-PL"/>
        </w:rPr>
      </w:pPr>
      <w:bookmarkStart w:id="2" w:name="_Toc501371142"/>
      <w:r w:rsidRPr="00D81BD7">
        <w:rPr>
          <w:lang w:val="pl-PL"/>
        </w:rPr>
        <w:t>generujący kod zgodny ze specyfikacją ECMA-335</w:t>
      </w:r>
      <w:bookmarkEnd w:id="2"/>
    </w:p>
    <w:p w14:paraId="624423B5" w14:textId="4034C933" w:rsidR="00A46F32" w:rsidRPr="00EB64BF" w:rsidRDefault="00D81BD7" w:rsidP="00A46F32">
      <w:pPr>
        <w:pStyle w:val="Nagwek2"/>
        <w:numPr>
          <w:ilvl w:val="1"/>
          <w:numId w:val="8"/>
        </w:numPr>
        <w:rPr>
          <w:lang w:val="pl-PL"/>
        </w:rPr>
      </w:pPr>
      <w:bookmarkStart w:id="3" w:name="_Toc501371143"/>
      <w:r w:rsidRPr="00D81BD7">
        <w:rPr>
          <w:lang w:val="pl-PL"/>
        </w:rPr>
        <w:t>spełniający wymogi zdefiniowane dla "Konsumenta CLI" przytoczyć + co się udało zrealizować, a co nie.</w:t>
      </w:r>
      <w:bookmarkEnd w:id="3"/>
    </w:p>
    <w:p w14:paraId="79F48779" w14:textId="606B8A0F" w:rsidR="00D81BD7" w:rsidRPr="00D81BD7" w:rsidRDefault="00D81BD7" w:rsidP="00EB64BF">
      <w:pPr>
        <w:pStyle w:val="Nagwek2"/>
        <w:numPr>
          <w:ilvl w:val="1"/>
          <w:numId w:val="8"/>
        </w:numPr>
        <w:rPr>
          <w:lang w:val="pl-PL"/>
        </w:rPr>
      </w:pPr>
      <w:bookmarkStart w:id="4" w:name="_Toc501371144"/>
      <w:r w:rsidRPr="00D81BD7">
        <w:rPr>
          <w:lang w:val="pl-PL"/>
        </w:rPr>
        <w:t>Mechanizm wnioskowania typów.</w:t>
      </w:r>
      <w:r w:rsidR="00A46F32">
        <w:rPr>
          <w:lang w:val="pl-PL"/>
        </w:rPr>
        <w:t xml:space="preserve"> </w:t>
      </w:r>
      <w:r w:rsidRPr="00D81BD7">
        <w:rPr>
          <w:lang w:val="pl-PL"/>
        </w:rPr>
        <w:t>Przykłady w innych językach</w:t>
      </w:r>
      <w:r w:rsidR="00F10FD0">
        <w:rPr>
          <w:lang w:val="pl-PL"/>
        </w:rPr>
        <w:t xml:space="preserve"> C#, F#, Scala.</w:t>
      </w:r>
      <w:bookmarkEnd w:id="4"/>
    </w:p>
    <w:p w14:paraId="34FE1987" w14:textId="77777777" w:rsidR="00D81BD7" w:rsidRPr="00D81BD7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13263187" w14:textId="5D50C465" w:rsidR="00D81BD7" w:rsidRPr="00D81BD7" w:rsidRDefault="00D81BD7" w:rsidP="00EB64BF">
      <w:pPr>
        <w:pStyle w:val="Nagwek1"/>
        <w:numPr>
          <w:ilvl w:val="0"/>
          <w:numId w:val="6"/>
        </w:numPr>
        <w:rPr>
          <w:lang w:val="pl-PL"/>
        </w:rPr>
      </w:pPr>
      <w:bookmarkStart w:id="5" w:name="_Toc501371145"/>
      <w:proofErr w:type="spellStart"/>
      <w:r w:rsidRPr="00D81BD7">
        <w:rPr>
          <w:lang w:val="pl-PL"/>
        </w:rPr>
        <w:lastRenderedPageBreak/>
        <w:t>Parser</w:t>
      </w:r>
      <w:bookmarkEnd w:id="5"/>
      <w:proofErr w:type="spellEnd"/>
    </w:p>
    <w:p w14:paraId="11F0A828" w14:textId="5C5CE729" w:rsidR="00A46F32" w:rsidRDefault="00F628D3" w:rsidP="00A46F32">
      <w:pPr>
        <w:pStyle w:val="Nagwek2"/>
        <w:numPr>
          <w:ilvl w:val="1"/>
          <w:numId w:val="9"/>
        </w:numPr>
        <w:rPr>
          <w:lang w:val="pl-PL"/>
        </w:rPr>
      </w:pPr>
      <w:bookmarkStart w:id="6" w:name="_Toc501371146"/>
      <w:r>
        <w:rPr>
          <w:lang w:val="pl-PL"/>
        </w:rPr>
        <w:t>AST</w:t>
      </w:r>
      <w:bookmarkEnd w:id="6"/>
    </w:p>
    <w:bookmarkStart w:id="7" w:name="_MON_1573300676"/>
    <w:bookmarkEnd w:id="7"/>
    <w:p w14:paraId="2884B35A" w14:textId="215517BB" w:rsidR="00F628D3" w:rsidRDefault="00F628D3" w:rsidP="00F628D3">
      <w:pPr>
        <w:rPr>
          <w:lang w:val="pl-PL"/>
        </w:rPr>
      </w:pPr>
      <w:r>
        <w:rPr>
          <w:lang w:val="pl-PL"/>
        </w:rPr>
        <w:object w:dxaOrig="9072" w:dyaOrig="13920" w14:anchorId="135C65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599.25pt" o:ole="">
            <v:imagedata r:id="rId9" o:title=""/>
          </v:shape>
          <o:OLEObject Type="Embed" ProgID="Word.OpenDocumentText.12" ShapeID="_x0000_i1025" DrawAspect="Content" ObjectID="_1575547399" r:id="rId10"/>
        </w:object>
      </w:r>
    </w:p>
    <w:p w14:paraId="4F792F3C" w14:textId="77777777" w:rsidR="00F628D3" w:rsidRPr="00F628D3" w:rsidRDefault="00F628D3" w:rsidP="00F628D3">
      <w:pPr>
        <w:rPr>
          <w:lang w:val="pl-PL"/>
        </w:rPr>
      </w:pPr>
    </w:p>
    <w:p w14:paraId="25637A2B" w14:textId="24604731" w:rsidR="00D81BD7" w:rsidRPr="00D81BD7" w:rsidRDefault="00D81BD7" w:rsidP="00EB64BF">
      <w:pPr>
        <w:pStyle w:val="Nagwek2"/>
        <w:numPr>
          <w:ilvl w:val="1"/>
          <w:numId w:val="9"/>
        </w:numPr>
        <w:rPr>
          <w:lang w:val="pl-PL"/>
        </w:rPr>
      </w:pPr>
      <w:bookmarkStart w:id="8" w:name="_Toc501371147"/>
      <w:r w:rsidRPr="00D81BD7">
        <w:rPr>
          <w:lang w:val="pl-PL"/>
        </w:rPr>
        <w:t xml:space="preserve">Wybór sposobu implementacji </w:t>
      </w:r>
      <w:proofErr w:type="spellStart"/>
      <w:r w:rsidRPr="00D81BD7">
        <w:rPr>
          <w:lang w:val="pl-PL"/>
        </w:rPr>
        <w:t>parsera</w:t>
      </w:r>
      <w:proofErr w:type="spellEnd"/>
      <w:r w:rsidRPr="00D81BD7">
        <w:rPr>
          <w:lang w:val="pl-PL"/>
        </w:rPr>
        <w:t>.</w:t>
      </w:r>
      <w:bookmarkEnd w:id="8"/>
    </w:p>
    <w:p w14:paraId="745291B2" w14:textId="0FC62F04" w:rsidR="00D81BD7" w:rsidRPr="00D81BD7" w:rsidRDefault="00D81BD7" w:rsidP="00EB64BF">
      <w:pPr>
        <w:pStyle w:val="Nagwek2"/>
        <w:numPr>
          <w:ilvl w:val="1"/>
          <w:numId w:val="9"/>
        </w:numPr>
        <w:rPr>
          <w:lang w:val="pl-PL"/>
        </w:rPr>
      </w:pPr>
      <w:bookmarkStart w:id="9" w:name="_Toc501371148"/>
      <w:r w:rsidRPr="00D81BD7">
        <w:rPr>
          <w:lang w:val="pl-PL"/>
        </w:rPr>
        <w:t xml:space="preserve">Zasada działania </w:t>
      </w:r>
      <w:proofErr w:type="spellStart"/>
      <w:r w:rsidRPr="00D81BD7">
        <w:rPr>
          <w:lang w:val="pl-PL"/>
        </w:rPr>
        <w:t>parsera</w:t>
      </w:r>
      <w:proofErr w:type="spellEnd"/>
      <w:r w:rsidRPr="00D81BD7">
        <w:rPr>
          <w:lang w:val="pl-PL"/>
        </w:rPr>
        <w:t xml:space="preserve"> typu top-down.</w:t>
      </w:r>
      <w:bookmarkEnd w:id="9"/>
    </w:p>
    <w:p w14:paraId="1EAC3DD8" w14:textId="79B0C894" w:rsidR="00D81BD7" w:rsidRPr="00D81BD7" w:rsidRDefault="00D81BD7" w:rsidP="00EB64BF">
      <w:pPr>
        <w:pStyle w:val="Nagwek2"/>
        <w:numPr>
          <w:ilvl w:val="1"/>
          <w:numId w:val="9"/>
        </w:numPr>
        <w:rPr>
          <w:lang w:val="pl-PL"/>
        </w:rPr>
      </w:pPr>
      <w:bookmarkStart w:id="10" w:name="_Toc501371149"/>
      <w:r w:rsidRPr="00D81BD7">
        <w:rPr>
          <w:lang w:val="pl-PL"/>
        </w:rPr>
        <w:t>Problemy przy implementacji</w:t>
      </w:r>
      <w:r w:rsidR="00AE3D8E">
        <w:rPr>
          <w:lang w:val="pl-PL"/>
        </w:rPr>
        <w:t xml:space="preserve"> </w:t>
      </w:r>
      <w:proofErr w:type="spellStart"/>
      <w:r w:rsidR="00AE3D8E">
        <w:rPr>
          <w:lang w:val="pl-PL"/>
        </w:rPr>
        <w:t>parsera</w:t>
      </w:r>
      <w:proofErr w:type="spellEnd"/>
      <w:r w:rsidRPr="00D81BD7">
        <w:rPr>
          <w:lang w:val="pl-PL"/>
        </w:rPr>
        <w:t>.</w:t>
      </w:r>
      <w:bookmarkEnd w:id="10"/>
    </w:p>
    <w:p w14:paraId="50CD5BC3" w14:textId="77777777" w:rsidR="00D81BD7" w:rsidRPr="00D81BD7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71462EF0" w14:textId="216EE8A2" w:rsidR="00D81BD7" w:rsidRPr="00D81BD7" w:rsidRDefault="003063EC" w:rsidP="00EB64BF">
      <w:pPr>
        <w:pStyle w:val="Nagwek1"/>
        <w:numPr>
          <w:ilvl w:val="0"/>
          <w:numId w:val="6"/>
        </w:numPr>
        <w:rPr>
          <w:lang w:val="pl-PL"/>
        </w:rPr>
      </w:pPr>
      <w:r>
        <w:rPr>
          <w:lang w:val="pl-PL"/>
        </w:rPr>
        <w:t>Struktura projektu</w:t>
      </w:r>
    </w:p>
    <w:p w14:paraId="2C83AAFE" w14:textId="27AC1D84" w:rsidR="00D81BD7" w:rsidRDefault="003063EC" w:rsidP="00DC13E3">
      <w:pPr>
        <w:pStyle w:val="Nagwek1"/>
        <w:numPr>
          <w:ilvl w:val="1"/>
          <w:numId w:val="10"/>
        </w:numPr>
        <w:rPr>
          <w:lang w:val="pl-PL"/>
        </w:rPr>
      </w:pPr>
      <w:bookmarkStart w:id="11" w:name="_Toc501371151"/>
      <w:r w:rsidRPr="003063EC">
        <w:rPr>
          <w:lang w:val="pl-PL"/>
        </w:rPr>
        <w:t>Rezultaty pośrednie kompilacji</w:t>
      </w:r>
      <w:r>
        <w:rPr>
          <w:lang w:val="pl-PL"/>
        </w:rPr>
        <w:t xml:space="preserve"> (</w:t>
      </w:r>
      <w:r w:rsidR="00D81BD7" w:rsidRPr="003063EC">
        <w:rPr>
          <w:lang w:val="pl-PL"/>
        </w:rPr>
        <w:t xml:space="preserve">Railway </w:t>
      </w:r>
      <w:proofErr w:type="spellStart"/>
      <w:r w:rsidR="00D81BD7" w:rsidRPr="003063EC">
        <w:rPr>
          <w:lang w:val="pl-PL"/>
        </w:rPr>
        <w:t>oriented</w:t>
      </w:r>
      <w:proofErr w:type="spellEnd"/>
      <w:r w:rsidR="00D81BD7" w:rsidRPr="003063EC">
        <w:rPr>
          <w:lang w:val="pl-PL"/>
        </w:rPr>
        <w:t xml:space="preserve"> </w:t>
      </w:r>
      <w:proofErr w:type="spellStart"/>
      <w:r w:rsidR="00D81BD7" w:rsidRPr="003063EC">
        <w:rPr>
          <w:lang w:val="pl-PL"/>
        </w:rPr>
        <w:t>programming</w:t>
      </w:r>
      <w:bookmarkEnd w:id="11"/>
      <w:proofErr w:type="spellEnd"/>
      <w:r w:rsidRPr="003063EC">
        <w:rPr>
          <w:lang w:val="pl-PL"/>
        </w:rPr>
        <w:t>).</w:t>
      </w:r>
    </w:p>
    <w:p w14:paraId="59407AF8" w14:textId="4796F909" w:rsidR="003063EC" w:rsidRPr="003063EC" w:rsidRDefault="003063EC" w:rsidP="003063EC">
      <w:pPr>
        <w:pStyle w:val="Nagwek1"/>
        <w:numPr>
          <w:ilvl w:val="1"/>
          <w:numId w:val="10"/>
        </w:numPr>
        <w:rPr>
          <w:lang w:val="pl-PL"/>
        </w:rPr>
      </w:pPr>
      <w:r>
        <w:rPr>
          <w:lang w:val="pl-PL"/>
        </w:rPr>
        <w:t xml:space="preserve">Przetwarzanie AST. </w:t>
      </w:r>
      <w:proofErr w:type="spellStart"/>
      <w:r>
        <w:rPr>
          <w:lang w:val="pl-PL"/>
        </w:rPr>
        <w:t>Katamorfizmy</w:t>
      </w:r>
      <w:proofErr w:type="spellEnd"/>
      <w:r>
        <w:rPr>
          <w:lang w:val="pl-PL"/>
        </w:rPr>
        <w:t>.</w:t>
      </w:r>
    </w:p>
    <w:p w14:paraId="10F50B2D" w14:textId="77777777" w:rsidR="003063EC" w:rsidRPr="003063EC" w:rsidRDefault="003063EC" w:rsidP="003063EC">
      <w:pPr>
        <w:rPr>
          <w:lang w:val="pl-PL"/>
        </w:rPr>
      </w:pPr>
    </w:p>
    <w:p w14:paraId="0341FA51" w14:textId="77777777" w:rsidR="003063EC" w:rsidRPr="003063EC" w:rsidRDefault="003063EC" w:rsidP="003063EC">
      <w:pPr>
        <w:rPr>
          <w:lang w:val="pl-PL"/>
        </w:rPr>
      </w:pPr>
    </w:p>
    <w:p w14:paraId="5243AB36" w14:textId="77777777" w:rsidR="00D81BD7" w:rsidRPr="003063EC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090C27C3" w14:textId="69416962" w:rsidR="00D81BD7" w:rsidRPr="00D81BD7" w:rsidRDefault="004760EE" w:rsidP="00EB64BF">
      <w:pPr>
        <w:pStyle w:val="Nagwek1"/>
        <w:numPr>
          <w:ilvl w:val="0"/>
          <w:numId w:val="6"/>
        </w:numPr>
      </w:pPr>
      <w:bookmarkStart w:id="12" w:name="_Toc501371152"/>
      <w:proofErr w:type="spellStart"/>
      <w:r>
        <w:t>Rozwiązywanie</w:t>
      </w:r>
      <w:proofErr w:type="spellEnd"/>
      <w:r w:rsidR="00D81BD7" w:rsidRPr="00D81BD7">
        <w:t xml:space="preserve"> </w:t>
      </w:r>
      <w:proofErr w:type="spellStart"/>
      <w:r w:rsidR="00D81BD7" w:rsidRPr="00D81BD7">
        <w:t>typów</w:t>
      </w:r>
      <w:proofErr w:type="spellEnd"/>
      <w:r w:rsidR="00D81BD7" w:rsidRPr="00D81BD7">
        <w:t>.</w:t>
      </w:r>
      <w:bookmarkEnd w:id="12"/>
    </w:p>
    <w:p w14:paraId="325E21F5" w14:textId="0297CA29" w:rsidR="00D81BD7" w:rsidRPr="00D81BD7" w:rsidRDefault="00D81BD7" w:rsidP="00EB64BF">
      <w:pPr>
        <w:pStyle w:val="Nagwek2"/>
        <w:numPr>
          <w:ilvl w:val="1"/>
          <w:numId w:val="12"/>
        </w:numPr>
        <w:rPr>
          <w:lang w:val="pl-PL"/>
        </w:rPr>
      </w:pPr>
      <w:bookmarkStart w:id="13" w:name="_Toc501371153"/>
      <w:r w:rsidRPr="00D81BD7">
        <w:rPr>
          <w:lang w:val="pl-PL"/>
        </w:rPr>
        <w:t>Sprawdzanie czy typ jest zdefiniowany.</w:t>
      </w:r>
      <w:bookmarkEnd w:id="13"/>
    </w:p>
    <w:p w14:paraId="60497DBB" w14:textId="57C957CC" w:rsidR="00D81BD7" w:rsidRPr="00D81BD7" w:rsidRDefault="00D81BD7" w:rsidP="00EB64BF">
      <w:pPr>
        <w:pStyle w:val="Nagwek2"/>
        <w:numPr>
          <w:ilvl w:val="1"/>
          <w:numId w:val="12"/>
        </w:numPr>
        <w:rPr>
          <w:lang w:val="pl-PL"/>
        </w:rPr>
      </w:pPr>
      <w:bookmarkStart w:id="14" w:name="_Toc501371154"/>
      <w:r w:rsidRPr="00D81BD7">
        <w:rPr>
          <w:lang w:val="pl-PL"/>
        </w:rPr>
        <w:t>Podmienianie specyfikatorów typu na w pełni kwalifikowane.</w:t>
      </w:r>
      <w:bookmarkEnd w:id="14"/>
    </w:p>
    <w:p w14:paraId="2C5274FA" w14:textId="0B3B5ADE" w:rsidR="00D81BD7" w:rsidRPr="00D81BD7" w:rsidRDefault="00D81BD7" w:rsidP="00EB64BF">
      <w:pPr>
        <w:pStyle w:val="Nagwek1"/>
        <w:numPr>
          <w:ilvl w:val="0"/>
          <w:numId w:val="6"/>
        </w:numPr>
        <w:rPr>
          <w:lang w:val="pl-PL"/>
        </w:rPr>
      </w:pPr>
      <w:bookmarkStart w:id="15" w:name="_Toc501371155"/>
      <w:r w:rsidRPr="00D81BD7">
        <w:rPr>
          <w:lang w:val="pl-PL"/>
        </w:rPr>
        <w:t>Wnioskowanie typów.</w:t>
      </w:r>
      <w:bookmarkEnd w:id="15"/>
    </w:p>
    <w:p w14:paraId="725E655F" w14:textId="52A44D3D" w:rsidR="00D81BD7" w:rsidRDefault="00D81BD7" w:rsidP="00EB64BF">
      <w:pPr>
        <w:pStyle w:val="Nagwek2"/>
        <w:numPr>
          <w:ilvl w:val="1"/>
          <w:numId w:val="13"/>
        </w:numPr>
        <w:rPr>
          <w:lang w:val="pl-PL"/>
        </w:rPr>
      </w:pPr>
      <w:bookmarkStart w:id="16" w:name="_Toc501371156"/>
      <w:r w:rsidRPr="00D81BD7">
        <w:rPr>
          <w:lang w:val="pl-PL"/>
        </w:rPr>
        <w:t>Algorytm działania.</w:t>
      </w:r>
      <w:bookmarkEnd w:id="16"/>
    </w:p>
    <w:p w14:paraId="1AC79CE8" w14:textId="4CF4D135" w:rsidR="00AE3D8E" w:rsidRPr="00AE3D8E" w:rsidRDefault="00AE3D8E" w:rsidP="00AE3D8E">
      <w:pPr>
        <w:pStyle w:val="Akapitzlist"/>
        <w:ind w:left="360"/>
        <w:rPr>
          <w:lang w:val="pl-PL"/>
        </w:rPr>
      </w:pPr>
      <w:r w:rsidRPr="00AE3D8E">
        <w:rPr>
          <w:lang w:val="pl-PL"/>
        </w:rPr>
        <w:t>Funkcje poniżej mogą bazować na typach funkcji zdefiniowanych</w:t>
      </w:r>
      <w:r>
        <w:rPr>
          <w:lang w:val="pl-PL"/>
        </w:rPr>
        <w:t xml:space="preserve"> w tym samym module wcześniej</w:t>
      </w:r>
      <w:r w:rsidRPr="00AE3D8E">
        <w:rPr>
          <w:lang w:val="pl-PL"/>
        </w:rPr>
        <w:t>.</w:t>
      </w:r>
    </w:p>
    <w:p w14:paraId="0433FDBF" w14:textId="77777777" w:rsidR="00AE3D8E" w:rsidRPr="00AE3D8E" w:rsidRDefault="00AE3D8E" w:rsidP="00AE3D8E">
      <w:pPr>
        <w:rPr>
          <w:lang w:val="pl-PL"/>
        </w:rPr>
      </w:pPr>
    </w:p>
    <w:p w14:paraId="2A63E373" w14:textId="4378F58D" w:rsidR="00D81BD7" w:rsidRPr="00D81BD7" w:rsidRDefault="00D81BD7" w:rsidP="00EB64BF">
      <w:pPr>
        <w:pStyle w:val="Nagwek2"/>
        <w:numPr>
          <w:ilvl w:val="1"/>
          <w:numId w:val="13"/>
        </w:numPr>
      </w:pPr>
      <w:bookmarkStart w:id="17" w:name="_Toc501371157"/>
      <w:proofErr w:type="spellStart"/>
      <w:r w:rsidRPr="00D81BD7">
        <w:t>Algorytm</w:t>
      </w:r>
      <w:proofErr w:type="spellEnd"/>
      <w:r w:rsidRPr="00D81BD7">
        <w:t xml:space="preserve"> </w:t>
      </w:r>
      <w:proofErr w:type="spellStart"/>
      <w:r w:rsidRPr="00D81BD7">
        <w:t>znajdowania</w:t>
      </w:r>
      <w:proofErr w:type="spellEnd"/>
      <w:r w:rsidRPr="00D81BD7">
        <w:t xml:space="preserve"> least-upper-bound.</w:t>
      </w:r>
      <w:bookmarkEnd w:id="17"/>
    </w:p>
    <w:p w14:paraId="55198905" w14:textId="56B81550" w:rsidR="00D81BD7" w:rsidRPr="00D81BD7" w:rsidRDefault="00D81BD7" w:rsidP="00EB64BF">
      <w:pPr>
        <w:pStyle w:val="Nagwek2"/>
        <w:numPr>
          <w:ilvl w:val="1"/>
          <w:numId w:val="13"/>
        </w:numPr>
        <w:rPr>
          <w:lang w:val="pl-PL"/>
        </w:rPr>
      </w:pPr>
      <w:bookmarkStart w:id="18" w:name="_Toc501371158"/>
      <w:r w:rsidRPr="00D81BD7">
        <w:rPr>
          <w:lang w:val="pl-PL"/>
        </w:rPr>
        <w:t>Dlaczego w AST pojawia się &lt;'</w:t>
      </w:r>
      <w:proofErr w:type="spellStart"/>
      <w:r w:rsidRPr="00D81BD7">
        <w:rPr>
          <w:lang w:val="pl-PL"/>
        </w:rPr>
        <w:t>Expression</w:t>
      </w:r>
      <w:proofErr w:type="spellEnd"/>
      <w:r w:rsidRPr="00D81BD7">
        <w:rPr>
          <w:lang w:val="pl-PL"/>
        </w:rPr>
        <w:t>&gt; ?</w:t>
      </w:r>
      <w:bookmarkEnd w:id="18"/>
    </w:p>
    <w:p w14:paraId="4FAA6147" w14:textId="573A9AA1" w:rsidR="00D81BD7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7E4AF517" w14:textId="238513D0" w:rsidR="00AE3D8E" w:rsidRDefault="00AE3D8E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4355DF4B" w14:textId="77777777" w:rsidR="00AE3D8E" w:rsidRPr="00D81BD7" w:rsidRDefault="00AE3D8E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5662C02D" w14:textId="3CA8E038" w:rsidR="00D81BD7" w:rsidRPr="00D81BD7" w:rsidRDefault="00D81BD7" w:rsidP="00EB64BF">
      <w:pPr>
        <w:pStyle w:val="Nagwek1"/>
        <w:numPr>
          <w:ilvl w:val="0"/>
          <w:numId w:val="6"/>
        </w:numPr>
        <w:rPr>
          <w:lang w:val="pl-PL"/>
        </w:rPr>
      </w:pPr>
      <w:bookmarkStart w:id="19" w:name="_Toc501371159"/>
      <w:r w:rsidRPr="00D81BD7">
        <w:rPr>
          <w:lang w:val="pl-PL"/>
        </w:rPr>
        <w:t>Sprawdzanie semantyki.</w:t>
      </w:r>
      <w:bookmarkEnd w:id="19"/>
    </w:p>
    <w:p w14:paraId="257360F5" w14:textId="3AA427CE" w:rsidR="00D81BD7" w:rsidRDefault="00D81BD7" w:rsidP="00EB64BF">
      <w:pPr>
        <w:pStyle w:val="Nagwek2"/>
        <w:numPr>
          <w:ilvl w:val="1"/>
          <w:numId w:val="14"/>
        </w:numPr>
        <w:rPr>
          <w:lang w:val="pl-PL"/>
        </w:rPr>
      </w:pPr>
      <w:bookmarkStart w:id="20" w:name="_Toc501371160"/>
      <w:r w:rsidRPr="00D81BD7">
        <w:rPr>
          <w:lang w:val="pl-PL"/>
        </w:rPr>
        <w:t>Co jest sprawdzane.</w:t>
      </w:r>
      <w:bookmarkEnd w:id="20"/>
    </w:p>
    <w:p w14:paraId="4697E566" w14:textId="77777777" w:rsidR="00F10FD0" w:rsidRPr="00F10FD0" w:rsidRDefault="00F10FD0" w:rsidP="00F10FD0">
      <w:pPr>
        <w:rPr>
          <w:lang w:val="pl-PL"/>
        </w:rPr>
      </w:pPr>
    </w:p>
    <w:p w14:paraId="49FD3CA2" w14:textId="46475D82" w:rsidR="00F10FD0" w:rsidRDefault="00F10FD0" w:rsidP="00F10FD0">
      <w:pPr>
        <w:pStyle w:val="Nagwek2"/>
        <w:numPr>
          <w:ilvl w:val="1"/>
          <w:numId w:val="14"/>
        </w:numPr>
        <w:rPr>
          <w:lang w:val="pl-PL"/>
        </w:rPr>
      </w:pPr>
      <w:bookmarkStart w:id="21" w:name="_Toc501371161"/>
      <w:r>
        <w:rPr>
          <w:lang w:val="pl-PL"/>
        </w:rPr>
        <w:lastRenderedPageBreak/>
        <w:t>Reguły semantyki.</w:t>
      </w:r>
      <w:bookmarkEnd w:id="21"/>
    </w:p>
    <w:p w14:paraId="7146DE8C" w14:textId="20E3A176" w:rsidR="00F10FD0" w:rsidRDefault="00F10FD0" w:rsidP="00F10FD0">
      <w:pPr>
        <w:ind w:left="360"/>
        <w:rPr>
          <w:lang w:val="pl-PL"/>
        </w:rPr>
      </w:pPr>
      <w:r>
        <w:rPr>
          <w:lang w:val="pl-PL"/>
        </w:rPr>
        <w:t>1. Operandy operatorów binarnych muszą być tego samego typu.</w:t>
      </w:r>
    </w:p>
    <w:p w14:paraId="57B5E08A" w14:textId="18CD48B0" w:rsidR="00F10FD0" w:rsidRDefault="00F10FD0" w:rsidP="00F10FD0">
      <w:pPr>
        <w:ind w:left="360"/>
        <w:rPr>
          <w:lang w:val="pl-PL"/>
        </w:rPr>
      </w:pPr>
      <w:r>
        <w:rPr>
          <w:lang w:val="pl-PL"/>
        </w:rPr>
        <w:t>2. Funkcje rekurencyjne muszą mieć podany zwracany typ.</w:t>
      </w:r>
    </w:p>
    <w:p w14:paraId="75446D7E" w14:textId="4B0345D9" w:rsidR="00D81BD7" w:rsidRPr="00D81BD7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5D297701" w14:textId="2F9361E3" w:rsidR="00D81BD7" w:rsidRPr="00D81BD7" w:rsidRDefault="00D81BD7" w:rsidP="00EB64BF">
      <w:pPr>
        <w:pStyle w:val="Nagwek1"/>
        <w:numPr>
          <w:ilvl w:val="0"/>
          <w:numId w:val="6"/>
        </w:numPr>
        <w:rPr>
          <w:lang w:val="pl-PL"/>
        </w:rPr>
      </w:pPr>
      <w:bookmarkStart w:id="22" w:name="_Toc501371162"/>
      <w:r w:rsidRPr="00D81BD7">
        <w:rPr>
          <w:lang w:val="pl-PL"/>
        </w:rPr>
        <w:t xml:space="preserve">Generowanie </w:t>
      </w:r>
      <w:bookmarkEnd w:id="22"/>
      <w:r w:rsidR="003063EC">
        <w:rPr>
          <w:lang w:val="pl-PL"/>
        </w:rPr>
        <w:t>reprezentacji pośredniej.</w:t>
      </w:r>
    </w:p>
    <w:p w14:paraId="692880B2" w14:textId="579B725E" w:rsidR="00D81BD7" w:rsidRPr="00D81BD7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51DE2B84" w14:textId="4F453A96" w:rsidR="00D81BD7" w:rsidRPr="00D81BD7" w:rsidRDefault="00D81BD7" w:rsidP="00EB64BF">
      <w:pPr>
        <w:pStyle w:val="Nagwek1"/>
        <w:numPr>
          <w:ilvl w:val="0"/>
          <w:numId w:val="6"/>
        </w:numPr>
        <w:rPr>
          <w:lang w:val="pl-PL"/>
        </w:rPr>
      </w:pPr>
      <w:bookmarkStart w:id="23" w:name="_Toc501371163"/>
      <w:r w:rsidRPr="00D81BD7">
        <w:rPr>
          <w:lang w:val="pl-PL"/>
        </w:rPr>
        <w:t xml:space="preserve">Generowanie </w:t>
      </w:r>
      <w:bookmarkEnd w:id="23"/>
      <w:proofErr w:type="spellStart"/>
      <w:r w:rsidR="003063EC">
        <w:rPr>
          <w:lang w:val="pl-PL"/>
        </w:rPr>
        <w:t>Intermediate</w:t>
      </w:r>
      <w:proofErr w:type="spellEnd"/>
      <w:r w:rsidR="003063EC">
        <w:rPr>
          <w:lang w:val="pl-PL"/>
        </w:rPr>
        <w:t xml:space="preserve"> Language.</w:t>
      </w:r>
    </w:p>
    <w:p w14:paraId="533854A6" w14:textId="77777777" w:rsidR="00D81BD7" w:rsidRPr="00D81BD7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</w:p>
    <w:p w14:paraId="33143B26" w14:textId="00D1E97D" w:rsidR="00D81BD7" w:rsidRPr="00D81BD7" w:rsidRDefault="00D81BD7" w:rsidP="00EB64BF">
      <w:pPr>
        <w:pStyle w:val="Nagwek1"/>
        <w:numPr>
          <w:ilvl w:val="0"/>
          <w:numId w:val="6"/>
        </w:numPr>
        <w:rPr>
          <w:lang w:val="pl-PL"/>
        </w:rPr>
      </w:pPr>
      <w:bookmarkStart w:id="24" w:name="_Toc501371164"/>
      <w:r w:rsidRPr="00D81BD7">
        <w:rPr>
          <w:lang w:val="pl-PL"/>
        </w:rPr>
        <w:t>Użyte narzędzia i podsumowanie.</w:t>
      </w:r>
      <w:bookmarkEnd w:id="24"/>
    </w:p>
    <w:p w14:paraId="2A2DE84A" w14:textId="47128774" w:rsidR="00D81BD7" w:rsidRDefault="00D81BD7" w:rsidP="00EB64BF">
      <w:pPr>
        <w:pStyle w:val="Nagwek2"/>
        <w:numPr>
          <w:ilvl w:val="1"/>
          <w:numId w:val="15"/>
        </w:numPr>
      </w:pPr>
      <w:bookmarkStart w:id="25" w:name="_Toc501371165"/>
      <w:r w:rsidRPr="00D81BD7">
        <w:t xml:space="preserve">F#, </w:t>
      </w:r>
      <w:proofErr w:type="spellStart"/>
      <w:r w:rsidRPr="00D81BD7">
        <w:t>VSCode+Ionide</w:t>
      </w:r>
      <w:proofErr w:type="spellEnd"/>
      <w:r w:rsidRPr="00D81BD7">
        <w:t xml:space="preserve">, </w:t>
      </w:r>
      <w:proofErr w:type="spellStart"/>
      <w:r w:rsidRPr="00D81BD7">
        <w:t>FParsec</w:t>
      </w:r>
      <w:proofErr w:type="spellEnd"/>
      <w:r w:rsidRPr="00D81BD7">
        <w:t xml:space="preserve">, </w:t>
      </w:r>
      <w:proofErr w:type="spellStart"/>
      <w:r w:rsidRPr="00D81BD7">
        <w:t>Argu</w:t>
      </w:r>
      <w:proofErr w:type="spellEnd"/>
      <w:r w:rsidRPr="00D81BD7">
        <w:t xml:space="preserve">, </w:t>
      </w:r>
      <w:proofErr w:type="spellStart"/>
      <w:r w:rsidRPr="00D81BD7">
        <w:t>Expecto</w:t>
      </w:r>
      <w:proofErr w:type="spellEnd"/>
      <w:r w:rsidRPr="00D81BD7">
        <w:t>, .NET Core</w:t>
      </w:r>
      <w:bookmarkEnd w:id="25"/>
    </w:p>
    <w:p w14:paraId="2CE3536B" w14:textId="190D8EC0" w:rsidR="00F10FD0" w:rsidRDefault="00FD68D1" w:rsidP="00FD68D1">
      <w:pPr>
        <w:pStyle w:val="Nagwek2"/>
        <w:numPr>
          <w:ilvl w:val="1"/>
          <w:numId w:val="15"/>
        </w:numPr>
        <w:rPr>
          <w:lang w:val="pl-PL"/>
        </w:rPr>
      </w:pPr>
      <w:r>
        <w:rPr>
          <w:lang w:val="pl-PL"/>
        </w:rPr>
        <w:t>Dalszy rozwój projektu.</w:t>
      </w:r>
    </w:p>
    <w:p w14:paraId="6C55D1A9" w14:textId="4BFCE5CF" w:rsidR="00FD68D1" w:rsidRPr="00FD68D1" w:rsidRDefault="00FD68D1" w:rsidP="00FD68D1">
      <w:pPr>
        <w:ind w:left="360"/>
        <w:rPr>
          <w:lang w:val="pl-PL"/>
        </w:rPr>
      </w:pPr>
      <w:r>
        <w:rPr>
          <w:lang w:val="pl-PL"/>
        </w:rPr>
        <w:t xml:space="preserve">W ramach dalszego rozwoju języka planowane jest dodanie </w:t>
      </w:r>
      <w:proofErr w:type="spellStart"/>
      <w:r>
        <w:rPr>
          <w:lang w:val="pl-PL"/>
        </w:rPr>
        <w:t>nienulowalnych</w:t>
      </w:r>
      <w:proofErr w:type="spellEnd"/>
      <w:r>
        <w:rPr>
          <w:lang w:val="pl-PL"/>
        </w:rPr>
        <w:t xml:space="preserve"> typów referencyjnych</w:t>
      </w:r>
      <w:r w:rsidR="00BE3770">
        <w:rPr>
          <w:lang w:val="pl-PL"/>
        </w:rPr>
        <w:t xml:space="preserve"> oraz w</w:t>
      </w:r>
      <w:r>
        <w:rPr>
          <w:lang w:val="pl-PL"/>
        </w:rPr>
        <w:t xml:space="preserve">ersja </w:t>
      </w:r>
      <w:r w:rsidR="00AE3D8E">
        <w:rPr>
          <w:lang w:val="pl-PL"/>
        </w:rPr>
        <w:t>na .NET Standard (Linux).</w:t>
      </w:r>
    </w:p>
    <w:p w14:paraId="770A0C73" w14:textId="77777777" w:rsidR="00EB64BF" w:rsidRPr="00FD68D1" w:rsidRDefault="00EB64BF" w:rsidP="00EB64BF">
      <w:pPr>
        <w:pStyle w:val="Nagwek2"/>
        <w:rPr>
          <w:lang w:val="pl-PL"/>
        </w:rPr>
      </w:pPr>
    </w:p>
    <w:p w14:paraId="56E83500" w14:textId="5430587B" w:rsidR="00D81BD7" w:rsidRPr="00D81BD7" w:rsidRDefault="00D81BD7" w:rsidP="00EB64BF">
      <w:pPr>
        <w:pStyle w:val="Nagwek1"/>
        <w:numPr>
          <w:ilvl w:val="0"/>
          <w:numId w:val="6"/>
        </w:numPr>
      </w:pPr>
      <w:bookmarkStart w:id="26" w:name="_Toc501371166"/>
      <w:proofErr w:type="spellStart"/>
      <w:r w:rsidRPr="00D81BD7">
        <w:t>Użycie</w:t>
      </w:r>
      <w:proofErr w:type="spellEnd"/>
      <w:r w:rsidRPr="00D81BD7">
        <w:t xml:space="preserve"> </w:t>
      </w:r>
      <w:proofErr w:type="spellStart"/>
      <w:r w:rsidRPr="00D81BD7">
        <w:t>kompilatora</w:t>
      </w:r>
      <w:bookmarkEnd w:id="26"/>
      <w:proofErr w:type="spellEnd"/>
    </w:p>
    <w:p w14:paraId="254623AF" w14:textId="77777777" w:rsidR="00D81BD7" w:rsidRPr="00D81BD7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B0900B6" w14:textId="293210F7" w:rsidR="58892293" w:rsidRDefault="00D81BD7" w:rsidP="00EB64BF">
      <w:pPr>
        <w:pStyle w:val="Nagwek1"/>
        <w:numPr>
          <w:ilvl w:val="0"/>
          <w:numId w:val="6"/>
        </w:numPr>
      </w:pPr>
      <w:bookmarkStart w:id="27" w:name="_Toc501371167"/>
      <w:proofErr w:type="spellStart"/>
      <w:r w:rsidRPr="00D81BD7">
        <w:t>Bibliografia</w:t>
      </w:r>
      <w:bookmarkEnd w:id="27"/>
      <w:proofErr w:type="spellEnd"/>
    </w:p>
    <w:p w14:paraId="62CF0DCA" w14:textId="654F8978" w:rsidR="58892293" w:rsidRDefault="58892293" w:rsidP="58892293"/>
    <w:sectPr w:rsidR="5889229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F2485" w14:textId="77777777" w:rsidR="00D5067E" w:rsidRDefault="00D5067E">
      <w:pPr>
        <w:spacing w:after="0" w:line="240" w:lineRule="auto"/>
      </w:pPr>
      <w:r>
        <w:separator/>
      </w:r>
    </w:p>
  </w:endnote>
  <w:endnote w:type="continuationSeparator" w:id="0">
    <w:p w14:paraId="52636A3E" w14:textId="77777777" w:rsidR="00D5067E" w:rsidRDefault="00D50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FD68D1" w14:paraId="00BFC8E1" w14:textId="77777777" w:rsidTr="58892293">
      <w:tc>
        <w:tcPr>
          <w:tcW w:w="3120" w:type="dxa"/>
        </w:tcPr>
        <w:p w14:paraId="13F2D37F" w14:textId="63E5C84D" w:rsidR="00FD68D1" w:rsidRDefault="00FD68D1" w:rsidP="58892293">
          <w:pPr>
            <w:pStyle w:val="Nagwek"/>
            <w:ind w:left="-115"/>
          </w:pPr>
        </w:p>
      </w:tc>
      <w:tc>
        <w:tcPr>
          <w:tcW w:w="3120" w:type="dxa"/>
        </w:tcPr>
        <w:p w14:paraId="45EE289A" w14:textId="44123CBE" w:rsidR="00FD68D1" w:rsidRDefault="00FD68D1" w:rsidP="58892293">
          <w:pPr>
            <w:pStyle w:val="Nagwek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66C37">
            <w:rPr>
              <w:noProof/>
            </w:rPr>
            <w:t>7</w:t>
          </w:r>
          <w:r>
            <w:fldChar w:fldCharType="end"/>
          </w:r>
        </w:p>
      </w:tc>
      <w:tc>
        <w:tcPr>
          <w:tcW w:w="3120" w:type="dxa"/>
        </w:tcPr>
        <w:p w14:paraId="5F5103E4" w14:textId="4FAE6A40" w:rsidR="00FD68D1" w:rsidRDefault="00FD68D1" w:rsidP="58892293">
          <w:pPr>
            <w:pStyle w:val="Nagwek"/>
            <w:ind w:right="-115"/>
            <w:jc w:val="right"/>
          </w:pPr>
        </w:p>
      </w:tc>
    </w:tr>
  </w:tbl>
  <w:p w14:paraId="0D1BE4E9" w14:textId="3A93179A" w:rsidR="00FD68D1" w:rsidRDefault="00FD68D1" w:rsidP="5889229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9C394" w14:textId="77777777" w:rsidR="00D5067E" w:rsidRDefault="00D5067E">
      <w:pPr>
        <w:spacing w:after="0" w:line="240" w:lineRule="auto"/>
      </w:pPr>
      <w:r>
        <w:separator/>
      </w:r>
    </w:p>
  </w:footnote>
  <w:footnote w:type="continuationSeparator" w:id="0">
    <w:p w14:paraId="2655B728" w14:textId="77777777" w:rsidR="00D5067E" w:rsidRDefault="00D50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FD68D1" w14:paraId="70270EF0" w14:textId="77777777" w:rsidTr="58892293">
      <w:tc>
        <w:tcPr>
          <w:tcW w:w="3120" w:type="dxa"/>
        </w:tcPr>
        <w:p w14:paraId="17447026" w14:textId="1EEFF4D0" w:rsidR="00FD68D1" w:rsidRDefault="00FD68D1" w:rsidP="58892293">
          <w:pPr>
            <w:pStyle w:val="Nagwek"/>
            <w:ind w:left="-115"/>
          </w:pPr>
        </w:p>
      </w:tc>
      <w:tc>
        <w:tcPr>
          <w:tcW w:w="3120" w:type="dxa"/>
        </w:tcPr>
        <w:p w14:paraId="3B1D773E" w14:textId="2D62713D" w:rsidR="00FD68D1" w:rsidRDefault="00FD68D1" w:rsidP="58892293">
          <w:pPr>
            <w:pStyle w:val="Nagwek"/>
            <w:jc w:val="center"/>
          </w:pPr>
        </w:p>
      </w:tc>
      <w:tc>
        <w:tcPr>
          <w:tcW w:w="3120" w:type="dxa"/>
        </w:tcPr>
        <w:p w14:paraId="411B2A2F" w14:textId="6B2D0EC2" w:rsidR="00FD68D1" w:rsidRDefault="00FD68D1" w:rsidP="58892293">
          <w:pPr>
            <w:pStyle w:val="Nagwek"/>
            <w:ind w:right="-115"/>
            <w:jc w:val="right"/>
          </w:pPr>
        </w:p>
      </w:tc>
    </w:tr>
  </w:tbl>
  <w:p w14:paraId="6FBA8625" w14:textId="64D51205" w:rsidR="00FD68D1" w:rsidRDefault="00FD68D1" w:rsidP="5889229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947D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350FE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AF06C4"/>
    <w:multiLevelType w:val="hybridMultilevel"/>
    <w:tmpl w:val="76FE5D8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FD0A5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FF2A5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CD1A1E"/>
    <w:multiLevelType w:val="hybridMultilevel"/>
    <w:tmpl w:val="4BF0B0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E3F8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1067B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EC1138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C47E9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315C3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D674CD"/>
    <w:multiLevelType w:val="hybridMultilevel"/>
    <w:tmpl w:val="6930DF30"/>
    <w:lvl w:ilvl="0" w:tplc="A2E81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02741"/>
    <w:multiLevelType w:val="hybridMultilevel"/>
    <w:tmpl w:val="2898C4B6"/>
    <w:lvl w:ilvl="0" w:tplc="A2E81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757F7D"/>
    <w:multiLevelType w:val="hybridMultilevel"/>
    <w:tmpl w:val="64848E8A"/>
    <w:lvl w:ilvl="0" w:tplc="A2E81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91E2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C0636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"/>
  </w:num>
  <w:num w:numId="5">
    <w:abstractNumId w:val="4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7"/>
  </w:num>
  <w:num w:numId="11">
    <w:abstractNumId w:val="3"/>
  </w:num>
  <w:num w:numId="12">
    <w:abstractNumId w:val="6"/>
  </w:num>
  <w:num w:numId="13">
    <w:abstractNumId w:val="10"/>
  </w:num>
  <w:num w:numId="14">
    <w:abstractNumId w:val="9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116383"/>
    <w:rsid w:val="000E0C91"/>
    <w:rsid w:val="0027448F"/>
    <w:rsid w:val="003063EC"/>
    <w:rsid w:val="004760EE"/>
    <w:rsid w:val="00635501"/>
    <w:rsid w:val="006942EF"/>
    <w:rsid w:val="006A117C"/>
    <w:rsid w:val="006E1F4D"/>
    <w:rsid w:val="008B5191"/>
    <w:rsid w:val="008F2BB7"/>
    <w:rsid w:val="00A46F32"/>
    <w:rsid w:val="00AE3D8E"/>
    <w:rsid w:val="00B936BB"/>
    <w:rsid w:val="00BE3770"/>
    <w:rsid w:val="00D06F96"/>
    <w:rsid w:val="00D201BF"/>
    <w:rsid w:val="00D5067E"/>
    <w:rsid w:val="00D66C37"/>
    <w:rsid w:val="00D81BD7"/>
    <w:rsid w:val="00EB64BF"/>
    <w:rsid w:val="00F10FD0"/>
    <w:rsid w:val="00F41D81"/>
    <w:rsid w:val="00F46342"/>
    <w:rsid w:val="00F628D3"/>
    <w:rsid w:val="00FD68D1"/>
    <w:rsid w:val="3A116383"/>
    <w:rsid w:val="5889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0D9C"/>
  <w15:chartTrackingRefBased/>
  <w15:docId w15:val="{275936C1-84F8-4326-A0EB-B6964065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inorEastAsia"/>
      <w:color w:val="5A5A5A" w:themeColor="text1" w:themeTint="A5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D81BD7"/>
    <w:pPr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81BD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81BD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81BD7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B64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64BF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AE3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E373-B152-4082-868A-70F346DBD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7</Pages>
  <Words>677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Etrych</dc:creator>
  <cp:keywords/>
  <dc:description/>
  <cp:lastModifiedBy>Karol Etrych</cp:lastModifiedBy>
  <cp:revision>17</cp:revision>
  <cp:lastPrinted>2017-11-27T14:19:00Z</cp:lastPrinted>
  <dcterms:created xsi:type="dcterms:W3CDTF">2017-11-27T13:36:00Z</dcterms:created>
  <dcterms:modified xsi:type="dcterms:W3CDTF">2017-12-23T14:17:00Z</dcterms:modified>
</cp:coreProperties>
</file>