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4D03" w14:textId="77777777" w:rsidR="005C7AF4" w:rsidRPr="005C7AF4" w:rsidRDefault="005C7AF4" w:rsidP="005C7AF4">
      <w:pPr>
        <w:shd w:val="clear" w:color="auto" w:fill="FFFFFF"/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bookmarkStart w:id="0" w:name="_Toc230256330"/>
      <w:r w:rsidRPr="005C7AF4">
        <w:rPr>
          <w:rFonts w:cs="Times New Roman"/>
          <w:spacing w:val="-1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40414DDF" w14:textId="77777777" w:rsidR="005C7AF4" w:rsidRPr="005C7AF4" w:rsidRDefault="005C7AF4" w:rsidP="005C7AF4">
      <w:pPr>
        <w:shd w:val="clear" w:color="auto" w:fill="FFFFFF"/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C7AF4">
        <w:rPr>
          <w:rFonts w:cs="Times New Roman"/>
          <w:sz w:val="24"/>
          <w:szCs w:val="24"/>
          <w:lang w:val="ru-RU" w:eastAsia="ru-RU"/>
        </w:rPr>
        <w:t>высшего образования</w:t>
      </w:r>
    </w:p>
    <w:p w14:paraId="24553F6D" w14:textId="77777777" w:rsidR="005C7AF4" w:rsidRPr="005C7AF4" w:rsidRDefault="005C7AF4" w:rsidP="005C7AF4">
      <w:pPr>
        <w:shd w:val="clear" w:color="auto" w:fill="FFFFFF"/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C7AF4">
        <w:rPr>
          <w:rFonts w:cs="Times New Roman"/>
          <w:spacing w:val="-1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14:paraId="756F0326" w14:textId="77777777" w:rsidR="005C7AF4" w:rsidRPr="005C7AF4" w:rsidRDefault="005C7AF4" w:rsidP="005C7AF4">
      <w:pPr>
        <w:shd w:val="clear" w:color="auto" w:fill="FFFFFF"/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ED8BEBE" w14:textId="77777777" w:rsidR="005C7AF4" w:rsidRPr="005C7AF4" w:rsidRDefault="005C7AF4" w:rsidP="005C7AF4">
      <w:pPr>
        <w:shd w:val="clear" w:color="auto" w:fill="FFFFFF"/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C7AF4">
        <w:rPr>
          <w:rFonts w:cs="Times New Roman"/>
          <w:sz w:val="24"/>
          <w:szCs w:val="24"/>
          <w:lang w:val="ru-RU" w:eastAsia="ru-RU"/>
        </w:rPr>
        <w:t>Кафедра Автоматики</w:t>
      </w:r>
    </w:p>
    <w:p w14:paraId="1C1A5545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945EE2A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ACEA0A4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3F5962E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F8F646A" w14:textId="77777777" w:rsidR="005C7AF4" w:rsidRPr="005C7AF4" w:rsidRDefault="005C7AF4" w:rsidP="005C7AF4">
      <w:pPr>
        <w:spacing w:after="0" w:line="240" w:lineRule="auto"/>
        <w:ind w:firstLine="0"/>
        <w:rPr>
          <w:rFonts w:cs="Times New Roman"/>
          <w:sz w:val="24"/>
          <w:szCs w:val="24"/>
          <w:lang w:val="ru-RU" w:eastAsia="ru-RU"/>
        </w:rPr>
      </w:pPr>
    </w:p>
    <w:p w14:paraId="2B0BFA2B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caps/>
          <w:sz w:val="24"/>
          <w:szCs w:val="24"/>
          <w:lang w:val="ru-RU" w:eastAsia="ru-RU"/>
        </w:rPr>
      </w:pPr>
    </w:p>
    <w:p w14:paraId="05891E4A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b/>
          <w:caps/>
          <w:szCs w:val="28"/>
          <w:lang w:val="ru-RU" w:eastAsia="ru-RU"/>
        </w:rPr>
      </w:pPr>
    </w:p>
    <w:p w14:paraId="785BA81D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b/>
          <w:caps/>
          <w:szCs w:val="28"/>
          <w:lang w:val="ru-RU" w:eastAsia="ru-RU"/>
        </w:rPr>
      </w:pPr>
      <w:r w:rsidRPr="005C7AF4">
        <w:rPr>
          <w:rFonts w:cs="Times New Roman"/>
          <w:b/>
          <w:caps/>
          <w:szCs w:val="28"/>
          <w:lang w:val="ru-RU" w:eastAsia="ru-RU"/>
        </w:rPr>
        <w:t>Отчет ПО ПРАКТИКЕ</w:t>
      </w:r>
    </w:p>
    <w:p w14:paraId="6F4D5951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bCs/>
          <w:szCs w:val="28"/>
          <w:u w:val="single"/>
          <w:shd w:val="clear" w:color="auto" w:fill="FFFFFF"/>
          <w:vertAlign w:val="superscript"/>
          <w:lang w:val="ru-RU" w:eastAsia="ru-RU"/>
        </w:rPr>
      </w:pPr>
      <w:r w:rsidRPr="005C7AF4">
        <w:rPr>
          <w:rFonts w:cs="Times New Roman"/>
          <w:szCs w:val="28"/>
          <w:u w:val="single"/>
          <w:shd w:val="clear" w:color="auto" w:fill="FFFFFF"/>
          <w:lang w:val="ru-RU" w:eastAsia="ru-RU"/>
        </w:rPr>
        <w:t>Производственная практика: преддипломная практика</w:t>
      </w:r>
      <w:r w:rsidRPr="005C7AF4">
        <w:rPr>
          <w:rFonts w:cs="Times New Roman"/>
          <w:bCs/>
          <w:szCs w:val="28"/>
          <w:u w:val="single"/>
          <w:shd w:val="clear" w:color="auto" w:fill="FFFFFF"/>
          <w:vertAlign w:val="superscript"/>
          <w:lang w:val="ru-RU" w:eastAsia="ru-RU"/>
        </w:rPr>
        <w:t xml:space="preserve"> </w:t>
      </w:r>
    </w:p>
    <w:p w14:paraId="05687124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sz w:val="24"/>
          <w:szCs w:val="24"/>
          <w:vertAlign w:val="superscript"/>
          <w:lang w:val="ru-RU" w:eastAsia="ru-RU"/>
        </w:rPr>
      </w:pPr>
      <w:r w:rsidRPr="005C7AF4">
        <w:rPr>
          <w:rFonts w:cs="Times New Roman"/>
          <w:bCs/>
          <w:color w:val="000000"/>
          <w:sz w:val="24"/>
          <w:szCs w:val="24"/>
          <w:vertAlign w:val="superscript"/>
          <w:lang w:val="ru-RU" w:eastAsia="ru-RU"/>
        </w:rPr>
        <w:t>(наименование практики в соответствии с учебным планом)</w:t>
      </w:r>
    </w:p>
    <w:p w14:paraId="12C9172C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sz w:val="24"/>
          <w:szCs w:val="24"/>
          <w:u w:val="single"/>
          <w:lang w:val="ru-RU" w:eastAsia="ru-RU"/>
        </w:rPr>
      </w:pPr>
      <w:r w:rsidRPr="005C7AF4">
        <w:rPr>
          <w:rFonts w:cs="Times New Roman"/>
          <w:sz w:val="24"/>
          <w:szCs w:val="24"/>
          <w:lang w:val="ru-RU" w:eastAsia="ru-RU"/>
        </w:rPr>
        <w:t xml:space="preserve">Направление: </w:t>
      </w:r>
      <w:r w:rsidRPr="005C7AF4">
        <w:rPr>
          <w:rFonts w:cs="Times New Roman"/>
          <w:sz w:val="24"/>
          <w:szCs w:val="24"/>
          <w:u w:val="single"/>
          <w:lang w:val="ru-RU" w:eastAsia="ru-RU"/>
        </w:rPr>
        <w:t>27.03.04 – «Управление в технических системах»</w:t>
      </w:r>
    </w:p>
    <w:p w14:paraId="478AA317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C9F745C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C3FC070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4C692C8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0F9D381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B33D554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E8BCCB6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tbl>
      <w:tblPr>
        <w:tblW w:w="9889" w:type="dxa"/>
        <w:jc w:val="center"/>
        <w:tblLook w:val="04A0" w:firstRow="1" w:lastRow="0" w:firstColumn="1" w:lastColumn="0" w:noHBand="0" w:noVBand="1"/>
      </w:tblPr>
      <w:tblGrid>
        <w:gridCol w:w="4644"/>
        <w:gridCol w:w="5245"/>
      </w:tblGrid>
      <w:tr w:rsidR="005C7AF4" w:rsidRPr="005C7AF4" w14:paraId="2D1F222A" w14:textId="77777777" w:rsidTr="00DF4664">
        <w:trPr>
          <w:jc w:val="center"/>
        </w:trPr>
        <w:tc>
          <w:tcPr>
            <w:tcW w:w="4644" w:type="dxa"/>
          </w:tcPr>
          <w:p w14:paraId="743929BF" w14:textId="77777777" w:rsidR="005C7AF4" w:rsidRPr="005C7AF4" w:rsidRDefault="005C7AF4" w:rsidP="005C7AF4">
            <w:pPr>
              <w:spacing w:after="0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Выполнил:</w:t>
            </w:r>
          </w:p>
          <w:p w14:paraId="5003771A" w14:textId="4B0FF344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Студент </w:t>
            </w:r>
            <w:r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Черноярова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К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 xml:space="preserve">. </w:t>
            </w:r>
            <w:r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Н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.</w:t>
            </w:r>
          </w:p>
          <w:p w14:paraId="2FFCFDE2" w14:textId="77777777" w:rsidR="005C7AF4" w:rsidRPr="005C7AF4" w:rsidRDefault="005C7AF4" w:rsidP="005C7AF4">
            <w:pPr>
              <w:spacing w:after="0" w:line="240" w:lineRule="auto"/>
              <w:ind w:firstLine="851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2"/>
                <w:lang w:val="ru-RU" w:eastAsia="ru-RU"/>
              </w:rPr>
              <w:t xml:space="preserve">   (Ф. И. О.)</w:t>
            </w:r>
          </w:p>
          <w:p w14:paraId="17A48DFD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1EE7CFF2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u w:val="single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Группа 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АА-26</w:t>
            </w:r>
          </w:p>
          <w:p w14:paraId="3E2130C2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1A586503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u w:val="single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Факультет 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>АВТ</w:t>
            </w:r>
          </w:p>
          <w:p w14:paraId="4C27D218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2EB3D0CA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435DA8B4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_____________________        </w:t>
            </w:r>
          </w:p>
          <w:p w14:paraId="7B1DDAA0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подпись</w:t>
            </w:r>
          </w:p>
          <w:p w14:paraId="43593924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50F1EE39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«___» ______ 2026 г.</w:t>
            </w:r>
          </w:p>
          <w:p w14:paraId="6C4CD9DF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245" w:type="dxa"/>
          </w:tcPr>
          <w:p w14:paraId="5B4F1FB2" w14:textId="77777777" w:rsidR="005C7AF4" w:rsidRPr="005C7AF4" w:rsidRDefault="005C7AF4" w:rsidP="005C7AF4">
            <w:pPr>
              <w:spacing w:after="0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Проверил:</w:t>
            </w:r>
          </w:p>
          <w:p w14:paraId="057FC7DC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u w:val="single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Руководитель от НГТУ </w:t>
            </w:r>
            <w:r w:rsidRPr="005C7AF4">
              <w:rPr>
                <w:rFonts w:cs="Times New Roman"/>
                <w:sz w:val="24"/>
                <w:szCs w:val="24"/>
                <w:u w:val="single"/>
                <w:lang w:val="ru-RU" w:eastAsia="ru-RU"/>
              </w:rPr>
              <w:t xml:space="preserve">Ядрышников О. Д.  </w:t>
            </w:r>
          </w:p>
          <w:p w14:paraId="1222EE62" w14:textId="77777777" w:rsidR="005C7AF4" w:rsidRPr="005C7AF4" w:rsidRDefault="005C7AF4" w:rsidP="005C7AF4">
            <w:pPr>
              <w:spacing w:after="0" w:line="240" w:lineRule="auto"/>
              <w:ind w:firstLine="2302"/>
              <w:jc w:val="both"/>
              <w:rPr>
                <w:rFonts w:cs="Times New Roman"/>
                <w:sz w:val="24"/>
                <w:szCs w:val="24"/>
                <w:lang w:eastAsia="ru-RU"/>
              </w:rPr>
            </w:pPr>
            <w:r w:rsidRPr="005C7AF4">
              <w:rPr>
                <w:rFonts w:cs="Times New Roman"/>
                <w:sz w:val="22"/>
                <w:lang w:val="ru-RU" w:eastAsia="ru-RU"/>
              </w:rPr>
              <w:t xml:space="preserve">    </w:t>
            </w:r>
            <w:r w:rsidRPr="005C7AF4">
              <w:rPr>
                <w:rFonts w:cs="Times New Roman"/>
                <w:sz w:val="22"/>
                <w:lang w:eastAsia="ru-RU"/>
              </w:rPr>
              <w:t>(</w:t>
            </w:r>
            <w:r w:rsidRPr="005C7AF4">
              <w:rPr>
                <w:rFonts w:cs="Times New Roman"/>
                <w:sz w:val="22"/>
                <w:lang w:val="ru-RU" w:eastAsia="ru-RU"/>
              </w:rPr>
              <w:t>Ф</w:t>
            </w:r>
            <w:r w:rsidRPr="005C7AF4">
              <w:rPr>
                <w:rFonts w:cs="Times New Roman"/>
                <w:sz w:val="22"/>
                <w:lang w:eastAsia="ru-RU"/>
              </w:rPr>
              <w:t xml:space="preserve">. </w:t>
            </w:r>
            <w:r w:rsidRPr="005C7AF4">
              <w:rPr>
                <w:rFonts w:cs="Times New Roman"/>
                <w:sz w:val="22"/>
                <w:lang w:val="ru-RU" w:eastAsia="ru-RU"/>
              </w:rPr>
              <w:t>И</w:t>
            </w:r>
            <w:r w:rsidRPr="005C7AF4">
              <w:rPr>
                <w:rFonts w:cs="Times New Roman"/>
                <w:sz w:val="22"/>
                <w:lang w:eastAsia="ru-RU"/>
              </w:rPr>
              <w:t xml:space="preserve">. </w:t>
            </w:r>
            <w:r w:rsidRPr="005C7AF4">
              <w:rPr>
                <w:rFonts w:cs="Times New Roman"/>
                <w:sz w:val="22"/>
                <w:lang w:val="ru-RU" w:eastAsia="ru-RU"/>
              </w:rPr>
              <w:t>О</w:t>
            </w:r>
            <w:r w:rsidRPr="005C7AF4">
              <w:rPr>
                <w:rFonts w:cs="Times New Roman"/>
                <w:sz w:val="22"/>
                <w:lang w:eastAsia="ru-RU"/>
              </w:rPr>
              <w:t>.)</w:t>
            </w:r>
          </w:p>
          <w:p w14:paraId="611FE690" w14:textId="77777777" w:rsidR="005C7AF4" w:rsidRPr="005C7AF4" w:rsidRDefault="005C7AF4" w:rsidP="005C7AF4">
            <w:pPr>
              <w:spacing w:after="0" w:line="240" w:lineRule="auto"/>
              <w:ind w:firstLine="2302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1FDD0EA9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Балл</w:t>
            </w:r>
            <w:r w:rsidRPr="005C7AF4">
              <w:rPr>
                <w:rFonts w:cs="Times New Roman"/>
                <w:sz w:val="24"/>
                <w:szCs w:val="24"/>
                <w:lang w:eastAsia="ru-RU"/>
              </w:rPr>
              <w:t xml:space="preserve">: __________, ECTS_____________, </w:t>
            </w:r>
          </w:p>
          <w:p w14:paraId="7E8835E5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4A887D7D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Оценка ____________________________</w:t>
            </w:r>
          </w:p>
          <w:p w14:paraId="71430271" w14:textId="77777777" w:rsidR="005C7AF4" w:rsidRPr="005C7AF4" w:rsidRDefault="005C7AF4" w:rsidP="005C7AF4">
            <w:pPr>
              <w:spacing w:after="0"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5C7AF4">
              <w:rPr>
                <w:rFonts w:cs="Times New Roman"/>
                <w:sz w:val="20"/>
                <w:szCs w:val="20"/>
                <w:lang w:val="ru-RU" w:eastAsia="ru-RU"/>
              </w:rPr>
              <w:t>«отлично», «хорошо», «удовлетворительно», «неуд.»</w:t>
            </w:r>
          </w:p>
          <w:p w14:paraId="32C1A7AE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8240" behindDoc="1" locked="0" layoutInCell="1" allowOverlap="1" wp14:anchorId="191C2B4D" wp14:editId="505FD514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63500</wp:posOffset>
                  </wp:positionV>
                  <wp:extent cx="962025" cy="303341"/>
                  <wp:effectExtent l="0" t="0" r="0" b="1905"/>
                  <wp:wrapNone/>
                  <wp:docPr id="2079594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22" t="38459" r="11186" b="40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303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4A9727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______________________</w:t>
            </w:r>
          </w:p>
          <w:p w14:paraId="2A957DF3" w14:textId="77777777" w:rsidR="005C7AF4" w:rsidRPr="005C7AF4" w:rsidRDefault="005C7AF4" w:rsidP="005C7AF4">
            <w:pPr>
              <w:spacing w:after="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 xml:space="preserve">подпись        </w:t>
            </w:r>
          </w:p>
          <w:p w14:paraId="440D9165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14:paraId="578F996B" w14:textId="77777777" w:rsidR="005C7AF4" w:rsidRPr="005C7AF4" w:rsidRDefault="005C7AF4" w:rsidP="005C7AF4">
            <w:pPr>
              <w:spacing w:after="0"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5C7AF4">
              <w:rPr>
                <w:rFonts w:cs="Times New Roman"/>
                <w:sz w:val="24"/>
                <w:szCs w:val="24"/>
                <w:lang w:val="ru-RU" w:eastAsia="ru-RU"/>
              </w:rPr>
              <w:t>«___» ______ 2026 г.</w:t>
            </w:r>
          </w:p>
          <w:p w14:paraId="3AFD93E2" w14:textId="77777777" w:rsidR="005C7AF4" w:rsidRPr="005C7AF4" w:rsidRDefault="005C7AF4" w:rsidP="005C7AF4">
            <w:pPr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1E6E6FAA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DBE8E66" w14:textId="77777777" w:rsidR="005C7AF4" w:rsidRPr="005C7AF4" w:rsidRDefault="005C7AF4" w:rsidP="005C7AF4">
      <w:pPr>
        <w:spacing w:after="0"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2699706" w14:textId="77777777" w:rsidR="005C7AF4" w:rsidRPr="005C7AF4" w:rsidRDefault="005C7AF4" w:rsidP="005C7AF4">
      <w:pPr>
        <w:spacing w:after="0" w:line="240" w:lineRule="auto"/>
        <w:ind w:firstLine="0"/>
        <w:rPr>
          <w:rFonts w:cs="Times New Roman"/>
          <w:sz w:val="24"/>
          <w:szCs w:val="24"/>
          <w:lang w:val="ru-RU" w:eastAsia="ru-RU"/>
        </w:rPr>
      </w:pPr>
    </w:p>
    <w:p w14:paraId="07D3B553" w14:textId="77777777" w:rsidR="005C7AF4" w:rsidRPr="005C7AF4" w:rsidRDefault="005C7AF4" w:rsidP="005C7AF4">
      <w:pPr>
        <w:spacing w:after="0" w:line="240" w:lineRule="auto"/>
        <w:ind w:firstLine="0"/>
        <w:rPr>
          <w:rFonts w:cs="Times New Roman"/>
          <w:sz w:val="24"/>
          <w:szCs w:val="24"/>
          <w:lang w:val="ru-RU" w:eastAsia="ru-RU"/>
        </w:rPr>
      </w:pPr>
    </w:p>
    <w:p w14:paraId="5FDFD318" w14:textId="77777777" w:rsidR="005C7AF4" w:rsidRPr="005C7AF4" w:rsidRDefault="005C7AF4" w:rsidP="005C7AF4">
      <w:pPr>
        <w:spacing w:after="0" w:line="240" w:lineRule="auto"/>
        <w:ind w:firstLine="0"/>
        <w:rPr>
          <w:rFonts w:cs="Times New Roman"/>
          <w:sz w:val="24"/>
          <w:szCs w:val="24"/>
          <w:lang w:val="ru-RU" w:eastAsia="ru-RU"/>
        </w:rPr>
      </w:pPr>
    </w:p>
    <w:p w14:paraId="28B2246D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C7AF4">
        <w:rPr>
          <w:rFonts w:cs="Times New Roman"/>
          <w:sz w:val="24"/>
          <w:szCs w:val="24"/>
          <w:lang w:val="ru-RU" w:eastAsia="ru-RU"/>
        </w:rPr>
        <w:t>Новосибирск</w:t>
      </w:r>
    </w:p>
    <w:p w14:paraId="552C21DE" w14:textId="77777777" w:rsidR="005C7AF4" w:rsidRPr="005C7AF4" w:rsidRDefault="005C7AF4" w:rsidP="005C7AF4">
      <w:pPr>
        <w:spacing w:after="0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C7AF4">
        <w:rPr>
          <w:rFonts w:cs="Times New Roman"/>
          <w:sz w:val="24"/>
          <w:szCs w:val="24"/>
          <w:lang w:val="ru-RU" w:eastAsia="ru-RU"/>
        </w:rPr>
        <w:t xml:space="preserve"> 2026 г.</w:t>
      </w:r>
      <w:bookmarkStart w:id="1" w:name="_Toc511488371"/>
      <w:bookmarkStart w:id="2" w:name="_Toc513446042"/>
      <w:bookmarkEnd w:id="1"/>
      <w:bookmarkEnd w:id="2"/>
    </w:p>
    <w:p w14:paraId="35AD20E9" w14:textId="77777777" w:rsidR="00083232" w:rsidRPr="005C7AF4" w:rsidRDefault="00000000">
      <w:pPr>
        <w:pStyle w:val="1"/>
        <w:spacing w:before="0" w:after="360"/>
        <w:ind w:firstLine="0"/>
        <w:jc w:val="center"/>
        <w:rPr>
          <w:color w:val="000000" w:themeColor="text1"/>
        </w:rPr>
      </w:pPr>
      <w:r w:rsidRPr="005C7AF4">
        <w:rPr>
          <w:rFonts w:ascii="Times New Roman" w:hAnsi="Times New Roman"/>
          <w:color w:val="000000" w:themeColor="text1"/>
        </w:rPr>
        <w:lastRenderedPageBreak/>
        <w:t>СОДЕРЖАНИЕ</w:t>
      </w:r>
      <w:bookmarkEnd w:id="0"/>
    </w:p>
    <w:p w14:paraId="4DD45DBD" w14:textId="70868C51" w:rsidR="005C7AF4" w:rsidRPr="005C7AF4" w:rsidRDefault="00000000">
      <w:pPr>
        <w:pStyle w:val="14"/>
        <w:tabs>
          <w:tab w:val="right" w:leader="dot" w:pos="9912"/>
        </w:tabs>
        <w:rPr>
          <w:noProof/>
          <w:color w:val="000000" w:themeColor="text1"/>
        </w:rPr>
      </w:pPr>
      <w:r w:rsidRPr="005C7AF4">
        <w:rPr>
          <w:color w:val="000000" w:themeColor="text1"/>
        </w:rPr>
        <w:fldChar w:fldCharType="begin"/>
      </w:r>
      <w:r w:rsidRPr="005C7AF4">
        <w:rPr>
          <w:color w:val="000000" w:themeColor="text1"/>
        </w:rPr>
        <w:instrText>TOC \o "1-3" \h \z \u</w:instrText>
      </w:r>
      <w:r w:rsidRPr="005C7AF4">
        <w:rPr>
          <w:color w:val="000000" w:themeColor="text1"/>
        </w:rPr>
        <w:fldChar w:fldCharType="separate"/>
      </w:r>
      <w:hyperlink w:anchor="_Toc230256330" w:history="1">
        <w:r w:rsidR="005C7AF4" w:rsidRPr="005C7AF4">
          <w:rPr>
            <w:rStyle w:val="aff8"/>
            <w:noProof/>
            <w:color w:val="000000" w:themeColor="text1"/>
          </w:rPr>
          <w:t>СОДЕРЖАНИЕ</w:t>
        </w:r>
        <w:r w:rsidR="005C7AF4" w:rsidRPr="005C7AF4">
          <w:rPr>
            <w:noProof/>
            <w:webHidden/>
            <w:color w:val="000000" w:themeColor="text1"/>
          </w:rPr>
          <w:tab/>
        </w:r>
        <w:r w:rsidR="005C7AF4" w:rsidRPr="005C7AF4">
          <w:rPr>
            <w:noProof/>
            <w:webHidden/>
            <w:color w:val="000000" w:themeColor="text1"/>
          </w:rPr>
          <w:fldChar w:fldCharType="begin"/>
        </w:r>
        <w:r w:rsidR="005C7AF4" w:rsidRPr="005C7AF4">
          <w:rPr>
            <w:noProof/>
            <w:webHidden/>
            <w:color w:val="000000" w:themeColor="text1"/>
          </w:rPr>
          <w:instrText xml:space="preserve"> PAGEREF _Toc230256330 \h </w:instrText>
        </w:r>
        <w:r w:rsidR="005C7AF4" w:rsidRPr="005C7AF4">
          <w:rPr>
            <w:noProof/>
            <w:webHidden/>
            <w:color w:val="000000" w:themeColor="text1"/>
          </w:rPr>
        </w:r>
        <w:r w:rsidR="005C7AF4"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</w:t>
        </w:r>
        <w:r w:rsidR="005C7AF4"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671D065B" w14:textId="16BD26E8" w:rsidR="005C7AF4" w:rsidRPr="005C7AF4" w:rsidRDefault="005C7AF4">
      <w:pPr>
        <w:pStyle w:val="14"/>
        <w:tabs>
          <w:tab w:val="right" w:leader="dot" w:pos="9912"/>
        </w:tabs>
        <w:rPr>
          <w:noProof/>
          <w:color w:val="000000" w:themeColor="text1"/>
        </w:rPr>
      </w:pPr>
      <w:hyperlink w:anchor="_Toc230256331" w:history="1">
        <w:r w:rsidRPr="005C7AF4">
          <w:rPr>
            <w:rStyle w:val="aff8"/>
            <w:noProof/>
            <w:color w:val="000000" w:themeColor="text1"/>
          </w:rPr>
          <w:t>ВВЕДЕНИЕ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_Toc230256331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3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5F89C412" w14:textId="61C26837" w:rsidR="005C7AF4" w:rsidRPr="005C7AF4" w:rsidRDefault="005C7AF4">
      <w:pPr>
        <w:pStyle w:val="14"/>
        <w:tabs>
          <w:tab w:val="right" w:leader="dot" w:pos="9912"/>
        </w:tabs>
        <w:rPr>
          <w:noProof/>
          <w:color w:val="000000" w:themeColor="text1"/>
        </w:rPr>
      </w:pPr>
      <w:hyperlink w:anchor="_Toc230256332" w:history="1">
        <w:r w:rsidRPr="005C7AF4">
          <w:rPr>
            <w:rStyle w:val="aff8"/>
            <w:noProof/>
            <w:color w:val="000000" w:themeColor="text1"/>
          </w:rPr>
          <w:t>1 ПОСТАНОВКА ЗАДАЧИ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_Toc230256332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6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4333DFC6" w14:textId="751B3C67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3" w:history="1">
        <w:r w:rsidRPr="005C7AF4">
          <w:rPr>
            <w:rStyle w:val="aff8"/>
            <w:noProof/>
            <w:color w:val="000000" w:themeColor="text1"/>
          </w:rPr>
          <w:t>1.1 Описание итогового продукта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_Toc230256333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6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381C84B9" w14:textId="0005847A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4" w:history="1">
        <w:r w:rsidRPr="005C7AF4">
          <w:rPr>
            <w:rStyle w:val="aff8"/>
            <w:noProof/>
            <w:color w:val="000000" w:themeColor="text1"/>
          </w:rPr>
          <w:t>1.2 Функциональные требования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_Toc230256334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6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391C8639" w14:textId="2099E0BE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5" w:history="1">
        <w:r w:rsidRPr="005C7AF4">
          <w:rPr>
            <w:rStyle w:val="aff8"/>
            <w:noProof/>
            <w:color w:val="000000" w:themeColor="text1"/>
          </w:rPr>
          <w:t>1.3 Нефункциональные требования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_Toc230256335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7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16560A75" w14:textId="6C5FF30B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6" w:history="1">
        <w:r w:rsidRPr="005C7AF4">
          <w:rPr>
            <w:rStyle w:val="aff8"/>
            <w:noProof/>
            <w:color w:val="000000" w:themeColor="text1"/>
          </w:rPr>
          <w:t>1.4 Требования к архитектуре и технологиям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_Toc230256336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8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7DDBE47F" w14:textId="55CA9AA7" w:rsidR="005C7AF4" w:rsidRPr="005C7AF4" w:rsidRDefault="005C7AF4">
      <w:pPr>
        <w:pStyle w:val="14"/>
        <w:tabs>
          <w:tab w:val="right" w:leader="dot" w:pos="9912"/>
        </w:tabs>
        <w:rPr>
          <w:noProof/>
          <w:color w:val="000000" w:themeColor="text1"/>
        </w:rPr>
      </w:pPr>
      <w:hyperlink w:anchor="_Toc230256337" w:history="1">
        <w:r w:rsidRPr="005C7AF4">
          <w:rPr>
            <w:rStyle w:val="aff8"/>
            <w:noProof/>
            <w:color w:val="000000" w:themeColor="text1"/>
          </w:rPr>
          <w:t>2 ОБЗОР СУЩЕСТВУЮЩИХ РЕШЕНИЙ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_Toc230256337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9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77D9CC9A" w14:textId="707C8DA4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8" w:history="1">
        <w:r w:rsidRPr="005C7AF4">
          <w:rPr>
            <w:rStyle w:val="aff8"/>
            <w:noProof/>
            <w:color w:val="000000" w:themeColor="text1"/>
          </w:rPr>
          <w:t>2.1 Booking.com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_Toc230256338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9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798B2282" w14:textId="02EBD8D3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39" w:history="1">
        <w:r w:rsidRPr="005C7AF4">
          <w:rPr>
            <w:rStyle w:val="aff8"/>
            <w:noProof/>
            <w:color w:val="000000" w:themeColor="text1"/>
          </w:rPr>
          <w:t>2.2 Островок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_Toc230256339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9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69B7CB16" w14:textId="22018E63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40" w:history="1">
        <w:r w:rsidRPr="005C7AF4">
          <w:rPr>
            <w:rStyle w:val="aff8"/>
            <w:noProof/>
            <w:color w:val="000000" w:themeColor="text1"/>
          </w:rPr>
          <w:t>2.3 Яндекс Путешествия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_Toc230256340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10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4AF7008E" w14:textId="56F5D30A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41" w:history="1">
        <w:r w:rsidRPr="005C7AF4">
          <w:rPr>
            <w:rStyle w:val="aff8"/>
            <w:noProof/>
            <w:color w:val="000000" w:themeColor="text1"/>
          </w:rPr>
          <w:t>2.4 Яндекс Карты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_Toc230256341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10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00DD2134" w14:textId="42158AF7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42" w:history="1">
        <w:r w:rsidRPr="005C7AF4">
          <w:rPr>
            <w:rStyle w:val="aff8"/>
            <w:noProof/>
            <w:color w:val="000000" w:themeColor="text1"/>
          </w:rPr>
          <w:t>2.5 Restoclub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_Toc230256342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10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3E4F84A8" w14:textId="21A5C38D" w:rsidR="005C7AF4" w:rsidRPr="005C7AF4" w:rsidRDefault="005C7AF4">
      <w:pPr>
        <w:pStyle w:val="2c"/>
        <w:tabs>
          <w:tab w:val="right" w:leader="dot" w:pos="9912"/>
        </w:tabs>
        <w:rPr>
          <w:noProof/>
          <w:color w:val="000000" w:themeColor="text1"/>
        </w:rPr>
      </w:pPr>
      <w:hyperlink w:anchor="_Toc230256343" w:history="1">
        <w:r w:rsidRPr="005C7AF4">
          <w:rPr>
            <w:rStyle w:val="aff8"/>
            <w:noProof/>
            <w:color w:val="000000" w:themeColor="text1"/>
          </w:rPr>
          <w:t>2.6 Сравнительный анализ аналогов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_Toc230256343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11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0BA106CA" w14:textId="47CCC3C1" w:rsidR="005C7AF4" w:rsidRPr="005C7AF4" w:rsidRDefault="005C7AF4">
      <w:pPr>
        <w:pStyle w:val="14"/>
        <w:tabs>
          <w:tab w:val="right" w:leader="dot" w:pos="9912"/>
        </w:tabs>
        <w:rPr>
          <w:noProof/>
          <w:color w:val="000000" w:themeColor="text1"/>
        </w:rPr>
      </w:pPr>
      <w:hyperlink w:anchor="_Toc230256344" w:history="1">
        <w:r w:rsidRPr="005C7AF4">
          <w:rPr>
            <w:rStyle w:val="aff8"/>
            <w:noProof/>
            <w:color w:val="000000" w:themeColor="text1"/>
          </w:rPr>
          <w:t>СПИСОК ИСПОЛЬЗОВАННЫХ ИСТОЧНИКОВ</w:t>
        </w:r>
        <w:r w:rsidRPr="005C7AF4">
          <w:rPr>
            <w:noProof/>
            <w:webHidden/>
            <w:color w:val="000000" w:themeColor="text1"/>
          </w:rPr>
          <w:tab/>
        </w:r>
        <w:r w:rsidRPr="005C7AF4">
          <w:rPr>
            <w:noProof/>
            <w:webHidden/>
            <w:color w:val="000000" w:themeColor="text1"/>
          </w:rPr>
          <w:fldChar w:fldCharType="begin"/>
        </w:r>
        <w:r w:rsidRPr="005C7AF4">
          <w:rPr>
            <w:noProof/>
            <w:webHidden/>
            <w:color w:val="000000" w:themeColor="text1"/>
          </w:rPr>
          <w:instrText xml:space="preserve"> PAGEREF _Toc230256344 \h </w:instrText>
        </w:r>
        <w:r w:rsidRPr="005C7AF4">
          <w:rPr>
            <w:noProof/>
            <w:webHidden/>
            <w:color w:val="000000" w:themeColor="text1"/>
          </w:rPr>
        </w:r>
        <w:r w:rsidRPr="005C7AF4">
          <w:rPr>
            <w:noProof/>
            <w:webHidden/>
            <w:color w:val="000000" w:themeColor="text1"/>
          </w:rPr>
          <w:fldChar w:fldCharType="separate"/>
        </w:r>
        <w:r w:rsidR="00760F52">
          <w:rPr>
            <w:noProof/>
            <w:webHidden/>
            <w:color w:val="000000" w:themeColor="text1"/>
          </w:rPr>
          <w:t>13</w:t>
        </w:r>
        <w:r w:rsidRPr="005C7AF4">
          <w:rPr>
            <w:noProof/>
            <w:webHidden/>
            <w:color w:val="000000" w:themeColor="text1"/>
          </w:rPr>
          <w:fldChar w:fldCharType="end"/>
        </w:r>
      </w:hyperlink>
    </w:p>
    <w:p w14:paraId="3B8E2596" w14:textId="77777777" w:rsidR="00083232" w:rsidRPr="005C7AF4" w:rsidRDefault="00000000">
      <w:pPr>
        <w:rPr>
          <w:color w:val="000000" w:themeColor="text1"/>
        </w:rPr>
      </w:pPr>
      <w:r w:rsidRPr="005C7AF4">
        <w:rPr>
          <w:color w:val="000000" w:themeColor="text1"/>
        </w:rPr>
        <w:fldChar w:fldCharType="end"/>
      </w:r>
    </w:p>
    <w:p w14:paraId="5744B9CB" w14:textId="77777777" w:rsidR="00083232" w:rsidRPr="005C7AF4" w:rsidRDefault="00000000">
      <w:pPr>
        <w:rPr>
          <w:color w:val="000000" w:themeColor="text1"/>
        </w:rPr>
      </w:pPr>
      <w:r w:rsidRPr="005C7AF4">
        <w:rPr>
          <w:color w:val="000000" w:themeColor="text1"/>
        </w:rPr>
        <w:br w:type="page"/>
      </w:r>
    </w:p>
    <w:p w14:paraId="02987379" w14:textId="77777777" w:rsidR="00083232" w:rsidRPr="005C7AF4" w:rsidRDefault="00000000">
      <w:pPr>
        <w:pStyle w:val="1"/>
        <w:spacing w:before="0" w:after="360"/>
        <w:ind w:firstLine="0"/>
        <w:jc w:val="center"/>
        <w:rPr>
          <w:color w:val="000000" w:themeColor="text1"/>
          <w:lang w:val="ru-RU"/>
        </w:rPr>
      </w:pPr>
      <w:bookmarkStart w:id="3" w:name="_Toc230256331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ВВЕДЕНИЕ</w:t>
      </w:r>
      <w:bookmarkEnd w:id="3"/>
    </w:p>
    <w:p w14:paraId="2D928A74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В настоящее время цифровые сервисы стали одним из основных способов взаимодействия клиентов с организациями сферы гостеприимства. Пользователь ожидает, что информацию об отеле или ресторане можно получить с мобильного устройства: сравнить варианты, изучить фотографии и отзывы, посмотреть расположение на карте, выбрать подходящий номер или столик и оформить бронирование без телефонного звонка. Для заведений такие сервисы также имеют практическое значение, поскольку позволяют систематизировать заявки, поддерживать актуальность карточек объектов, анализировать обратную связь и повышать качество обслуживания.</w:t>
      </w:r>
    </w:p>
    <w:p w14:paraId="69D63F0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Несмотря на наличие крупных агрегаторов, задача удобного локального сервиса бронирования остается актуальной. Существующие решения часто ориентированы преимущественно на гостиницы или преимущественно на рестораны, используют разные пользовательские сценарии и не всегда предоставляют владельцу простой инструмент управления объектом и анализа отзывов [1-5]. Кроме того, для выпускной квалификационной работы важно реализовать полный цикл разработки информационной системы: клиентскую часть, серверный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>, базу данных, авторизацию, обработку бронирований, административный интерфейс и интеграцию с внешними сервисами.</w:t>
      </w:r>
    </w:p>
    <w:p w14:paraId="5B3D2445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В рамках данной выпускной квалификационной работы разрабатывается программная система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- мобильное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>-приложение для поиска и бронирования отелей и ресторанов. Приложение объединяет каталог мест, фильтрацию по городу, типу, рейтингу и стоимости, карту с геометками, карточки заведений, выбор номера или столика, оформление бронирования, личный кабинет пользователя, администрирование объектов и модуль аналитики для владельцев.</w:t>
      </w:r>
    </w:p>
    <w:p w14:paraId="53A5496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Актуальность работы обусловлена необходимостью создания доступного и удобного инструмента, который сокращает путь пользователя от поиска подходящего места до подтверждения бронирования, а также предоставляет </w:t>
      </w:r>
      <w:r w:rsidRPr="005C7AF4">
        <w:rPr>
          <w:color w:val="000000" w:themeColor="text1"/>
          <w:lang w:val="ru-RU"/>
        </w:rPr>
        <w:lastRenderedPageBreak/>
        <w:t xml:space="preserve">администратору и владельцу заведения цифровой механизм управления данными. Практическая ценность проекта заключается в возможности применения разработанного решения как демонстрационного прототипа сервиса бронирования, который может быть расширен до коммерческого продукта за счет подключения платежей, уведомлений, интеграций с </w:t>
      </w:r>
      <w:r w:rsidRPr="005C7AF4">
        <w:rPr>
          <w:color w:val="000000" w:themeColor="text1"/>
        </w:rPr>
        <w:t>CRM</w:t>
      </w:r>
      <w:r w:rsidRPr="005C7AF4">
        <w:rPr>
          <w:color w:val="000000" w:themeColor="text1"/>
          <w:lang w:val="ru-RU"/>
        </w:rPr>
        <w:t xml:space="preserve"> и более детальной системы управления доступностью ресурсов.</w:t>
      </w:r>
    </w:p>
    <w:p w14:paraId="06FDC23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Новизна работы для данного проекта заключается в объединении сценариев бронирования гостиничных номеров и ресторанных столиков в одном мобильном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-интерфейсе. В отличие от простого каталога заведений, система включает интерактивный выбор ресурса, хранение истории бронирований, административную панель, загрузку изображений, карту на базе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Яндекс.Карт, а также интеллектуальный анализ отзывов с использованием </w:t>
      </w:r>
      <w:r w:rsidRPr="005C7AF4">
        <w:rPr>
          <w:color w:val="000000" w:themeColor="text1"/>
        </w:rPr>
        <w:t>GigaChat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[19, 21].</w:t>
      </w:r>
    </w:p>
    <w:p w14:paraId="500FC078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Целью работы является разработка мобильного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-приложения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>, обеспечивающего поиск отелей и ресторанов, просмотр информации о заведениях, оформление бронирований и управление данными сервиса через административный интерфейс.</w:t>
      </w:r>
    </w:p>
    <w:p w14:paraId="0757A04D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Для достижения поставленной цели необходимо решить следующие задачи:</w:t>
      </w:r>
    </w:p>
    <w:p w14:paraId="47AD623E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проанализировать предметную область онлайн-бронирования отелей и ресторанов;</w:t>
      </w:r>
    </w:p>
    <w:p w14:paraId="619ECE2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рассмотреть существующие решения и выявить их сильные и слабые стороны;</w:t>
      </w:r>
    </w:p>
    <w:p w14:paraId="24584C2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сформулировать функциональные и нефункциональные требования к разрабатываемой системе;</w:t>
      </w:r>
    </w:p>
    <w:p w14:paraId="6A6EF3D2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спроектировать архитектуру приложения, включающую </w:t>
      </w:r>
      <w:r w:rsidRPr="005C7AF4">
        <w:rPr>
          <w:color w:val="000000" w:themeColor="text1"/>
        </w:rPr>
        <w:t>frontend</w:t>
      </w:r>
      <w:r w:rsidRPr="005C7AF4">
        <w:rPr>
          <w:color w:val="000000" w:themeColor="text1"/>
          <w:lang w:val="ru-RU"/>
        </w:rPr>
        <w:t xml:space="preserve">, </w:t>
      </w:r>
      <w:r w:rsidRPr="005C7AF4">
        <w:rPr>
          <w:color w:val="000000" w:themeColor="text1"/>
        </w:rPr>
        <w:t>backend</w:t>
      </w:r>
      <w:r w:rsidRPr="005C7AF4">
        <w:rPr>
          <w:color w:val="000000" w:themeColor="text1"/>
          <w:lang w:val="ru-RU"/>
        </w:rPr>
        <w:t xml:space="preserve"> и базу данных;</w:t>
      </w:r>
    </w:p>
    <w:p w14:paraId="3D8CB633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разработать клиентскую часть на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 и </w:t>
      </w:r>
      <w:r w:rsidRPr="005C7AF4">
        <w:rPr>
          <w:color w:val="000000" w:themeColor="text1"/>
        </w:rPr>
        <w:t>TypeScript</w:t>
      </w:r>
      <w:r w:rsidRPr="005C7AF4">
        <w:rPr>
          <w:color w:val="000000" w:themeColor="text1"/>
          <w:lang w:val="ru-RU"/>
        </w:rPr>
        <w:t xml:space="preserve"> с адаптацией под мобильные устройства;</w:t>
      </w:r>
    </w:p>
    <w:p w14:paraId="5A36A67B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lastRenderedPageBreak/>
        <w:t xml:space="preserve">реализовать серверную часть на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 xml:space="preserve"> с </w:t>
      </w:r>
      <w:r w:rsidRPr="005C7AF4">
        <w:rPr>
          <w:color w:val="000000" w:themeColor="text1"/>
        </w:rPr>
        <w:t>REST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, </w:t>
      </w:r>
      <w:r w:rsidRPr="005C7AF4">
        <w:rPr>
          <w:color w:val="000000" w:themeColor="text1"/>
        </w:rPr>
        <w:t>JWT</w:t>
      </w:r>
      <w:r w:rsidRPr="005C7AF4">
        <w:rPr>
          <w:color w:val="000000" w:themeColor="text1"/>
          <w:lang w:val="ru-RU"/>
        </w:rPr>
        <w:t xml:space="preserve">-авторизацией и доступом к базе данных через </w:t>
      </w:r>
      <w:r w:rsidRPr="005C7AF4">
        <w:rPr>
          <w:color w:val="000000" w:themeColor="text1"/>
        </w:rPr>
        <w:t>SQLAlchemy</w:t>
      </w:r>
      <w:r w:rsidRPr="005C7AF4">
        <w:rPr>
          <w:color w:val="000000" w:themeColor="text1"/>
          <w:lang w:val="ru-RU"/>
        </w:rPr>
        <w:t>;</w:t>
      </w:r>
    </w:p>
    <w:p w14:paraId="7D9DA25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реализовать функции поиска, фильтрации, карты, бронирования, отзывов, администрирования и аналитики;</w:t>
      </w:r>
    </w:p>
    <w:p w14:paraId="236A8FE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провести проверку работоспособности основных пользовательских сценариев.</w:t>
      </w:r>
    </w:p>
    <w:p w14:paraId="4A2004CF" w14:textId="77777777" w:rsidR="00083232" w:rsidRPr="005C7AF4" w:rsidRDefault="00000000">
      <w:pPr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br w:type="page"/>
      </w:r>
    </w:p>
    <w:p w14:paraId="49655C41" w14:textId="77777777" w:rsidR="00083232" w:rsidRPr="005C7AF4" w:rsidRDefault="00000000">
      <w:pPr>
        <w:pStyle w:val="1"/>
        <w:spacing w:before="0" w:after="360"/>
        <w:ind w:firstLine="0"/>
        <w:jc w:val="center"/>
        <w:rPr>
          <w:color w:val="000000" w:themeColor="text1"/>
          <w:lang w:val="ru-RU"/>
        </w:rPr>
      </w:pPr>
      <w:bookmarkStart w:id="4" w:name="_Toc230256332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1 ПОСТАНОВКА ЗАДАЧИ</w:t>
      </w:r>
      <w:bookmarkEnd w:id="4"/>
    </w:p>
    <w:p w14:paraId="50910866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5" w:name="_Toc230256333"/>
      <w:r w:rsidRPr="005C7AF4">
        <w:rPr>
          <w:rFonts w:ascii="Times New Roman" w:hAnsi="Times New Roman"/>
          <w:color w:val="000000" w:themeColor="text1"/>
          <w:lang w:val="ru-RU"/>
        </w:rPr>
        <w:t>1.1 Описание итогового продукта</w:t>
      </w:r>
      <w:bookmarkEnd w:id="5"/>
    </w:p>
    <w:p w14:paraId="66FC024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Итоговым продуктом является мобильное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-приложение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, предназначенное для пользователей, которые хотят найти и забронировать место в отеле или ресторане, а также для администраторов и владельцев заведений, которым необходимо управлять карточками объектов, ресурсами и аналитикой. Система реализуется как единый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-сервис: </w:t>
      </w:r>
      <w:r w:rsidRPr="005C7AF4">
        <w:rPr>
          <w:color w:val="000000" w:themeColor="text1"/>
        </w:rPr>
        <w:t>frontend</w:t>
      </w:r>
      <w:r w:rsidRPr="005C7AF4">
        <w:rPr>
          <w:color w:val="000000" w:themeColor="text1"/>
          <w:lang w:val="ru-RU"/>
        </w:rPr>
        <w:t xml:space="preserve"> собирается с помощью </w:t>
      </w:r>
      <w:r w:rsidRPr="005C7AF4">
        <w:rPr>
          <w:color w:val="000000" w:themeColor="text1"/>
        </w:rPr>
        <w:t>Vite</w:t>
      </w:r>
      <w:r w:rsidRPr="005C7AF4">
        <w:rPr>
          <w:color w:val="000000" w:themeColor="text1"/>
          <w:lang w:val="ru-RU"/>
        </w:rPr>
        <w:t xml:space="preserve">, а </w:t>
      </w:r>
      <w:r w:rsidRPr="005C7AF4">
        <w:rPr>
          <w:color w:val="000000" w:themeColor="text1"/>
        </w:rPr>
        <w:t>backend</w:t>
      </w:r>
      <w:r w:rsidRPr="005C7AF4">
        <w:rPr>
          <w:color w:val="000000" w:themeColor="text1"/>
          <w:lang w:val="ru-RU"/>
        </w:rPr>
        <w:t xml:space="preserve"> на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 xml:space="preserve"> обслуживает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и в </w:t>
      </w:r>
      <w:r w:rsidRPr="005C7AF4">
        <w:rPr>
          <w:color w:val="000000" w:themeColor="text1"/>
        </w:rPr>
        <w:t>production</w:t>
      </w:r>
      <w:r w:rsidRPr="005C7AF4">
        <w:rPr>
          <w:color w:val="000000" w:themeColor="text1"/>
          <w:lang w:val="ru-RU"/>
        </w:rPr>
        <w:t xml:space="preserve"> отдает статические файлы приложения [12, 14].</w:t>
      </w:r>
    </w:p>
    <w:p w14:paraId="6CF033BC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Основными сущностями предметной области являются пользователь, заведение, номер, столик, бронирование и отзыв. Для отелей пользователь выбирает номер, даты заезда и выезда, количество гостей и контактные данные. Для ресторанов пользователь выбирает дату, время, количество гостей и конкретный столик на интерактивной схеме зала. История созданных бронирований сохраняется в личном кабинете пользователя.</w:t>
      </w:r>
    </w:p>
    <w:p w14:paraId="55FD9A3F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6" w:name="_Toc230256334"/>
      <w:r w:rsidRPr="005C7AF4">
        <w:rPr>
          <w:rFonts w:ascii="Times New Roman" w:hAnsi="Times New Roman"/>
          <w:color w:val="000000" w:themeColor="text1"/>
          <w:lang w:val="ru-RU"/>
        </w:rPr>
        <w:t>1.2 Функциональные требования</w:t>
      </w:r>
      <w:bookmarkEnd w:id="6"/>
    </w:p>
    <w:p w14:paraId="7D1352E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Разрабатываемая система должна обеспечивать выполнение следующих функций:</w:t>
      </w:r>
    </w:p>
    <w:p w14:paraId="696056F6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регистрация, вход пользователя и получение данных текущего профиля;</w:t>
      </w:r>
    </w:p>
    <w:p w14:paraId="2FF4FCB3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просмотр каталога отелей и ресторанов;</w:t>
      </w:r>
    </w:p>
    <w:p w14:paraId="648F36FE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поиск заведений по названию и описанию;</w:t>
      </w:r>
    </w:p>
    <w:p w14:paraId="653D918D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фильтрация заведений по типу, городу, рейтингу и максимальной стоимости;</w:t>
      </w:r>
    </w:p>
    <w:p w14:paraId="0605C1EA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сортировка объектов по рейтингу и алфавиту;</w:t>
      </w:r>
    </w:p>
    <w:p w14:paraId="25ECF2DE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отображение объектов на карте с использованием географических координат;</w:t>
      </w:r>
    </w:p>
    <w:p w14:paraId="0E2E05B8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lastRenderedPageBreak/>
        <w:t>просмотр карточки заведения, фотографий, описания, адреса, рейтинга, контактов и отзывов;</w:t>
      </w:r>
    </w:p>
    <w:p w14:paraId="169E19DF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получение списка доступных ресурсов: номеров для отеля или столиков для ресторана;</w:t>
      </w:r>
    </w:p>
    <w:p w14:paraId="4A533210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</w:rPr>
      </w:pPr>
      <w:r w:rsidRPr="005C7AF4">
        <w:rPr>
          <w:color w:val="000000" w:themeColor="text1"/>
        </w:rPr>
        <w:t>оформление бронирования авторизованным пользователем;</w:t>
      </w:r>
    </w:p>
    <w:p w14:paraId="74B47689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просмотр списка собственных бронирований и изменение статуса бронирования;</w:t>
      </w:r>
    </w:p>
    <w:p w14:paraId="4A346718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добавление отзывов с предварительной модерацией текста;</w:t>
      </w:r>
    </w:p>
    <w:p w14:paraId="5763F156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администрирование заведений, включая создание, редактирование, удаление, загрузку изображений и управление ресурсами;</w:t>
      </w:r>
    </w:p>
    <w:p w14:paraId="302E667B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предоставление владельцу заведения аналитики по бронированиям, отзывам и рекомендациям на основе </w:t>
      </w:r>
      <w:r w:rsidRPr="005C7AF4">
        <w:rPr>
          <w:color w:val="000000" w:themeColor="text1"/>
        </w:rPr>
        <w:t>GigaChat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>.</w:t>
      </w:r>
    </w:p>
    <w:p w14:paraId="7F1E4848" w14:textId="77777777" w:rsidR="00083232" w:rsidRPr="005C7AF4" w:rsidRDefault="00000000">
      <w:pPr>
        <w:pStyle w:val="21"/>
        <w:spacing w:before="240" w:after="240"/>
        <w:rPr>
          <w:color w:val="000000" w:themeColor="text1"/>
        </w:rPr>
      </w:pPr>
      <w:bookmarkStart w:id="7" w:name="_Toc230256335"/>
      <w:r w:rsidRPr="005C7AF4">
        <w:rPr>
          <w:rFonts w:ascii="Times New Roman" w:hAnsi="Times New Roman"/>
          <w:color w:val="000000" w:themeColor="text1"/>
        </w:rPr>
        <w:t>1.3 Нефункциональные требования</w:t>
      </w:r>
      <w:bookmarkEnd w:id="7"/>
    </w:p>
    <w:p w14:paraId="47C7FCE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интерфейс должен быть адаптирован для мобильных устройств и поддерживать сценарий установки как </w:t>
      </w:r>
      <w:r w:rsidRPr="005C7AF4">
        <w:rPr>
          <w:color w:val="000000" w:themeColor="text1"/>
        </w:rPr>
        <w:t>PWA</w:t>
      </w:r>
      <w:r w:rsidRPr="005C7AF4">
        <w:rPr>
          <w:color w:val="000000" w:themeColor="text1"/>
          <w:lang w:val="ru-RU"/>
        </w:rPr>
        <w:t xml:space="preserve"> [20];</w:t>
      </w:r>
    </w:p>
    <w:p w14:paraId="5E3ED2DB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серверная часть должна предоставлять </w:t>
      </w:r>
      <w:r w:rsidRPr="005C7AF4">
        <w:rPr>
          <w:color w:val="000000" w:themeColor="text1"/>
        </w:rPr>
        <w:t>REST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в формате </w:t>
      </w:r>
      <w:r w:rsidRPr="005C7AF4">
        <w:rPr>
          <w:color w:val="000000" w:themeColor="text1"/>
        </w:rPr>
        <w:t>JSON</w:t>
      </w:r>
      <w:r w:rsidRPr="005C7AF4">
        <w:rPr>
          <w:color w:val="000000" w:themeColor="text1"/>
          <w:lang w:val="ru-RU"/>
        </w:rPr>
        <w:t>;</w:t>
      </w:r>
    </w:p>
    <w:p w14:paraId="2B2C15B1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доступ к защищенным операциям должен выполняться через </w:t>
      </w:r>
      <w:r w:rsidRPr="005C7AF4">
        <w:rPr>
          <w:color w:val="000000" w:themeColor="text1"/>
        </w:rPr>
        <w:t>JWT</w:t>
      </w:r>
      <w:r w:rsidRPr="005C7AF4">
        <w:rPr>
          <w:color w:val="000000" w:themeColor="text1"/>
          <w:lang w:val="ru-RU"/>
        </w:rPr>
        <w:t>-токены [16, 17];</w:t>
      </w:r>
    </w:p>
    <w:p w14:paraId="554903FC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пароли пользователей должны храниться в виде хешей, а не открытого текста;</w:t>
      </w:r>
    </w:p>
    <w:p w14:paraId="6D2ACED5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данные приложения должны храниться в реляционной базе данных [15, 18];</w:t>
      </w:r>
    </w:p>
    <w:p w14:paraId="1E4DBDFD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структура </w:t>
      </w:r>
      <w:r w:rsidRPr="005C7AF4">
        <w:rPr>
          <w:color w:val="000000" w:themeColor="text1"/>
        </w:rPr>
        <w:t>backend</w:t>
      </w:r>
      <w:r w:rsidRPr="005C7AF4">
        <w:rPr>
          <w:color w:val="000000" w:themeColor="text1"/>
          <w:lang w:val="ru-RU"/>
        </w:rPr>
        <w:t xml:space="preserve"> должна быть модульной: отдельные маршруты, модели, настройки, расширения и сервисы;</w:t>
      </w:r>
    </w:p>
    <w:p w14:paraId="277E4916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система должна корректно обрабатывать ошибки авторизации, отсутствия объектов и недоступности внешних сервисов;</w:t>
      </w:r>
    </w:p>
    <w:p w14:paraId="32C690FB" w14:textId="77777777" w:rsidR="00083232" w:rsidRPr="005C7AF4" w:rsidRDefault="00000000">
      <w:pPr>
        <w:pStyle w:val="a0"/>
        <w:spacing w:after="0"/>
        <w:ind w:left="709" w:hanging="283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проект должен поддерживать локальный запуск и развертывание на </w:t>
      </w:r>
      <w:r w:rsidRPr="005C7AF4">
        <w:rPr>
          <w:color w:val="000000" w:themeColor="text1"/>
        </w:rPr>
        <w:t>VPS</w:t>
      </w:r>
      <w:r w:rsidRPr="005C7AF4">
        <w:rPr>
          <w:color w:val="000000" w:themeColor="text1"/>
          <w:lang w:val="ru-RU"/>
        </w:rPr>
        <w:t xml:space="preserve"> с использованием </w:t>
      </w:r>
      <w:r w:rsidRPr="005C7AF4">
        <w:rPr>
          <w:color w:val="000000" w:themeColor="text1"/>
        </w:rPr>
        <w:t>Gunicorn</w:t>
      </w:r>
      <w:r w:rsidRPr="005C7AF4">
        <w:rPr>
          <w:color w:val="000000" w:themeColor="text1"/>
          <w:lang w:val="ru-RU"/>
        </w:rPr>
        <w:t xml:space="preserve"> и </w:t>
      </w:r>
      <w:r w:rsidRPr="005C7AF4">
        <w:rPr>
          <w:color w:val="000000" w:themeColor="text1"/>
        </w:rPr>
        <w:t>Nginx</w:t>
      </w:r>
      <w:r w:rsidRPr="005C7AF4">
        <w:rPr>
          <w:color w:val="000000" w:themeColor="text1"/>
          <w:lang w:val="ru-RU"/>
        </w:rPr>
        <w:t xml:space="preserve"> [22, 23].</w:t>
      </w:r>
    </w:p>
    <w:p w14:paraId="06B4CBAC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8" w:name="_Toc230256336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1.4 Требования к архитектуре и технологиям</w:t>
      </w:r>
      <w:bookmarkEnd w:id="8"/>
    </w:p>
    <w:p w14:paraId="60F63AD5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Клиентская часть приложения должна быть реализована на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 и </w:t>
      </w:r>
      <w:r w:rsidRPr="005C7AF4">
        <w:rPr>
          <w:color w:val="000000" w:themeColor="text1"/>
        </w:rPr>
        <w:t>TypeScript</w:t>
      </w:r>
      <w:r w:rsidRPr="005C7AF4">
        <w:rPr>
          <w:color w:val="000000" w:themeColor="text1"/>
          <w:lang w:val="ru-RU"/>
        </w:rPr>
        <w:t xml:space="preserve">.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 выбран как библиотека для построения интерфейсов из независимых компонентов, что упрощает поддержку экранов каталога, карты, карточки заведения, бронирования, профиля и административной панели [10, 11]. Для маршрутизации используется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Router</w:t>
      </w:r>
      <w:r w:rsidRPr="005C7AF4">
        <w:rPr>
          <w:color w:val="000000" w:themeColor="text1"/>
          <w:lang w:val="ru-RU"/>
        </w:rPr>
        <w:t xml:space="preserve">, а для сборки и режима разработки - </w:t>
      </w:r>
      <w:r w:rsidRPr="005C7AF4">
        <w:rPr>
          <w:color w:val="000000" w:themeColor="text1"/>
        </w:rPr>
        <w:t>Vite</w:t>
      </w:r>
      <w:r w:rsidRPr="005C7AF4">
        <w:rPr>
          <w:color w:val="000000" w:themeColor="text1"/>
          <w:lang w:val="ru-RU"/>
        </w:rPr>
        <w:t xml:space="preserve"> [12, 13].</w:t>
      </w:r>
    </w:p>
    <w:p w14:paraId="613BE3CE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Серверная часть должна быть реализована на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 xml:space="preserve">. Данный фреймворк подходит для построения легковесного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и позволяет расширять приложение за счет </w:t>
      </w:r>
      <w:r w:rsidRPr="005C7AF4">
        <w:rPr>
          <w:color w:val="000000" w:themeColor="text1"/>
        </w:rPr>
        <w:t>blueprint</w:t>
      </w:r>
      <w:r w:rsidRPr="005C7AF4">
        <w:rPr>
          <w:color w:val="000000" w:themeColor="text1"/>
          <w:lang w:val="ru-RU"/>
        </w:rPr>
        <w:t xml:space="preserve">-модулей, </w:t>
      </w:r>
      <w:r w:rsidRPr="005C7AF4">
        <w:rPr>
          <w:color w:val="000000" w:themeColor="text1"/>
        </w:rPr>
        <w:t>middleware</w:t>
      </w:r>
      <w:r w:rsidRPr="005C7AF4">
        <w:rPr>
          <w:color w:val="000000" w:themeColor="text1"/>
          <w:lang w:val="ru-RU"/>
        </w:rPr>
        <w:t xml:space="preserve"> и дополнительных библиотек [14]. Для работы с базой данных используется </w:t>
      </w:r>
      <w:r w:rsidRPr="005C7AF4">
        <w:rPr>
          <w:color w:val="000000" w:themeColor="text1"/>
        </w:rPr>
        <w:t>SQLAlchemy</w:t>
      </w:r>
      <w:r w:rsidRPr="005C7AF4">
        <w:rPr>
          <w:color w:val="000000" w:themeColor="text1"/>
          <w:lang w:val="ru-RU"/>
        </w:rPr>
        <w:t xml:space="preserve">, для миграций -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Migrate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Alembic</w:t>
      </w:r>
      <w:r w:rsidRPr="005C7AF4">
        <w:rPr>
          <w:color w:val="000000" w:themeColor="text1"/>
          <w:lang w:val="ru-RU"/>
        </w:rPr>
        <w:t xml:space="preserve">, для авторизации -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JWT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Extended</w:t>
      </w:r>
      <w:r w:rsidRPr="005C7AF4">
        <w:rPr>
          <w:color w:val="000000" w:themeColor="text1"/>
          <w:lang w:val="ru-RU"/>
        </w:rPr>
        <w:t xml:space="preserve"> и стандарт </w:t>
      </w:r>
      <w:r w:rsidRPr="005C7AF4">
        <w:rPr>
          <w:color w:val="000000" w:themeColor="text1"/>
        </w:rPr>
        <w:t>JSON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Token</w:t>
      </w:r>
      <w:r w:rsidRPr="005C7AF4">
        <w:rPr>
          <w:color w:val="000000" w:themeColor="text1"/>
          <w:lang w:val="ru-RU"/>
        </w:rPr>
        <w:t xml:space="preserve"> [15-17].</w:t>
      </w:r>
    </w:p>
    <w:p w14:paraId="519F3B4A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В качестве внешних интеграций предусматриваются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Яндекс.Карт для отображения объектов на карте и </w:t>
      </w:r>
      <w:r w:rsidRPr="005C7AF4">
        <w:rPr>
          <w:color w:val="000000" w:themeColor="text1"/>
        </w:rPr>
        <w:t>GigaChat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для анализа отзывов и модерации пользовательского текста [19, 21]. При разработке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 xml:space="preserve">-приложения также необходимо учитывать требования безопасности: защиту от распространенных 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>-угроз, корректную обработку пользовательского ввода, контроль прав доступа и безопасное хранение учетных данных [24].</w:t>
      </w:r>
    </w:p>
    <w:p w14:paraId="64B25D79" w14:textId="77777777" w:rsidR="00083232" w:rsidRPr="005C7AF4" w:rsidRDefault="00000000">
      <w:pPr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br w:type="page"/>
      </w:r>
    </w:p>
    <w:p w14:paraId="29B8D1C3" w14:textId="77777777" w:rsidR="00083232" w:rsidRPr="005C7AF4" w:rsidRDefault="00000000">
      <w:pPr>
        <w:pStyle w:val="1"/>
        <w:spacing w:before="0" w:after="360"/>
        <w:ind w:firstLine="0"/>
        <w:jc w:val="center"/>
        <w:rPr>
          <w:color w:val="000000" w:themeColor="text1"/>
          <w:lang w:val="ru-RU"/>
        </w:rPr>
      </w:pPr>
      <w:bookmarkStart w:id="9" w:name="_Toc230256337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2 ОБЗОР СУЩЕСТВУЮЩИХ РЕШЕНИЙ</w:t>
      </w:r>
      <w:bookmarkEnd w:id="9"/>
    </w:p>
    <w:p w14:paraId="3253E16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Для определения требований к разрабатываемому приложению были рассмотрены существующие решения в области онлайн-бронирования отелей, ресторанов и сервисов картографического поиска. При анализе учитывались следующие критерии: наличие каталога объектов, поиск и фильтрация, работа с картой, оформление бронирования, отзывы пользователей, личный кабинет, возможности для владельцев заведений и удобство мобильного использования.</w:t>
      </w:r>
    </w:p>
    <w:p w14:paraId="56FB3C21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10" w:name="_Toc230256338"/>
      <w:r w:rsidRPr="005C7AF4">
        <w:rPr>
          <w:rFonts w:ascii="Times New Roman" w:hAnsi="Times New Roman"/>
          <w:color w:val="000000" w:themeColor="text1"/>
          <w:lang w:val="ru-RU"/>
        </w:rPr>
        <w:t xml:space="preserve">2.1 </w:t>
      </w:r>
      <w:r w:rsidRPr="005C7AF4">
        <w:rPr>
          <w:rFonts w:ascii="Times New Roman" w:hAnsi="Times New Roman"/>
          <w:color w:val="000000" w:themeColor="text1"/>
        </w:rPr>
        <w:t>Booking</w:t>
      </w:r>
      <w:r w:rsidRPr="005C7AF4">
        <w:rPr>
          <w:rFonts w:ascii="Times New Roman" w:hAnsi="Times New Roman"/>
          <w:color w:val="000000" w:themeColor="text1"/>
          <w:lang w:val="ru-RU"/>
        </w:rPr>
        <w:t>.</w:t>
      </w:r>
      <w:r w:rsidRPr="005C7AF4">
        <w:rPr>
          <w:rFonts w:ascii="Times New Roman" w:hAnsi="Times New Roman"/>
          <w:color w:val="000000" w:themeColor="text1"/>
        </w:rPr>
        <w:t>com</w:t>
      </w:r>
      <w:bookmarkEnd w:id="10"/>
    </w:p>
    <w:p w14:paraId="7F3EA6A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</w:rPr>
        <w:t>Booking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 xml:space="preserve"> представляет собой международный сервис бронирования жилья. К преимуществам решения относятся: большой каталог объектов размещения, развитые фильтры, отзывы, фотографии, карта, личный кабинет.</w:t>
      </w:r>
    </w:p>
    <w:p w14:paraId="218C9815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Ограничением данного решения в контексте проекта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является то, что ориентация преимущественно на жилье; ресторанный сценарий не является частью единого процесса бронирования. Поэтому при разработке собственного приложения целесообразно объединить сильные стороны каталогов, картографических сервисов и систем бронирования, сохранив простой мобильный сценарий пользователя [1].</w:t>
      </w:r>
    </w:p>
    <w:p w14:paraId="29B32CAE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11" w:name="_Toc230256339"/>
      <w:r w:rsidRPr="005C7AF4">
        <w:rPr>
          <w:rFonts w:ascii="Times New Roman" w:hAnsi="Times New Roman"/>
          <w:color w:val="000000" w:themeColor="text1"/>
          <w:lang w:val="ru-RU"/>
        </w:rPr>
        <w:t>2.2 Островок</w:t>
      </w:r>
      <w:bookmarkEnd w:id="11"/>
    </w:p>
    <w:p w14:paraId="59C5DAE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Островок представляет собой российский сервис бронирования отелей. К преимуществам решения относятся: ориентация на российский рынок, фильтры, карточки объектов, рейтинги, работа с бронированиями.</w:t>
      </w:r>
    </w:p>
    <w:p w14:paraId="166B21D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Ограничением данного решения в контексте проекта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является то, что не решает задачу выбора ресторанного столика и интерактивной схемы зала. Поэтому при разработке собственного приложения целесообразно объединить сильные стороны каталогов, картографических сервисов и систем бронирования, сохранив простой мобильный сценарий пользователя [2].</w:t>
      </w:r>
    </w:p>
    <w:p w14:paraId="26FDF3BF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12" w:name="_Toc230256340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2.3 Яндекс Путешествия</w:t>
      </w:r>
      <w:bookmarkEnd w:id="12"/>
    </w:p>
    <w:p w14:paraId="777CBA8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Яндекс Путешествия представляет собой сервис поиска и бронирования отелей. К преимуществам решения относятся: интеграция с экосистемой Яндекса, удобная география, сравнение вариантов размещения.</w:t>
      </w:r>
    </w:p>
    <w:p w14:paraId="070CCC9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Ограничением данного решения в контексте проекта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является то, что предметная область ограничена преимущественно туристическим размещением. Поэтому при разработке собственного приложения целесообразно объединить сильные стороны каталогов, картографических сервисов и систем бронирования, сохранив простой мобильный сценарий пользователя [3].</w:t>
      </w:r>
    </w:p>
    <w:p w14:paraId="1110DCE0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13" w:name="_Toc230256341"/>
      <w:r w:rsidRPr="005C7AF4">
        <w:rPr>
          <w:rFonts w:ascii="Times New Roman" w:hAnsi="Times New Roman"/>
          <w:color w:val="000000" w:themeColor="text1"/>
          <w:lang w:val="ru-RU"/>
        </w:rPr>
        <w:t>2.4 Яндекс Карты</w:t>
      </w:r>
      <w:bookmarkEnd w:id="13"/>
    </w:p>
    <w:p w14:paraId="4EF63D10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Яндекс Карты представляет собой картографический поиск организаций. К преимуществам решения относятся: сильная карта, отзывы, рейтинг, фотографии, маршруты, данные организаций.</w:t>
      </w:r>
    </w:p>
    <w:p w14:paraId="579177C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Ограничением данного решения в контексте проекта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является то, что в первую очередь решает поиск организаций, а не полный жизненный цикл бронирования внутри отдельного приложения. Поэтому при разработке собственного приложения целесообразно объединить сильные стороны каталогов, картографических сервисов и систем бронирования, сохранив простой мобильный сценарий пользователя [4].</w:t>
      </w:r>
    </w:p>
    <w:p w14:paraId="02AD4638" w14:textId="77777777" w:rsidR="00083232" w:rsidRPr="005C7AF4" w:rsidRDefault="00000000">
      <w:pPr>
        <w:pStyle w:val="21"/>
        <w:spacing w:before="240" w:after="240"/>
        <w:rPr>
          <w:color w:val="000000" w:themeColor="text1"/>
          <w:lang w:val="ru-RU"/>
        </w:rPr>
      </w:pPr>
      <w:bookmarkStart w:id="14" w:name="_Toc230256342"/>
      <w:r w:rsidRPr="005C7AF4">
        <w:rPr>
          <w:rFonts w:ascii="Times New Roman" w:hAnsi="Times New Roman"/>
          <w:color w:val="000000" w:themeColor="text1"/>
          <w:lang w:val="ru-RU"/>
        </w:rPr>
        <w:t xml:space="preserve">2.5 </w:t>
      </w:r>
      <w:r w:rsidRPr="005C7AF4">
        <w:rPr>
          <w:rFonts w:ascii="Times New Roman" w:hAnsi="Times New Roman"/>
          <w:color w:val="000000" w:themeColor="text1"/>
        </w:rPr>
        <w:t>Restoclub</w:t>
      </w:r>
      <w:bookmarkEnd w:id="14"/>
    </w:p>
    <w:p w14:paraId="4C6B90E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</w:rPr>
        <w:t>Restoclub</w:t>
      </w:r>
      <w:r w:rsidRPr="005C7AF4">
        <w:rPr>
          <w:color w:val="000000" w:themeColor="text1"/>
          <w:lang w:val="ru-RU"/>
        </w:rPr>
        <w:t xml:space="preserve"> представляет собой сервис поиска ресторанов и бронирования столов. К преимуществам решения относятся: специализация на ресторанах, отзывы, средний чек, подбор мест питания.</w:t>
      </w:r>
    </w:p>
    <w:p w14:paraId="55A307D2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Ограничением данного решения в контексте проекта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является то, что не охватывает гостиничный сценарий и бронирование номеров. Поэтому при разработке собственного приложения целесообразно объединить сильные </w:t>
      </w:r>
      <w:r w:rsidRPr="005C7AF4">
        <w:rPr>
          <w:color w:val="000000" w:themeColor="text1"/>
          <w:lang w:val="ru-RU"/>
        </w:rPr>
        <w:lastRenderedPageBreak/>
        <w:t>стороны каталогов, картографических сервисов и систем бронирования, сохранив простой мобильный сценарий пользователя [5].</w:t>
      </w:r>
    </w:p>
    <w:p w14:paraId="6A6FF793" w14:textId="77777777" w:rsidR="00083232" w:rsidRPr="005C7AF4" w:rsidRDefault="00000000">
      <w:pPr>
        <w:pStyle w:val="21"/>
        <w:spacing w:before="240" w:after="240"/>
        <w:rPr>
          <w:color w:val="000000" w:themeColor="text1"/>
        </w:rPr>
      </w:pPr>
      <w:bookmarkStart w:id="15" w:name="_Toc230256343"/>
      <w:r w:rsidRPr="005C7AF4">
        <w:rPr>
          <w:rFonts w:ascii="Times New Roman" w:hAnsi="Times New Roman"/>
          <w:color w:val="000000" w:themeColor="text1"/>
        </w:rPr>
        <w:t>2.6 Сравнительный анализ аналогов</w:t>
      </w:r>
      <w:bookmarkEnd w:id="1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2071"/>
      </w:tblGrid>
      <w:tr w:rsidR="00083232" w:rsidRPr="005C7AF4" w14:paraId="5A2C6711" w14:textId="77777777">
        <w:trPr>
          <w:jc w:val="center"/>
        </w:trPr>
        <w:tc>
          <w:tcPr>
            <w:tcW w:w="1984" w:type="dxa"/>
            <w:vAlign w:val="center"/>
          </w:tcPr>
          <w:p w14:paraId="6479BF02" w14:textId="77777777" w:rsidR="00083232" w:rsidRPr="005C7AF4" w:rsidRDefault="00000000" w:rsidP="005C7AF4">
            <w:pPr>
              <w:ind w:firstLine="82"/>
              <w:jc w:val="center"/>
              <w:rPr>
                <w:color w:val="000000" w:themeColor="text1"/>
              </w:rPr>
            </w:pPr>
            <w:r w:rsidRPr="005C7AF4">
              <w:rPr>
                <w:b/>
                <w:color w:val="000000" w:themeColor="text1"/>
                <w:sz w:val="24"/>
              </w:rPr>
              <w:t>Решение</w:t>
            </w:r>
          </w:p>
        </w:tc>
        <w:tc>
          <w:tcPr>
            <w:tcW w:w="1984" w:type="dxa"/>
            <w:vAlign w:val="center"/>
          </w:tcPr>
          <w:p w14:paraId="2DA18C31" w14:textId="77777777" w:rsidR="00083232" w:rsidRPr="005C7AF4" w:rsidRDefault="00000000" w:rsidP="005C7AF4">
            <w:pPr>
              <w:ind w:firstLine="73"/>
              <w:jc w:val="center"/>
              <w:rPr>
                <w:color w:val="000000" w:themeColor="text1"/>
              </w:rPr>
            </w:pPr>
            <w:r w:rsidRPr="005C7AF4">
              <w:rPr>
                <w:b/>
                <w:color w:val="000000" w:themeColor="text1"/>
                <w:sz w:val="24"/>
              </w:rPr>
              <w:t>Отели</w:t>
            </w:r>
          </w:p>
        </w:tc>
        <w:tc>
          <w:tcPr>
            <w:tcW w:w="1984" w:type="dxa"/>
            <w:vAlign w:val="center"/>
          </w:tcPr>
          <w:p w14:paraId="298BECD3" w14:textId="77777777" w:rsidR="00083232" w:rsidRPr="005C7AF4" w:rsidRDefault="00000000" w:rsidP="005C7AF4">
            <w:pPr>
              <w:ind w:firstLine="77"/>
              <w:jc w:val="center"/>
              <w:rPr>
                <w:color w:val="000000" w:themeColor="text1"/>
              </w:rPr>
            </w:pPr>
            <w:r w:rsidRPr="005C7AF4">
              <w:rPr>
                <w:b/>
                <w:color w:val="000000" w:themeColor="text1"/>
                <w:sz w:val="24"/>
              </w:rPr>
              <w:t>Рестораны</w:t>
            </w:r>
          </w:p>
        </w:tc>
        <w:tc>
          <w:tcPr>
            <w:tcW w:w="1984" w:type="dxa"/>
            <w:vAlign w:val="center"/>
          </w:tcPr>
          <w:p w14:paraId="780916E4" w14:textId="77777777" w:rsidR="00083232" w:rsidRPr="005C7AF4" w:rsidRDefault="00000000" w:rsidP="005C7AF4">
            <w:pPr>
              <w:ind w:firstLine="82"/>
              <w:jc w:val="center"/>
              <w:rPr>
                <w:color w:val="000000" w:themeColor="text1"/>
              </w:rPr>
            </w:pPr>
            <w:r w:rsidRPr="005C7AF4">
              <w:rPr>
                <w:b/>
                <w:color w:val="000000" w:themeColor="text1"/>
                <w:sz w:val="24"/>
              </w:rPr>
              <w:t>Карта</w:t>
            </w:r>
          </w:p>
        </w:tc>
        <w:tc>
          <w:tcPr>
            <w:tcW w:w="1984" w:type="dxa"/>
            <w:vAlign w:val="center"/>
          </w:tcPr>
          <w:p w14:paraId="0FC02A88" w14:textId="77777777" w:rsidR="00083232" w:rsidRPr="005C7AF4" w:rsidRDefault="00000000" w:rsidP="005C7AF4">
            <w:pPr>
              <w:ind w:firstLine="0"/>
              <w:jc w:val="center"/>
              <w:rPr>
                <w:color w:val="000000" w:themeColor="text1"/>
              </w:rPr>
            </w:pPr>
            <w:r w:rsidRPr="005C7AF4">
              <w:rPr>
                <w:b/>
                <w:color w:val="000000" w:themeColor="text1"/>
                <w:sz w:val="24"/>
              </w:rPr>
              <w:t>Ограничение для проекта</w:t>
            </w:r>
          </w:p>
        </w:tc>
      </w:tr>
      <w:tr w:rsidR="00083232" w:rsidRPr="005C7AF4" w14:paraId="18F795E2" w14:textId="77777777">
        <w:trPr>
          <w:jc w:val="center"/>
        </w:trPr>
        <w:tc>
          <w:tcPr>
            <w:tcW w:w="1984" w:type="dxa"/>
            <w:vAlign w:val="center"/>
          </w:tcPr>
          <w:p w14:paraId="747AD1D6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Booking.com</w:t>
            </w:r>
          </w:p>
        </w:tc>
        <w:tc>
          <w:tcPr>
            <w:tcW w:w="1984" w:type="dxa"/>
            <w:vAlign w:val="center"/>
          </w:tcPr>
          <w:p w14:paraId="26D0F6B4" w14:textId="77777777" w:rsidR="00083232" w:rsidRPr="005C7AF4" w:rsidRDefault="00000000" w:rsidP="005C7AF4">
            <w:pPr>
              <w:ind w:firstLine="73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399529E3" w14:textId="77777777" w:rsidR="00083232" w:rsidRPr="005C7AF4" w:rsidRDefault="00000000" w:rsidP="005C7AF4">
            <w:pPr>
              <w:ind w:firstLine="77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14:paraId="2A74C2C8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5C6139E9" w14:textId="77777777" w:rsidR="00083232" w:rsidRPr="005C7AF4" w:rsidRDefault="00000000" w:rsidP="005C7AF4">
            <w:pPr>
              <w:ind w:firstLine="0"/>
              <w:jc w:val="both"/>
              <w:rPr>
                <w:color w:val="000000" w:themeColor="text1"/>
                <w:lang w:val="ru-RU"/>
              </w:rPr>
            </w:pPr>
            <w:r w:rsidRPr="005C7AF4">
              <w:rPr>
                <w:color w:val="000000" w:themeColor="text1"/>
                <w:sz w:val="24"/>
                <w:lang w:val="ru-RU"/>
              </w:rPr>
              <w:t>ориентация преимущественно на жилье; ресторанный сценарий не является частью единого процесса бронирования</w:t>
            </w:r>
          </w:p>
        </w:tc>
      </w:tr>
      <w:tr w:rsidR="00083232" w:rsidRPr="005C7AF4" w14:paraId="422069BB" w14:textId="77777777">
        <w:trPr>
          <w:jc w:val="center"/>
        </w:trPr>
        <w:tc>
          <w:tcPr>
            <w:tcW w:w="1984" w:type="dxa"/>
            <w:vAlign w:val="center"/>
          </w:tcPr>
          <w:p w14:paraId="6D3DCAB4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Островок</w:t>
            </w:r>
          </w:p>
        </w:tc>
        <w:tc>
          <w:tcPr>
            <w:tcW w:w="1984" w:type="dxa"/>
            <w:vAlign w:val="center"/>
          </w:tcPr>
          <w:p w14:paraId="76963FCB" w14:textId="77777777" w:rsidR="00083232" w:rsidRPr="005C7AF4" w:rsidRDefault="00000000" w:rsidP="005C7AF4">
            <w:pPr>
              <w:ind w:firstLine="73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7D1A37DE" w14:textId="77777777" w:rsidR="00083232" w:rsidRPr="005C7AF4" w:rsidRDefault="00000000" w:rsidP="005C7AF4">
            <w:pPr>
              <w:ind w:firstLine="77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14:paraId="71DE39DB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частично</w:t>
            </w:r>
          </w:p>
        </w:tc>
        <w:tc>
          <w:tcPr>
            <w:tcW w:w="1984" w:type="dxa"/>
            <w:vAlign w:val="center"/>
          </w:tcPr>
          <w:p w14:paraId="755E6A49" w14:textId="77777777" w:rsidR="00083232" w:rsidRPr="005C7AF4" w:rsidRDefault="00000000" w:rsidP="005C7AF4">
            <w:pPr>
              <w:ind w:firstLine="0"/>
              <w:jc w:val="both"/>
              <w:rPr>
                <w:color w:val="000000" w:themeColor="text1"/>
                <w:lang w:val="ru-RU"/>
              </w:rPr>
            </w:pPr>
            <w:r w:rsidRPr="005C7AF4">
              <w:rPr>
                <w:color w:val="000000" w:themeColor="text1"/>
                <w:sz w:val="24"/>
                <w:lang w:val="ru-RU"/>
              </w:rPr>
              <w:t>не решает задачу выбора ресторанного столика и интерактивной схемы зала</w:t>
            </w:r>
          </w:p>
        </w:tc>
      </w:tr>
      <w:tr w:rsidR="00083232" w:rsidRPr="005C7AF4" w14:paraId="21965D17" w14:textId="77777777">
        <w:trPr>
          <w:jc w:val="center"/>
        </w:trPr>
        <w:tc>
          <w:tcPr>
            <w:tcW w:w="1984" w:type="dxa"/>
            <w:vAlign w:val="center"/>
          </w:tcPr>
          <w:p w14:paraId="70850478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Яндекс Путешествия</w:t>
            </w:r>
          </w:p>
        </w:tc>
        <w:tc>
          <w:tcPr>
            <w:tcW w:w="1984" w:type="dxa"/>
            <w:vAlign w:val="center"/>
          </w:tcPr>
          <w:p w14:paraId="3A09721F" w14:textId="77777777" w:rsidR="00083232" w:rsidRPr="005C7AF4" w:rsidRDefault="00000000" w:rsidP="005C7AF4">
            <w:pPr>
              <w:ind w:firstLine="73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176BD2ED" w14:textId="77777777" w:rsidR="00083232" w:rsidRPr="005C7AF4" w:rsidRDefault="00000000" w:rsidP="005C7AF4">
            <w:pPr>
              <w:ind w:firstLine="77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14:paraId="1E878266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4FA254A7" w14:textId="77777777" w:rsidR="00083232" w:rsidRPr="005C7AF4" w:rsidRDefault="00000000" w:rsidP="005C7AF4">
            <w:pPr>
              <w:ind w:firstLine="0"/>
              <w:jc w:val="both"/>
              <w:rPr>
                <w:color w:val="000000" w:themeColor="text1"/>
                <w:lang w:val="ru-RU"/>
              </w:rPr>
            </w:pPr>
            <w:r w:rsidRPr="005C7AF4">
              <w:rPr>
                <w:color w:val="000000" w:themeColor="text1"/>
                <w:sz w:val="24"/>
                <w:lang w:val="ru-RU"/>
              </w:rPr>
              <w:t>предметная область ограничена преимущественно туристическим размещением</w:t>
            </w:r>
          </w:p>
        </w:tc>
      </w:tr>
      <w:tr w:rsidR="00083232" w:rsidRPr="005C7AF4" w14:paraId="5BB029B9" w14:textId="77777777">
        <w:trPr>
          <w:jc w:val="center"/>
        </w:trPr>
        <w:tc>
          <w:tcPr>
            <w:tcW w:w="1984" w:type="dxa"/>
            <w:vAlign w:val="center"/>
          </w:tcPr>
          <w:p w14:paraId="207E0DB4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Яндекс Карты</w:t>
            </w:r>
          </w:p>
        </w:tc>
        <w:tc>
          <w:tcPr>
            <w:tcW w:w="1984" w:type="dxa"/>
            <w:vAlign w:val="center"/>
          </w:tcPr>
          <w:p w14:paraId="1EE07DC5" w14:textId="77777777" w:rsidR="00083232" w:rsidRPr="005C7AF4" w:rsidRDefault="00000000" w:rsidP="005C7AF4">
            <w:pPr>
              <w:ind w:firstLine="73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частично</w:t>
            </w:r>
          </w:p>
        </w:tc>
        <w:tc>
          <w:tcPr>
            <w:tcW w:w="1984" w:type="dxa"/>
            <w:vAlign w:val="center"/>
          </w:tcPr>
          <w:p w14:paraId="2545BE11" w14:textId="77777777" w:rsidR="00083232" w:rsidRPr="005C7AF4" w:rsidRDefault="00000000" w:rsidP="005C7AF4">
            <w:pPr>
              <w:ind w:firstLine="77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7F99614C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3A36999F" w14:textId="77777777" w:rsidR="00083232" w:rsidRPr="005C7AF4" w:rsidRDefault="00000000" w:rsidP="005C7AF4">
            <w:pPr>
              <w:ind w:firstLine="0"/>
              <w:jc w:val="both"/>
              <w:rPr>
                <w:color w:val="000000" w:themeColor="text1"/>
                <w:lang w:val="ru-RU"/>
              </w:rPr>
            </w:pPr>
            <w:r w:rsidRPr="005C7AF4">
              <w:rPr>
                <w:color w:val="000000" w:themeColor="text1"/>
                <w:sz w:val="24"/>
                <w:lang w:val="ru-RU"/>
              </w:rPr>
              <w:t xml:space="preserve">в первую очередь решает поиск организаций, а не полный жизненный цикл бронирования внутри </w:t>
            </w:r>
            <w:r w:rsidRPr="005C7AF4">
              <w:rPr>
                <w:color w:val="000000" w:themeColor="text1"/>
                <w:sz w:val="24"/>
                <w:lang w:val="ru-RU"/>
              </w:rPr>
              <w:lastRenderedPageBreak/>
              <w:t>отдельного приложения</w:t>
            </w:r>
          </w:p>
        </w:tc>
      </w:tr>
      <w:tr w:rsidR="00083232" w:rsidRPr="005C7AF4" w14:paraId="093F7602" w14:textId="77777777">
        <w:trPr>
          <w:jc w:val="center"/>
        </w:trPr>
        <w:tc>
          <w:tcPr>
            <w:tcW w:w="1984" w:type="dxa"/>
            <w:vAlign w:val="center"/>
          </w:tcPr>
          <w:p w14:paraId="103D8A8E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Restoclub</w:t>
            </w:r>
          </w:p>
        </w:tc>
        <w:tc>
          <w:tcPr>
            <w:tcW w:w="1984" w:type="dxa"/>
            <w:vAlign w:val="center"/>
          </w:tcPr>
          <w:p w14:paraId="23F93617" w14:textId="77777777" w:rsidR="00083232" w:rsidRPr="005C7AF4" w:rsidRDefault="00000000" w:rsidP="005C7AF4">
            <w:pPr>
              <w:ind w:firstLine="73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частично</w:t>
            </w:r>
          </w:p>
        </w:tc>
        <w:tc>
          <w:tcPr>
            <w:tcW w:w="1984" w:type="dxa"/>
            <w:vAlign w:val="center"/>
          </w:tcPr>
          <w:p w14:paraId="2A9CD54B" w14:textId="77777777" w:rsidR="00083232" w:rsidRPr="005C7AF4" w:rsidRDefault="00000000" w:rsidP="005C7AF4">
            <w:pPr>
              <w:ind w:firstLine="77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14:paraId="5DAF55EB" w14:textId="77777777" w:rsidR="00083232" w:rsidRPr="005C7AF4" w:rsidRDefault="00000000" w:rsidP="005C7AF4">
            <w:pPr>
              <w:ind w:firstLine="82"/>
              <w:jc w:val="both"/>
              <w:rPr>
                <w:color w:val="000000" w:themeColor="text1"/>
              </w:rPr>
            </w:pPr>
            <w:r w:rsidRPr="005C7AF4">
              <w:rPr>
                <w:color w:val="000000" w:themeColor="text1"/>
                <w:sz w:val="24"/>
              </w:rPr>
              <w:t>частично</w:t>
            </w:r>
          </w:p>
        </w:tc>
        <w:tc>
          <w:tcPr>
            <w:tcW w:w="1984" w:type="dxa"/>
            <w:vAlign w:val="center"/>
          </w:tcPr>
          <w:p w14:paraId="2A7FF0A3" w14:textId="77777777" w:rsidR="00083232" w:rsidRPr="005C7AF4" w:rsidRDefault="00000000" w:rsidP="005C7AF4">
            <w:pPr>
              <w:ind w:firstLine="0"/>
              <w:jc w:val="both"/>
              <w:rPr>
                <w:color w:val="000000" w:themeColor="text1"/>
                <w:lang w:val="ru-RU"/>
              </w:rPr>
            </w:pPr>
            <w:r w:rsidRPr="005C7AF4">
              <w:rPr>
                <w:color w:val="000000" w:themeColor="text1"/>
                <w:sz w:val="24"/>
                <w:lang w:val="ru-RU"/>
              </w:rPr>
              <w:t>не охватывает гостиничный сценарий и бронирование номеров</w:t>
            </w:r>
          </w:p>
        </w:tc>
      </w:tr>
    </w:tbl>
    <w:p w14:paraId="629EE791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По результатам сравнения можно сделать вывод, что существующие решения обладают развитым функционалом в отдельных областях: одни удобны для бронирования жилья, другие - для поиска ресторанов или просмотра объектов на карте. Однако большинство аналогов специализируется на одном типе объекта либо не предоставляет владельцу заведения простой встроенный модуль аналитики.</w:t>
      </w:r>
    </w:p>
    <w:p w14:paraId="0526926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Разрабатываемое приложение </w:t>
      </w:r>
      <w:r w:rsidRPr="005C7AF4">
        <w:rPr>
          <w:color w:val="000000" w:themeColor="text1"/>
        </w:rPr>
        <w:t>RestBook</w:t>
      </w:r>
      <w:r w:rsidRPr="005C7AF4">
        <w:rPr>
          <w:color w:val="000000" w:themeColor="text1"/>
          <w:lang w:val="ru-RU"/>
        </w:rPr>
        <w:t xml:space="preserve"> закрывает выявленный разрыв за счет объединения каталога отелей и ресторанов, мобильного интерфейса, карты, интерактивного выбора ресурса, личного кабинета, административной панели и анализа отзывов. Такой подход позволяет рассматривать систему не только как каталог, но и как полноценный прототип платформы управления бронированиями.</w:t>
      </w:r>
    </w:p>
    <w:p w14:paraId="33CB1C09" w14:textId="77777777" w:rsidR="00083232" w:rsidRPr="005C7AF4" w:rsidRDefault="00000000">
      <w:pPr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br w:type="page"/>
      </w:r>
    </w:p>
    <w:p w14:paraId="11FF5BF7" w14:textId="77777777" w:rsidR="00083232" w:rsidRPr="005C7AF4" w:rsidRDefault="00000000">
      <w:pPr>
        <w:pStyle w:val="1"/>
        <w:spacing w:before="0" w:after="360"/>
        <w:ind w:firstLine="0"/>
        <w:jc w:val="center"/>
        <w:rPr>
          <w:color w:val="000000" w:themeColor="text1"/>
          <w:lang w:val="ru-RU"/>
        </w:rPr>
      </w:pPr>
      <w:bookmarkStart w:id="16" w:name="_Toc230256344"/>
      <w:r w:rsidRPr="005C7AF4">
        <w:rPr>
          <w:rFonts w:ascii="Times New Roman" w:hAnsi="Times New Roman"/>
          <w:color w:val="000000" w:themeColor="text1"/>
          <w:lang w:val="ru-RU"/>
        </w:rPr>
        <w:lastRenderedPageBreak/>
        <w:t>СПИСОК ИСПОЛЬЗОВАННЫХ ИСТОЧНИКОВ</w:t>
      </w:r>
      <w:bookmarkEnd w:id="16"/>
    </w:p>
    <w:p w14:paraId="0C77CC4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1. </w:t>
      </w:r>
      <w:r w:rsidRPr="005C7AF4">
        <w:rPr>
          <w:color w:val="000000" w:themeColor="text1"/>
        </w:rPr>
        <w:t>Booking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 xml:space="preserve">. Официальный сайт сервиса бронирования.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www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booking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6AE4867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2. Островок. Официальный сайт сервиса бронирования отелей.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ostrovok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5C06CEA1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3. Яндекс Путешествия. Отели.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travel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yandex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hotels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0C31E33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4. Яндекс Карты. Бронирование столов.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yandex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support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m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maps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book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a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table</w:t>
      </w:r>
      <w:r w:rsidRPr="005C7AF4">
        <w:rPr>
          <w:color w:val="000000" w:themeColor="text1"/>
          <w:lang w:val="ru-RU"/>
        </w:rPr>
        <w:t xml:space="preserve"> (дата обращения: 19.05.2026).</w:t>
      </w:r>
    </w:p>
    <w:p w14:paraId="70E65798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5. </w:t>
      </w:r>
      <w:r w:rsidRPr="005C7AF4">
        <w:rPr>
          <w:color w:val="000000" w:themeColor="text1"/>
        </w:rPr>
        <w:t>Restoclub</w:t>
      </w:r>
      <w:r w:rsidRPr="005C7AF4">
        <w:rPr>
          <w:color w:val="000000" w:themeColor="text1"/>
          <w:lang w:val="ru-RU"/>
        </w:rPr>
        <w:t xml:space="preserve">. Сервис поиска ресторанов и бронирования столов.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www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restoclub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4FBB5F4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6. ГОСТ 19.201-78. Единая система программной документации. Техническое задание. Требования к содержанию и оформлению.</w:t>
      </w:r>
    </w:p>
    <w:p w14:paraId="6242E06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7.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3AA81022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8.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5C7FC915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>9. ГОСТ Р 7.0.100-2018. Система стандартов по информации, библиотечному и издательскому делу. Библиографическая запись. Библиографическое описание.</w:t>
      </w:r>
    </w:p>
    <w:p w14:paraId="2D52179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10.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dev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415F404A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11. </w:t>
      </w:r>
      <w:r w:rsidRPr="005C7AF4">
        <w:rPr>
          <w:color w:val="000000" w:themeColor="text1"/>
        </w:rPr>
        <w:t>TypeScript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www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typescriptlang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docs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7E322135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12. </w:t>
      </w:r>
      <w:r w:rsidRPr="005C7AF4">
        <w:rPr>
          <w:color w:val="000000" w:themeColor="text1"/>
        </w:rPr>
        <w:t>Vite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vite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dev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guide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6430F5A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lastRenderedPageBreak/>
        <w:t xml:space="preserve">13. </w:t>
      </w:r>
      <w:r w:rsidRPr="005C7AF4">
        <w:rPr>
          <w:color w:val="000000" w:themeColor="text1"/>
        </w:rPr>
        <w:t>React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Router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reactrouter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454CC3D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14.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palletsprojects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2D01BD1D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15. </w:t>
      </w:r>
      <w:r w:rsidRPr="005C7AF4">
        <w:rPr>
          <w:color w:val="000000" w:themeColor="text1"/>
        </w:rPr>
        <w:t>SQLAlchemy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docs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sqlalchemy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36C0C93E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16. 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JWT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Extended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flask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jwt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extended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readthedocs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io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1CF522D9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</w:rPr>
        <w:t>17. Jones M., Bradley J., Sakimura N. JSON Web Token (JWT). RFC</w:t>
      </w:r>
      <w:r w:rsidRPr="005C7AF4">
        <w:rPr>
          <w:color w:val="000000" w:themeColor="text1"/>
          <w:lang w:val="ru-RU"/>
        </w:rPr>
        <w:t xml:space="preserve"> 7519.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www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rfc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editor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rfc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rfc</w:t>
      </w:r>
      <w:r w:rsidRPr="005C7AF4">
        <w:rPr>
          <w:color w:val="000000" w:themeColor="text1"/>
          <w:lang w:val="ru-RU"/>
        </w:rPr>
        <w:t>7519 (дата обращения: 19.05.2026).</w:t>
      </w:r>
    </w:p>
    <w:p w14:paraId="034691B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18. </w:t>
      </w:r>
      <w:r w:rsidRPr="005C7AF4">
        <w:rPr>
          <w:color w:val="000000" w:themeColor="text1"/>
        </w:rPr>
        <w:t>MySQL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dev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mysql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com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doc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4550B368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19. Яндекс. </w:t>
      </w:r>
      <w:r w:rsidRPr="005C7AF4">
        <w:rPr>
          <w:color w:val="000000" w:themeColor="text1"/>
        </w:rPr>
        <w:t>JavaScript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 2.1: документация разработчика.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yandex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dev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jsapi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v</w:t>
      </w:r>
      <w:r w:rsidRPr="005C7AF4">
        <w:rPr>
          <w:color w:val="000000" w:themeColor="text1"/>
          <w:lang w:val="ru-RU"/>
        </w:rPr>
        <w:t>2-1/</w:t>
      </w:r>
      <w:r w:rsidRPr="005C7AF4">
        <w:rPr>
          <w:color w:val="000000" w:themeColor="text1"/>
        </w:rPr>
        <w:t>doc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43FF70C7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</w:rPr>
        <w:t>20. MDN Web Docs. Progressive web apps. 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developer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mozilla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en</w:t>
      </w:r>
      <w:r w:rsidRPr="005C7AF4">
        <w:rPr>
          <w:color w:val="000000" w:themeColor="text1"/>
          <w:lang w:val="ru-RU"/>
        </w:rPr>
        <w:t>-</w:t>
      </w:r>
      <w:r w:rsidRPr="005C7AF4">
        <w:rPr>
          <w:color w:val="000000" w:themeColor="text1"/>
        </w:rPr>
        <w:t>US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docs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Progressive</w:t>
      </w:r>
      <w:r w:rsidRPr="005C7AF4">
        <w:rPr>
          <w:color w:val="000000" w:themeColor="text1"/>
          <w:lang w:val="ru-RU"/>
        </w:rPr>
        <w:t>_</w:t>
      </w:r>
      <w:r w:rsidRPr="005C7AF4">
        <w:rPr>
          <w:color w:val="000000" w:themeColor="text1"/>
        </w:rPr>
        <w:t>web</w:t>
      </w:r>
      <w:r w:rsidRPr="005C7AF4">
        <w:rPr>
          <w:color w:val="000000" w:themeColor="text1"/>
          <w:lang w:val="ru-RU"/>
        </w:rPr>
        <w:t>_</w:t>
      </w:r>
      <w:r w:rsidRPr="005C7AF4">
        <w:rPr>
          <w:color w:val="000000" w:themeColor="text1"/>
        </w:rPr>
        <w:t>apps</w:t>
      </w:r>
      <w:r w:rsidRPr="005C7AF4">
        <w:rPr>
          <w:color w:val="000000" w:themeColor="text1"/>
          <w:lang w:val="ru-RU"/>
        </w:rPr>
        <w:t xml:space="preserve"> (дата обращения: 19.05.2026).</w:t>
      </w:r>
    </w:p>
    <w:p w14:paraId="39966486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21. </w:t>
      </w:r>
      <w:r w:rsidRPr="005C7AF4">
        <w:rPr>
          <w:color w:val="000000" w:themeColor="text1"/>
        </w:rPr>
        <w:t>GigaChat</w:t>
      </w:r>
      <w:r w:rsidRPr="005C7AF4">
        <w:rPr>
          <w:color w:val="000000" w:themeColor="text1"/>
          <w:lang w:val="ru-RU"/>
        </w:rPr>
        <w:t xml:space="preserve"> 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 xml:space="preserve">. Документация для разработчиков.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developers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sber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docs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ru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gigachat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api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main</w:t>
      </w:r>
      <w:r w:rsidRPr="005C7AF4">
        <w:rPr>
          <w:color w:val="000000" w:themeColor="text1"/>
          <w:lang w:val="ru-RU"/>
        </w:rPr>
        <w:t xml:space="preserve"> (дата обращения: 19.05.2026).</w:t>
      </w:r>
    </w:p>
    <w:p w14:paraId="599B478A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22. </w:t>
      </w:r>
      <w:r w:rsidRPr="005C7AF4">
        <w:rPr>
          <w:color w:val="000000" w:themeColor="text1"/>
        </w:rPr>
        <w:t>Gunicorn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gunicorn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35145153" w14:textId="77777777" w:rsidR="00083232" w:rsidRPr="005C7AF4" w:rsidRDefault="00000000">
      <w:pPr>
        <w:spacing w:after="0"/>
        <w:jc w:val="both"/>
        <w:rPr>
          <w:color w:val="000000" w:themeColor="text1"/>
          <w:lang w:val="ru-RU"/>
        </w:rPr>
      </w:pPr>
      <w:r w:rsidRPr="005C7AF4">
        <w:rPr>
          <w:color w:val="000000" w:themeColor="text1"/>
          <w:lang w:val="ru-RU"/>
        </w:rPr>
        <w:t xml:space="preserve">23. </w:t>
      </w:r>
      <w:r w:rsidRPr="005C7AF4">
        <w:rPr>
          <w:color w:val="000000" w:themeColor="text1"/>
        </w:rPr>
        <w:t>Nginx</w:t>
      </w:r>
      <w:r w:rsidRPr="005C7AF4">
        <w:rPr>
          <w:color w:val="000000" w:themeColor="text1"/>
          <w:lang w:val="ru-RU"/>
        </w:rPr>
        <w:t xml:space="preserve">. Официальная документация. </w:t>
      </w:r>
      <w:r w:rsidRPr="005C7AF4">
        <w:rPr>
          <w:color w:val="000000" w:themeColor="text1"/>
        </w:rPr>
        <w:t>URL</w:t>
      </w:r>
      <w:r w:rsidRPr="005C7AF4">
        <w:rPr>
          <w:color w:val="000000" w:themeColor="text1"/>
          <w:lang w:val="ru-RU"/>
        </w:rPr>
        <w:t xml:space="preserve">: </w:t>
      </w:r>
      <w:r w:rsidRPr="005C7AF4">
        <w:rPr>
          <w:color w:val="000000" w:themeColor="text1"/>
        </w:rPr>
        <w:t>https</w:t>
      </w:r>
      <w:r w:rsidRPr="005C7AF4">
        <w:rPr>
          <w:color w:val="000000" w:themeColor="text1"/>
          <w:lang w:val="ru-RU"/>
        </w:rPr>
        <w:t>://</w:t>
      </w:r>
      <w:r w:rsidRPr="005C7AF4">
        <w:rPr>
          <w:color w:val="000000" w:themeColor="text1"/>
        </w:rPr>
        <w:t>nginx</w:t>
      </w:r>
      <w:r w:rsidRPr="005C7AF4">
        <w:rPr>
          <w:color w:val="000000" w:themeColor="text1"/>
          <w:lang w:val="ru-RU"/>
        </w:rPr>
        <w:t>.</w:t>
      </w:r>
      <w:r w:rsidRPr="005C7AF4">
        <w:rPr>
          <w:color w:val="000000" w:themeColor="text1"/>
        </w:rPr>
        <w:t>org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en</w:t>
      </w:r>
      <w:r w:rsidRPr="005C7AF4">
        <w:rPr>
          <w:color w:val="000000" w:themeColor="text1"/>
          <w:lang w:val="ru-RU"/>
        </w:rPr>
        <w:t>/</w:t>
      </w:r>
      <w:r w:rsidRPr="005C7AF4">
        <w:rPr>
          <w:color w:val="000000" w:themeColor="text1"/>
        </w:rPr>
        <w:t>docs</w:t>
      </w:r>
      <w:r w:rsidRPr="005C7AF4">
        <w:rPr>
          <w:color w:val="000000" w:themeColor="text1"/>
          <w:lang w:val="ru-RU"/>
        </w:rPr>
        <w:t>/ (дата обращения: 19.05.2026).</w:t>
      </w:r>
    </w:p>
    <w:p w14:paraId="6780AEF9" w14:textId="77777777" w:rsidR="00083232" w:rsidRPr="005C7AF4" w:rsidRDefault="00000000">
      <w:pPr>
        <w:spacing w:after="0"/>
        <w:jc w:val="both"/>
        <w:rPr>
          <w:color w:val="000000" w:themeColor="text1"/>
        </w:rPr>
      </w:pPr>
      <w:r w:rsidRPr="005C7AF4">
        <w:rPr>
          <w:color w:val="000000" w:themeColor="text1"/>
        </w:rPr>
        <w:t>24. OWASP Foundation. OWASP Top 10. URL: https://owasp.org/www-project-top-ten/ (дата обращения: 19.05.2026).</w:t>
      </w:r>
    </w:p>
    <w:sectPr w:rsidR="00083232" w:rsidRPr="005C7AF4" w:rsidSect="005C7AF4">
      <w:footerReference w:type="default" r:id="rId9"/>
      <w:pgSz w:w="11906" w:h="16838"/>
      <w:pgMar w:top="1134" w:right="567" w:bottom="1417" w:left="1417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72EF" w14:textId="77777777" w:rsidR="0032045D" w:rsidRDefault="0032045D">
      <w:pPr>
        <w:spacing w:after="0" w:line="240" w:lineRule="auto"/>
      </w:pPr>
      <w:r>
        <w:separator/>
      </w:r>
    </w:p>
  </w:endnote>
  <w:endnote w:type="continuationSeparator" w:id="0">
    <w:p w14:paraId="4C6CFF73" w14:textId="77777777" w:rsidR="0032045D" w:rsidRDefault="0032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3F5C" w14:textId="6ABFD8B1" w:rsidR="00083232" w:rsidRDefault="005C7AF4">
    <w:pPr>
      <w:pStyle w:val="a7"/>
      <w:jc w:val="center"/>
    </w:pPr>
    <w:r>
      <w:ptab w:relativeTo="margin" w:alignment="left" w:leader="none"/>
    </w:r>
    <w:r>
      <w:ptab w:relativeTo="margin" w:alignment="left" w:leader="none"/>
    </w:r>
    <w:r w:rsidR="00000000">
      <w:fldChar w:fldCharType="begin"/>
    </w:r>
    <w:r w:rsidR="00000000">
      <w:instrText>PAGE</w:instrText>
    </w:r>
    <w:r>
      <w:fldChar w:fldCharType="separate"/>
    </w:r>
    <w:r>
      <w:rPr>
        <w:noProof/>
      </w:rPr>
      <w:t>8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85A8" w14:textId="77777777" w:rsidR="0032045D" w:rsidRDefault="0032045D">
      <w:pPr>
        <w:spacing w:after="0" w:line="240" w:lineRule="auto"/>
      </w:pPr>
      <w:r>
        <w:separator/>
      </w:r>
    </w:p>
  </w:footnote>
  <w:footnote w:type="continuationSeparator" w:id="0">
    <w:p w14:paraId="3A673A07" w14:textId="77777777" w:rsidR="0032045D" w:rsidRDefault="00320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141482">
    <w:abstractNumId w:val="8"/>
  </w:num>
  <w:num w:numId="2" w16cid:durableId="1907833456">
    <w:abstractNumId w:val="6"/>
  </w:num>
  <w:num w:numId="3" w16cid:durableId="1439788488">
    <w:abstractNumId w:val="5"/>
  </w:num>
  <w:num w:numId="4" w16cid:durableId="156193036">
    <w:abstractNumId w:val="4"/>
  </w:num>
  <w:num w:numId="5" w16cid:durableId="992097353">
    <w:abstractNumId w:val="7"/>
  </w:num>
  <w:num w:numId="6" w16cid:durableId="1378821332">
    <w:abstractNumId w:val="3"/>
  </w:num>
  <w:num w:numId="7" w16cid:durableId="794449754">
    <w:abstractNumId w:val="2"/>
  </w:num>
  <w:num w:numId="8" w16cid:durableId="562060096">
    <w:abstractNumId w:val="1"/>
  </w:num>
  <w:num w:numId="9" w16cid:durableId="4144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32"/>
    <w:rsid w:val="0015074B"/>
    <w:rsid w:val="001779F9"/>
    <w:rsid w:val="00283656"/>
    <w:rsid w:val="0029639D"/>
    <w:rsid w:val="0032045D"/>
    <w:rsid w:val="00326F90"/>
    <w:rsid w:val="005C7AF4"/>
    <w:rsid w:val="00760F52"/>
    <w:rsid w:val="00A824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A0A64"/>
  <w14:defaultImageDpi w14:val="300"/>
  <w15:docId w15:val="{AAF4BC75-0CBF-48D3-B165-AF627597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C7AF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C7AF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C7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14</Pages>
  <Words>2595</Words>
  <Characters>14797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Khokhlov Andrey</cp:lastModifiedBy>
  <cp:revision>2</cp:revision>
  <cp:lastPrinted>2026-05-21T04:57:00Z</cp:lastPrinted>
  <dcterms:created xsi:type="dcterms:W3CDTF">2013-12-23T23:15:00Z</dcterms:created>
  <dcterms:modified xsi:type="dcterms:W3CDTF">2026-05-21T15:07:00Z</dcterms:modified>
  <cp:category/>
</cp:coreProperties>
</file>