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025" w:rsidRDefault="00F61025" w:rsidP="00F61025">
      <w:pPr>
        <w:pStyle w:val="Tytu"/>
        <w:rPr>
          <w:lang w:val="en-US"/>
        </w:rPr>
      </w:pPr>
      <w:proofErr w:type="spellStart"/>
      <w:r>
        <w:rPr>
          <w:lang w:val="en-US"/>
        </w:rPr>
        <w:t>Normalisation</w:t>
      </w:r>
      <w:proofErr w:type="spellEnd"/>
    </w:p>
    <w:p w:rsidR="00F61025" w:rsidRPr="00F61025" w:rsidRDefault="00F61025" w:rsidP="00861C87">
      <w:pPr>
        <w:pStyle w:val="Podtytu"/>
        <w:rPr>
          <w:lang w:val="en-US"/>
        </w:rPr>
      </w:pPr>
      <w:proofErr w:type="spellStart"/>
      <w:r>
        <w:rPr>
          <w:lang w:val="en-US"/>
        </w:rPr>
        <w:t>Databsase</w:t>
      </w:r>
      <w:proofErr w:type="spellEnd"/>
      <w:r>
        <w:rPr>
          <w:lang w:val="en-US"/>
        </w:rPr>
        <w:t xml:space="preserve"> Design</w:t>
      </w:r>
    </w:p>
    <w:p w:rsidR="00F61025" w:rsidRPr="00F304E8" w:rsidRDefault="00F61025" w:rsidP="00F61025">
      <w:pPr>
        <w:spacing w:after="0" w:line="360" w:lineRule="auto"/>
        <w:jc w:val="both"/>
        <w:rPr>
          <w:rFonts w:ascii="Verdana" w:hAnsi="Verdana"/>
          <w:color w:val="000000" w:themeColor="text1"/>
          <w:lang w:val="en-US"/>
        </w:rPr>
      </w:pPr>
      <w:proofErr w:type="spellStart"/>
      <w:r w:rsidRPr="00F61025">
        <w:rPr>
          <w:rFonts w:ascii="Verdana" w:hAnsi="Verdana"/>
          <w:b/>
          <w:lang w:val="en-US"/>
        </w:rPr>
        <w:t>Normalisation</w:t>
      </w:r>
      <w:proofErr w:type="spellEnd"/>
      <w:r w:rsidRPr="00F304E8">
        <w:rPr>
          <w:rFonts w:ascii="Verdana" w:hAnsi="Verdana"/>
          <w:lang w:val="en-US"/>
        </w:rPr>
        <w:t xml:space="preserve"> is the process of organizing the columns (attributes) and tables (relations) of a </w:t>
      </w:r>
      <w:r w:rsidRPr="00F304E8">
        <w:rPr>
          <w:rFonts w:ascii="Verdana" w:hAnsi="Verdana"/>
          <w:color w:val="000000" w:themeColor="text1"/>
          <w:lang w:val="en-US"/>
        </w:rPr>
        <w:t xml:space="preserve">relational database to minimize data redundancy. </w:t>
      </w:r>
    </w:p>
    <w:p w:rsidR="00F61025" w:rsidRPr="00F304E8" w:rsidRDefault="00F61025" w:rsidP="00F61025">
      <w:pPr>
        <w:spacing w:after="0" w:line="360" w:lineRule="auto"/>
        <w:jc w:val="both"/>
        <w:rPr>
          <w:rFonts w:ascii="Verdana" w:hAnsi="Verdana"/>
          <w:color w:val="000000" w:themeColor="text1"/>
          <w:lang w:val="en-US"/>
        </w:rPr>
      </w:pPr>
      <w:r>
        <w:rPr>
          <w:rFonts w:ascii="Verdana" w:hAnsi="Verdana"/>
          <w:color w:val="000000" w:themeColor="text1"/>
          <w:shd w:val="clear" w:color="auto" w:fill="FFFFFF"/>
          <w:lang w:val="en-US"/>
        </w:rPr>
        <w:t xml:space="preserve">Being </w:t>
      </w:r>
      <w:r w:rsidRPr="00F304E8">
        <w:rPr>
          <w:rFonts w:ascii="Verdana" w:hAnsi="Verdana"/>
          <w:color w:val="000000" w:themeColor="text1"/>
          <w:shd w:val="clear" w:color="auto" w:fill="FFFFFF"/>
          <w:lang w:val="en-US"/>
        </w:rPr>
        <w:t xml:space="preserve"> able to do data analysis more easily is reason enough for an organization to engage in data normalization. There are, however, many more reasons to perform this process, all of them highly beneficial. One of the most notable is the fact that data normalization means databases take up less space</w:t>
      </w:r>
      <w:r>
        <w:rPr>
          <w:rFonts w:ascii="Verdana" w:hAnsi="Verdana"/>
          <w:color w:val="000000" w:themeColor="text1"/>
          <w:shd w:val="clear" w:color="auto" w:fill="FFFFFF"/>
          <w:lang w:val="en-US"/>
        </w:rPr>
        <w:t>[1]</w:t>
      </w:r>
      <w:r w:rsidRPr="00F304E8">
        <w:rPr>
          <w:rFonts w:ascii="Verdana" w:hAnsi="Verdana"/>
          <w:color w:val="000000" w:themeColor="text1"/>
          <w:shd w:val="clear" w:color="auto" w:fill="FFFFFF"/>
          <w:lang w:val="en-US"/>
        </w:rPr>
        <w:t>.</w:t>
      </w:r>
    </w:p>
    <w:p w:rsidR="00F61025" w:rsidRDefault="00F61025" w:rsidP="00F61025">
      <w:pPr>
        <w:spacing w:after="0" w:line="360" w:lineRule="auto"/>
        <w:jc w:val="both"/>
        <w:rPr>
          <w:rFonts w:ascii="Verdana" w:hAnsi="Verdana"/>
          <w:lang w:val="en-US"/>
        </w:rPr>
      </w:pPr>
      <w:r w:rsidRPr="00F61025">
        <w:rPr>
          <w:rFonts w:ascii="Verdana" w:hAnsi="Verdana"/>
          <w:b/>
          <w:color w:val="000000" w:themeColor="text1"/>
          <w:lang w:val="en-US"/>
        </w:rPr>
        <w:t>A primary key</w:t>
      </w:r>
      <w:r w:rsidRPr="00F304E8">
        <w:rPr>
          <w:rFonts w:ascii="Verdana" w:hAnsi="Verdana"/>
          <w:color w:val="000000" w:themeColor="text1"/>
          <w:lang w:val="en-US"/>
        </w:rPr>
        <w:t xml:space="preserve"> is a key in a relational database that is unique for each record. It is a unique identifier, such as a driver license number, telephone number or employee ID. It cannot</w:t>
      </w:r>
      <w:r>
        <w:rPr>
          <w:rFonts w:ascii="Verdana" w:hAnsi="Verdana"/>
          <w:lang w:val="en-US"/>
        </w:rPr>
        <w:t xml:space="preserve"> contain null values. A relational database must always have one and only one primary key. Primary keys typically appear as columns in relational database tables.</w:t>
      </w:r>
    </w:p>
    <w:p w:rsidR="00F61025" w:rsidRDefault="00F61025" w:rsidP="0035124E">
      <w:pPr>
        <w:spacing w:after="100" w:afterAutospacing="1" w:line="360" w:lineRule="auto"/>
        <w:jc w:val="both"/>
        <w:rPr>
          <w:rFonts w:ascii="Verdana" w:hAnsi="Verdana"/>
          <w:lang w:val="en-US"/>
        </w:rPr>
      </w:pPr>
      <w:r w:rsidRPr="00F61025">
        <w:rPr>
          <w:rFonts w:ascii="Verdana" w:hAnsi="Verdana"/>
          <w:b/>
          <w:lang w:val="en-US"/>
        </w:rPr>
        <w:t>A foreign key</w:t>
      </w:r>
      <w:r>
        <w:rPr>
          <w:rFonts w:ascii="Verdana" w:hAnsi="Verdana"/>
          <w:lang w:val="en-US"/>
        </w:rPr>
        <w:t xml:space="preserve"> is a field or collection of fields in one table that uniquely identifies a row of another table. It is a column or group of columns in relational database table that provides a link between data in two tables. If there is more than one table, they are linked by foreign keys. The foreign key constraint is used to prevent actions that would destroy links between tables and prevent invalid data from being inserted into the foreign key column, because it has to be one of the values contained in the table it points to[2][3].</w:t>
      </w:r>
    </w:p>
    <w:tbl>
      <w:tblPr>
        <w:tblStyle w:val="Tabela-Siatka"/>
        <w:tblW w:w="0" w:type="auto"/>
        <w:tblLook w:val="04A0"/>
      </w:tblPr>
      <w:tblGrid>
        <w:gridCol w:w="1695"/>
        <w:gridCol w:w="1935"/>
        <w:gridCol w:w="1033"/>
        <w:gridCol w:w="1393"/>
        <w:gridCol w:w="1663"/>
        <w:gridCol w:w="1523"/>
      </w:tblGrid>
      <w:tr w:rsidR="00F61025" w:rsidTr="00204C54">
        <w:tc>
          <w:tcPr>
            <w:tcW w:w="1695" w:type="dxa"/>
            <w:shd w:val="clear" w:color="auto" w:fill="D9D9D9" w:themeFill="background1" w:themeFillShade="D9"/>
            <w:vAlign w:val="center"/>
          </w:tcPr>
          <w:p w:rsidR="00F61025" w:rsidRPr="00B43126" w:rsidRDefault="00F61025" w:rsidP="00204C54">
            <w:pPr>
              <w:spacing w:line="360" w:lineRule="auto"/>
              <w:jc w:val="center"/>
              <w:rPr>
                <w:rFonts w:ascii="Verdana" w:hAnsi="Verdana"/>
                <w:sz w:val="14"/>
                <w:szCs w:val="14"/>
                <w:lang w:val="en-US"/>
              </w:rPr>
            </w:pPr>
            <w:proofErr w:type="spellStart"/>
            <w:r w:rsidRPr="00B43126">
              <w:rPr>
                <w:rFonts w:ascii="Verdana" w:hAnsi="Verdana"/>
                <w:sz w:val="14"/>
                <w:szCs w:val="14"/>
                <w:lang w:val="en-US"/>
              </w:rPr>
              <w:t>EmployeeID</w:t>
            </w:r>
            <w:proofErr w:type="spellEnd"/>
            <w:r w:rsidRPr="00B43126">
              <w:rPr>
                <w:rFonts w:ascii="Verdana" w:hAnsi="Verdana"/>
                <w:sz w:val="14"/>
                <w:szCs w:val="14"/>
                <w:lang w:val="en-US"/>
              </w:rPr>
              <w:t>*</w:t>
            </w:r>
          </w:p>
        </w:tc>
        <w:tc>
          <w:tcPr>
            <w:tcW w:w="1935" w:type="dxa"/>
            <w:shd w:val="clear" w:color="auto" w:fill="D9D9D9" w:themeFill="background1" w:themeFillShade="D9"/>
            <w:vAlign w:val="center"/>
          </w:tcPr>
          <w:p w:rsidR="00F61025" w:rsidRPr="00B43126" w:rsidRDefault="00F61025" w:rsidP="00204C54">
            <w:pPr>
              <w:spacing w:line="360" w:lineRule="auto"/>
              <w:jc w:val="center"/>
              <w:rPr>
                <w:rFonts w:ascii="Verdana" w:hAnsi="Verdana"/>
                <w:sz w:val="14"/>
                <w:szCs w:val="14"/>
                <w:lang w:val="en-US"/>
              </w:rPr>
            </w:pPr>
            <w:proofErr w:type="spellStart"/>
            <w:r w:rsidRPr="00B43126">
              <w:rPr>
                <w:rFonts w:ascii="Verdana" w:hAnsi="Verdana"/>
                <w:sz w:val="14"/>
                <w:szCs w:val="14"/>
                <w:lang w:val="en-US"/>
              </w:rPr>
              <w:t>EmployeeName</w:t>
            </w:r>
            <w:proofErr w:type="spellEnd"/>
          </w:p>
        </w:tc>
        <w:tc>
          <w:tcPr>
            <w:tcW w:w="1033" w:type="dxa"/>
            <w:shd w:val="clear" w:color="auto" w:fill="D9D9D9" w:themeFill="background1" w:themeFillShade="D9"/>
            <w:vAlign w:val="center"/>
          </w:tcPr>
          <w:p w:rsidR="00F61025" w:rsidRPr="00B43126" w:rsidRDefault="00F61025" w:rsidP="00204C54">
            <w:pPr>
              <w:spacing w:line="360" w:lineRule="auto"/>
              <w:jc w:val="center"/>
              <w:rPr>
                <w:rFonts w:ascii="Verdana" w:hAnsi="Verdana"/>
                <w:sz w:val="14"/>
                <w:szCs w:val="14"/>
                <w:lang w:val="en-US"/>
              </w:rPr>
            </w:pPr>
            <w:r w:rsidRPr="00B43126">
              <w:rPr>
                <w:rFonts w:ascii="Verdana" w:hAnsi="Verdana"/>
                <w:sz w:val="14"/>
                <w:szCs w:val="14"/>
                <w:lang w:val="en-US"/>
              </w:rPr>
              <w:t>Salary</w:t>
            </w:r>
          </w:p>
        </w:tc>
        <w:tc>
          <w:tcPr>
            <w:tcW w:w="1393" w:type="dxa"/>
            <w:shd w:val="clear" w:color="auto" w:fill="D9D9D9" w:themeFill="background1" w:themeFillShade="D9"/>
            <w:vAlign w:val="center"/>
          </w:tcPr>
          <w:p w:rsidR="00F61025" w:rsidRPr="00B43126" w:rsidRDefault="00F61025" w:rsidP="00204C54">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DeptName</w:t>
            </w:r>
            <w:proofErr w:type="spellEnd"/>
          </w:p>
        </w:tc>
        <w:tc>
          <w:tcPr>
            <w:tcW w:w="1663" w:type="dxa"/>
            <w:shd w:val="clear" w:color="auto" w:fill="D9D9D9" w:themeFill="background1" w:themeFillShade="D9"/>
            <w:vAlign w:val="center"/>
          </w:tcPr>
          <w:p w:rsidR="00F61025" w:rsidRPr="00B43126" w:rsidRDefault="00F61025" w:rsidP="00204C54">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DeptLocation</w:t>
            </w:r>
            <w:proofErr w:type="spellEnd"/>
          </w:p>
        </w:tc>
        <w:tc>
          <w:tcPr>
            <w:tcW w:w="1523" w:type="dxa"/>
            <w:shd w:val="clear" w:color="auto" w:fill="D9D9D9" w:themeFill="background1" w:themeFillShade="D9"/>
            <w:vAlign w:val="center"/>
          </w:tcPr>
          <w:p w:rsidR="00F61025" w:rsidRPr="00B43126" w:rsidRDefault="00F61025" w:rsidP="00204C54">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DeptBudget</w:t>
            </w:r>
            <w:proofErr w:type="spellEnd"/>
          </w:p>
        </w:tc>
      </w:tr>
      <w:tr w:rsidR="00F61025" w:rsidTr="00204C54">
        <w:tc>
          <w:tcPr>
            <w:tcW w:w="1695" w:type="dxa"/>
          </w:tcPr>
          <w:p w:rsidR="00F61025" w:rsidRDefault="00F61025" w:rsidP="00204C54">
            <w:pPr>
              <w:spacing w:line="360" w:lineRule="auto"/>
              <w:jc w:val="both"/>
              <w:rPr>
                <w:rFonts w:ascii="Verdana" w:hAnsi="Verdana"/>
                <w:lang w:val="en-US"/>
              </w:rPr>
            </w:pPr>
            <w:r>
              <w:rPr>
                <w:rFonts w:ascii="Verdana" w:hAnsi="Verdana"/>
                <w:lang w:val="en-US"/>
              </w:rPr>
              <w:t>100</w:t>
            </w:r>
          </w:p>
        </w:tc>
        <w:tc>
          <w:tcPr>
            <w:tcW w:w="1935" w:type="dxa"/>
          </w:tcPr>
          <w:p w:rsidR="00F61025" w:rsidRDefault="00F61025" w:rsidP="00204C54">
            <w:pPr>
              <w:spacing w:line="360" w:lineRule="auto"/>
              <w:jc w:val="both"/>
              <w:rPr>
                <w:rFonts w:ascii="Verdana" w:hAnsi="Verdana"/>
                <w:lang w:val="en-US"/>
              </w:rPr>
            </w:pPr>
            <w:r>
              <w:rPr>
                <w:rFonts w:ascii="Verdana" w:hAnsi="Verdana"/>
                <w:lang w:val="en-US"/>
              </w:rPr>
              <w:t>Sean</w:t>
            </w:r>
          </w:p>
        </w:tc>
        <w:tc>
          <w:tcPr>
            <w:tcW w:w="1033" w:type="dxa"/>
          </w:tcPr>
          <w:p w:rsidR="00F61025" w:rsidRDefault="00F61025" w:rsidP="00204C54">
            <w:pPr>
              <w:spacing w:line="360" w:lineRule="auto"/>
              <w:jc w:val="both"/>
              <w:rPr>
                <w:rFonts w:ascii="Verdana" w:hAnsi="Verdana"/>
                <w:lang w:val="en-US"/>
              </w:rPr>
            </w:pPr>
            <w:r>
              <w:rPr>
                <w:rFonts w:ascii="Verdana" w:hAnsi="Verdana"/>
                <w:lang w:val="en-US"/>
              </w:rPr>
              <w:t>35,000</w:t>
            </w:r>
          </w:p>
        </w:tc>
        <w:tc>
          <w:tcPr>
            <w:tcW w:w="1393" w:type="dxa"/>
          </w:tcPr>
          <w:p w:rsidR="00F61025" w:rsidRDefault="00F61025" w:rsidP="00204C54">
            <w:pPr>
              <w:spacing w:line="360" w:lineRule="auto"/>
              <w:jc w:val="both"/>
              <w:rPr>
                <w:rFonts w:ascii="Verdana" w:hAnsi="Verdana"/>
                <w:lang w:val="en-US"/>
              </w:rPr>
            </w:pPr>
            <w:r>
              <w:rPr>
                <w:rFonts w:ascii="Verdana" w:hAnsi="Verdana"/>
                <w:lang w:val="en-US"/>
              </w:rPr>
              <w:t>Sales</w:t>
            </w:r>
          </w:p>
        </w:tc>
        <w:tc>
          <w:tcPr>
            <w:tcW w:w="1663" w:type="dxa"/>
          </w:tcPr>
          <w:p w:rsidR="00F61025" w:rsidRDefault="00F61025" w:rsidP="00204C54">
            <w:pPr>
              <w:spacing w:line="360" w:lineRule="auto"/>
              <w:jc w:val="both"/>
              <w:rPr>
                <w:rFonts w:ascii="Verdana" w:hAnsi="Verdana"/>
                <w:lang w:val="en-US"/>
              </w:rPr>
            </w:pPr>
            <w:r>
              <w:rPr>
                <w:rFonts w:ascii="Verdana" w:hAnsi="Verdana"/>
                <w:lang w:val="en-US"/>
              </w:rPr>
              <w:t>Dublin</w:t>
            </w:r>
          </w:p>
        </w:tc>
        <w:tc>
          <w:tcPr>
            <w:tcW w:w="1523" w:type="dxa"/>
          </w:tcPr>
          <w:p w:rsidR="00F61025" w:rsidRDefault="00F61025" w:rsidP="00204C54">
            <w:pPr>
              <w:spacing w:line="360" w:lineRule="auto"/>
              <w:jc w:val="both"/>
              <w:rPr>
                <w:rFonts w:ascii="Verdana" w:hAnsi="Verdana"/>
                <w:lang w:val="en-US"/>
              </w:rPr>
            </w:pPr>
            <w:r>
              <w:rPr>
                <w:rFonts w:ascii="Verdana" w:hAnsi="Verdana"/>
                <w:lang w:val="en-US"/>
              </w:rPr>
              <w:t>750,000</w:t>
            </w:r>
          </w:p>
        </w:tc>
      </w:tr>
      <w:tr w:rsidR="00F61025" w:rsidTr="00204C54">
        <w:tc>
          <w:tcPr>
            <w:tcW w:w="1695" w:type="dxa"/>
          </w:tcPr>
          <w:p w:rsidR="00F61025" w:rsidRDefault="00F61025" w:rsidP="00204C54">
            <w:pPr>
              <w:spacing w:line="360" w:lineRule="auto"/>
              <w:jc w:val="both"/>
              <w:rPr>
                <w:rFonts w:ascii="Verdana" w:hAnsi="Verdana"/>
                <w:lang w:val="en-US"/>
              </w:rPr>
            </w:pPr>
            <w:r>
              <w:rPr>
                <w:rFonts w:ascii="Verdana" w:hAnsi="Verdana"/>
                <w:lang w:val="en-US"/>
              </w:rPr>
              <w:t>101</w:t>
            </w:r>
          </w:p>
        </w:tc>
        <w:tc>
          <w:tcPr>
            <w:tcW w:w="1935" w:type="dxa"/>
          </w:tcPr>
          <w:p w:rsidR="00F61025" w:rsidRDefault="00F61025" w:rsidP="00204C54">
            <w:pPr>
              <w:spacing w:line="360" w:lineRule="auto"/>
              <w:jc w:val="both"/>
              <w:rPr>
                <w:rFonts w:ascii="Verdana" w:hAnsi="Verdana"/>
                <w:lang w:val="en-US"/>
              </w:rPr>
            </w:pPr>
            <w:r>
              <w:rPr>
                <w:rFonts w:ascii="Verdana" w:hAnsi="Verdana"/>
                <w:lang w:val="en-US"/>
              </w:rPr>
              <w:t>Mary</w:t>
            </w:r>
          </w:p>
        </w:tc>
        <w:tc>
          <w:tcPr>
            <w:tcW w:w="1033" w:type="dxa"/>
          </w:tcPr>
          <w:p w:rsidR="00F61025" w:rsidRDefault="00F61025" w:rsidP="00204C54">
            <w:pPr>
              <w:spacing w:line="360" w:lineRule="auto"/>
              <w:jc w:val="both"/>
              <w:rPr>
                <w:rFonts w:ascii="Verdana" w:hAnsi="Verdana"/>
                <w:lang w:val="en-US"/>
              </w:rPr>
            </w:pPr>
            <w:r>
              <w:rPr>
                <w:rFonts w:ascii="Verdana" w:hAnsi="Verdana"/>
                <w:lang w:val="en-US"/>
              </w:rPr>
              <w:t>36,000</w:t>
            </w:r>
          </w:p>
        </w:tc>
        <w:tc>
          <w:tcPr>
            <w:tcW w:w="1393" w:type="dxa"/>
          </w:tcPr>
          <w:p w:rsidR="00F61025" w:rsidRDefault="00F61025" w:rsidP="00204C54">
            <w:pPr>
              <w:spacing w:line="360" w:lineRule="auto"/>
              <w:jc w:val="both"/>
              <w:rPr>
                <w:rFonts w:ascii="Verdana" w:hAnsi="Verdana"/>
                <w:lang w:val="en-US"/>
              </w:rPr>
            </w:pPr>
            <w:r>
              <w:rPr>
                <w:rFonts w:ascii="Verdana" w:hAnsi="Verdana"/>
                <w:lang w:val="en-US"/>
              </w:rPr>
              <w:t>Sales</w:t>
            </w:r>
          </w:p>
        </w:tc>
        <w:tc>
          <w:tcPr>
            <w:tcW w:w="1663" w:type="dxa"/>
          </w:tcPr>
          <w:p w:rsidR="00F61025" w:rsidRDefault="00F61025" w:rsidP="00204C54">
            <w:pPr>
              <w:spacing w:line="360" w:lineRule="auto"/>
              <w:jc w:val="both"/>
              <w:rPr>
                <w:rFonts w:ascii="Verdana" w:hAnsi="Verdana"/>
                <w:lang w:val="en-US"/>
              </w:rPr>
            </w:pPr>
            <w:r>
              <w:rPr>
                <w:rFonts w:ascii="Verdana" w:hAnsi="Verdana"/>
                <w:lang w:val="en-US"/>
              </w:rPr>
              <w:t>Dublin</w:t>
            </w:r>
          </w:p>
        </w:tc>
        <w:tc>
          <w:tcPr>
            <w:tcW w:w="1523" w:type="dxa"/>
          </w:tcPr>
          <w:p w:rsidR="00F61025" w:rsidRDefault="00F61025" w:rsidP="00204C54">
            <w:pPr>
              <w:spacing w:line="360" w:lineRule="auto"/>
              <w:jc w:val="both"/>
              <w:rPr>
                <w:rFonts w:ascii="Verdana" w:hAnsi="Verdana"/>
                <w:lang w:val="en-US"/>
              </w:rPr>
            </w:pPr>
            <w:r>
              <w:rPr>
                <w:rFonts w:ascii="Verdana" w:hAnsi="Verdana"/>
                <w:lang w:val="en-US"/>
              </w:rPr>
              <w:t>750,000</w:t>
            </w:r>
          </w:p>
        </w:tc>
      </w:tr>
      <w:tr w:rsidR="00F61025" w:rsidTr="00204C54">
        <w:tc>
          <w:tcPr>
            <w:tcW w:w="1695" w:type="dxa"/>
          </w:tcPr>
          <w:p w:rsidR="00F61025" w:rsidRDefault="00F61025" w:rsidP="00204C54">
            <w:pPr>
              <w:spacing w:line="360" w:lineRule="auto"/>
              <w:jc w:val="both"/>
              <w:rPr>
                <w:rFonts w:ascii="Verdana" w:hAnsi="Verdana"/>
                <w:lang w:val="en-US"/>
              </w:rPr>
            </w:pPr>
            <w:r>
              <w:rPr>
                <w:rFonts w:ascii="Verdana" w:hAnsi="Verdana"/>
                <w:lang w:val="en-US"/>
              </w:rPr>
              <w:t>102</w:t>
            </w:r>
          </w:p>
        </w:tc>
        <w:tc>
          <w:tcPr>
            <w:tcW w:w="1935" w:type="dxa"/>
          </w:tcPr>
          <w:p w:rsidR="00F61025" w:rsidRDefault="00F61025" w:rsidP="00204C54">
            <w:pPr>
              <w:spacing w:line="360" w:lineRule="auto"/>
              <w:jc w:val="both"/>
              <w:rPr>
                <w:rFonts w:ascii="Verdana" w:hAnsi="Verdana"/>
                <w:lang w:val="en-US"/>
              </w:rPr>
            </w:pPr>
            <w:r>
              <w:rPr>
                <w:rFonts w:ascii="Verdana" w:hAnsi="Verdana"/>
                <w:lang w:val="en-US"/>
              </w:rPr>
              <w:t>John</w:t>
            </w:r>
          </w:p>
        </w:tc>
        <w:tc>
          <w:tcPr>
            <w:tcW w:w="1033" w:type="dxa"/>
          </w:tcPr>
          <w:p w:rsidR="00F61025" w:rsidRDefault="00F61025" w:rsidP="00204C54">
            <w:pPr>
              <w:spacing w:line="360" w:lineRule="auto"/>
              <w:jc w:val="both"/>
              <w:rPr>
                <w:rFonts w:ascii="Verdana" w:hAnsi="Verdana"/>
                <w:lang w:val="en-US"/>
              </w:rPr>
            </w:pPr>
            <w:r>
              <w:rPr>
                <w:rFonts w:ascii="Verdana" w:hAnsi="Verdana"/>
                <w:lang w:val="en-US"/>
              </w:rPr>
              <w:t>40,000</w:t>
            </w:r>
          </w:p>
        </w:tc>
        <w:tc>
          <w:tcPr>
            <w:tcW w:w="1393" w:type="dxa"/>
          </w:tcPr>
          <w:p w:rsidR="00F61025" w:rsidRDefault="00F61025" w:rsidP="00204C54">
            <w:pPr>
              <w:spacing w:line="360" w:lineRule="auto"/>
              <w:jc w:val="both"/>
              <w:rPr>
                <w:rFonts w:ascii="Verdana" w:hAnsi="Verdana"/>
                <w:lang w:val="en-US"/>
              </w:rPr>
            </w:pPr>
            <w:r>
              <w:rPr>
                <w:rFonts w:ascii="Verdana" w:hAnsi="Verdana"/>
                <w:lang w:val="en-US"/>
              </w:rPr>
              <w:t>Sales</w:t>
            </w:r>
          </w:p>
        </w:tc>
        <w:tc>
          <w:tcPr>
            <w:tcW w:w="1663" w:type="dxa"/>
          </w:tcPr>
          <w:p w:rsidR="00F61025" w:rsidRDefault="00F61025" w:rsidP="00204C54">
            <w:pPr>
              <w:spacing w:line="360" w:lineRule="auto"/>
              <w:jc w:val="both"/>
              <w:rPr>
                <w:rFonts w:ascii="Verdana" w:hAnsi="Verdana"/>
                <w:lang w:val="en-US"/>
              </w:rPr>
            </w:pPr>
            <w:r>
              <w:rPr>
                <w:rFonts w:ascii="Verdana" w:hAnsi="Verdana"/>
                <w:lang w:val="en-US"/>
              </w:rPr>
              <w:t>Dublin</w:t>
            </w:r>
          </w:p>
        </w:tc>
        <w:tc>
          <w:tcPr>
            <w:tcW w:w="1523" w:type="dxa"/>
          </w:tcPr>
          <w:p w:rsidR="00F61025" w:rsidRDefault="00F61025" w:rsidP="00204C54">
            <w:pPr>
              <w:spacing w:line="360" w:lineRule="auto"/>
              <w:jc w:val="both"/>
              <w:rPr>
                <w:rFonts w:ascii="Verdana" w:hAnsi="Verdana"/>
                <w:lang w:val="en-US"/>
              </w:rPr>
            </w:pPr>
            <w:r>
              <w:rPr>
                <w:rFonts w:ascii="Verdana" w:hAnsi="Verdana"/>
                <w:lang w:val="en-US"/>
              </w:rPr>
              <w:t>750,000</w:t>
            </w:r>
          </w:p>
        </w:tc>
      </w:tr>
      <w:tr w:rsidR="00F61025" w:rsidTr="00204C54">
        <w:tc>
          <w:tcPr>
            <w:tcW w:w="1695" w:type="dxa"/>
          </w:tcPr>
          <w:p w:rsidR="00F61025" w:rsidRDefault="00F61025" w:rsidP="00204C54">
            <w:pPr>
              <w:spacing w:line="360" w:lineRule="auto"/>
              <w:jc w:val="both"/>
              <w:rPr>
                <w:rFonts w:ascii="Verdana" w:hAnsi="Verdana"/>
                <w:lang w:val="en-US"/>
              </w:rPr>
            </w:pPr>
            <w:r>
              <w:rPr>
                <w:rFonts w:ascii="Verdana" w:hAnsi="Verdana"/>
                <w:lang w:val="en-US"/>
              </w:rPr>
              <w:t>104</w:t>
            </w:r>
          </w:p>
        </w:tc>
        <w:tc>
          <w:tcPr>
            <w:tcW w:w="1935" w:type="dxa"/>
          </w:tcPr>
          <w:p w:rsidR="00F61025" w:rsidRDefault="00F61025" w:rsidP="00204C54">
            <w:pPr>
              <w:spacing w:line="360" w:lineRule="auto"/>
              <w:jc w:val="both"/>
              <w:rPr>
                <w:rFonts w:ascii="Verdana" w:hAnsi="Verdana"/>
                <w:lang w:val="en-US"/>
              </w:rPr>
            </w:pPr>
            <w:r>
              <w:rPr>
                <w:rFonts w:ascii="Verdana" w:hAnsi="Verdana"/>
                <w:lang w:val="en-US"/>
              </w:rPr>
              <w:t>Albert</w:t>
            </w:r>
          </w:p>
        </w:tc>
        <w:tc>
          <w:tcPr>
            <w:tcW w:w="1033" w:type="dxa"/>
          </w:tcPr>
          <w:p w:rsidR="00F61025" w:rsidRDefault="00F61025" w:rsidP="00204C54">
            <w:pPr>
              <w:spacing w:line="360" w:lineRule="auto"/>
              <w:jc w:val="both"/>
              <w:rPr>
                <w:rFonts w:ascii="Verdana" w:hAnsi="Verdana"/>
                <w:lang w:val="en-US"/>
              </w:rPr>
            </w:pPr>
            <w:r>
              <w:rPr>
                <w:rFonts w:ascii="Verdana" w:hAnsi="Verdana"/>
                <w:lang w:val="en-US"/>
              </w:rPr>
              <w:t>55,000</w:t>
            </w:r>
          </w:p>
        </w:tc>
        <w:tc>
          <w:tcPr>
            <w:tcW w:w="1393" w:type="dxa"/>
          </w:tcPr>
          <w:p w:rsidR="00F61025" w:rsidRDefault="00F61025" w:rsidP="00204C54">
            <w:pPr>
              <w:spacing w:line="360" w:lineRule="auto"/>
              <w:jc w:val="both"/>
              <w:rPr>
                <w:rFonts w:ascii="Verdana" w:hAnsi="Verdana"/>
                <w:lang w:val="en-US"/>
              </w:rPr>
            </w:pPr>
            <w:r>
              <w:rPr>
                <w:rFonts w:ascii="Verdana" w:hAnsi="Verdana"/>
                <w:lang w:val="en-US"/>
              </w:rPr>
              <w:t>R&amp;D</w:t>
            </w:r>
          </w:p>
        </w:tc>
        <w:tc>
          <w:tcPr>
            <w:tcW w:w="1663" w:type="dxa"/>
          </w:tcPr>
          <w:p w:rsidR="00F61025" w:rsidRDefault="00F61025" w:rsidP="00204C54">
            <w:pPr>
              <w:spacing w:line="360" w:lineRule="auto"/>
              <w:jc w:val="both"/>
              <w:rPr>
                <w:rFonts w:ascii="Verdana" w:hAnsi="Verdana"/>
                <w:lang w:val="en-US"/>
              </w:rPr>
            </w:pPr>
            <w:r>
              <w:rPr>
                <w:rFonts w:ascii="Verdana" w:hAnsi="Verdana"/>
                <w:lang w:val="en-US"/>
              </w:rPr>
              <w:t>Galway</w:t>
            </w:r>
          </w:p>
        </w:tc>
        <w:tc>
          <w:tcPr>
            <w:tcW w:w="1523" w:type="dxa"/>
          </w:tcPr>
          <w:p w:rsidR="00F61025" w:rsidRDefault="00F61025" w:rsidP="00204C54">
            <w:pPr>
              <w:spacing w:line="360" w:lineRule="auto"/>
              <w:jc w:val="both"/>
              <w:rPr>
                <w:rFonts w:ascii="Verdana" w:hAnsi="Verdana"/>
                <w:lang w:val="en-US"/>
              </w:rPr>
            </w:pPr>
            <w:r>
              <w:rPr>
                <w:rFonts w:ascii="Verdana" w:hAnsi="Verdana"/>
                <w:lang w:val="en-US"/>
              </w:rPr>
              <w:t>1,500,000</w:t>
            </w:r>
          </w:p>
        </w:tc>
      </w:tr>
      <w:tr w:rsidR="00F61025" w:rsidTr="00204C54">
        <w:tc>
          <w:tcPr>
            <w:tcW w:w="1695" w:type="dxa"/>
          </w:tcPr>
          <w:p w:rsidR="00F61025" w:rsidRDefault="00F61025" w:rsidP="00204C54">
            <w:pPr>
              <w:spacing w:line="360" w:lineRule="auto"/>
              <w:jc w:val="both"/>
              <w:rPr>
                <w:rFonts w:ascii="Verdana" w:hAnsi="Verdana"/>
                <w:lang w:val="en-US"/>
              </w:rPr>
            </w:pPr>
            <w:r>
              <w:rPr>
                <w:rFonts w:ascii="Verdana" w:hAnsi="Verdana"/>
                <w:lang w:val="en-US"/>
              </w:rPr>
              <w:t>105</w:t>
            </w:r>
          </w:p>
        </w:tc>
        <w:tc>
          <w:tcPr>
            <w:tcW w:w="1935" w:type="dxa"/>
          </w:tcPr>
          <w:p w:rsidR="00F61025" w:rsidRDefault="00F61025" w:rsidP="00204C54">
            <w:pPr>
              <w:spacing w:line="360" w:lineRule="auto"/>
              <w:jc w:val="both"/>
              <w:rPr>
                <w:rFonts w:ascii="Verdana" w:hAnsi="Verdana"/>
                <w:lang w:val="en-US"/>
              </w:rPr>
            </w:pPr>
            <w:proofErr w:type="spellStart"/>
            <w:r>
              <w:rPr>
                <w:rFonts w:ascii="Verdana" w:hAnsi="Verdana"/>
                <w:lang w:val="en-US"/>
              </w:rPr>
              <w:t>Conor</w:t>
            </w:r>
            <w:proofErr w:type="spellEnd"/>
          </w:p>
        </w:tc>
        <w:tc>
          <w:tcPr>
            <w:tcW w:w="1033" w:type="dxa"/>
          </w:tcPr>
          <w:p w:rsidR="00F61025" w:rsidRDefault="00F61025" w:rsidP="00204C54">
            <w:pPr>
              <w:spacing w:line="360" w:lineRule="auto"/>
              <w:jc w:val="both"/>
              <w:rPr>
                <w:rFonts w:ascii="Verdana" w:hAnsi="Verdana"/>
                <w:lang w:val="en-US"/>
              </w:rPr>
            </w:pPr>
            <w:r>
              <w:rPr>
                <w:rFonts w:ascii="Verdana" w:hAnsi="Verdana"/>
                <w:lang w:val="en-US"/>
              </w:rPr>
              <w:t>52,000</w:t>
            </w:r>
          </w:p>
        </w:tc>
        <w:tc>
          <w:tcPr>
            <w:tcW w:w="1393" w:type="dxa"/>
          </w:tcPr>
          <w:p w:rsidR="00F61025" w:rsidRDefault="00F61025" w:rsidP="00204C54">
            <w:pPr>
              <w:spacing w:line="360" w:lineRule="auto"/>
              <w:jc w:val="both"/>
              <w:rPr>
                <w:rFonts w:ascii="Verdana" w:hAnsi="Verdana"/>
                <w:lang w:val="en-US"/>
              </w:rPr>
            </w:pPr>
            <w:r>
              <w:rPr>
                <w:rFonts w:ascii="Verdana" w:hAnsi="Verdana"/>
                <w:lang w:val="en-US"/>
              </w:rPr>
              <w:t>R&amp;D</w:t>
            </w:r>
          </w:p>
        </w:tc>
        <w:tc>
          <w:tcPr>
            <w:tcW w:w="1663" w:type="dxa"/>
          </w:tcPr>
          <w:p w:rsidR="00F61025" w:rsidRDefault="00F61025" w:rsidP="00204C54">
            <w:pPr>
              <w:spacing w:line="360" w:lineRule="auto"/>
              <w:jc w:val="both"/>
              <w:rPr>
                <w:rFonts w:ascii="Verdana" w:hAnsi="Verdana"/>
                <w:lang w:val="en-US"/>
              </w:rPr>
            </w:pPr>
            <w:r>
              <w:rPr>
                <w:rFonts w:ascii="Verdana" w:hAnsi="Verdana"/>
                <w:lang w:val="en-US"/>
              </w:rPr>
              <w:t>Galway</w:t>
            </w:r>
          </w:p>
        </w:tc>
        <w:tc>
          <w:tcPr>
            <w:tcW w:w="1523" w:type="dxa"/>
          </w:tcPr>
          <w:p w:rsidR="00F61025" w:rsidRDefault="00F61025" w:rsidP="00204C54">
            <w:pPr>
              <w:spacing w:line="360" w:lineRule="auto"/>
              <w:jc w:val="both"/>
              <w:rPr>
                <w:rFonts w:ascii="Verdana" w:hAnsi="Verdana"/>
                <w:lang w:val="en-US"/>
              </w:rPr>
            </w:pPr>
            <w:r>
              <w:rPr>
                <w:rFonts w:ascii="Verdana" w:hAnsi="Verdana"/>
                <w:lang w:val="en-US"/>
              </w:rPr>
              <w:t>1,500,000</w:t>
            </w:r>
          </w:p>
        </w:tc>
      </w:tr>
      <w:tr w:rsidR="00F61025" w:rsidTr="00204C54">
        <w:tc>
          <w:tcPr>
            <w:tcW w:w="1695" w:type="dxa"/>
          </w:tcPr>
          <w:p w:rsidR="00F61025" w:rsidRDefault="00F61025" w:rsidP="00204C54">
            <w:pPr>
              <w:spacing w:line="360" w:lineRule="auto"/>
              <w:jc w:val="both"/>
              <w:rPr>
                <w:rFonts w:ascii="Verdana" w:hAnsi="Verdana"/>
                <w:lang w:val="en-US"/>
              </w:rPr>
            </w:pPr>
            <w:r>
              <w:rPr>
                <w:rFonts w:ascii="Verdana" w:hAnsi="Verdana"/>
                <w:lang w:val="en-US"/>
              </w:rPr>
              <w:t>106</w:t>
            </w:r>
          </w:p>
        </w:tc>
        <w:tc>
          <w:tcPr>
            <w:tcW w:w="1935" w:type="dxa"/>
          </w:tcPr>
          <w:p w:rsidR="00F61025" w:rsidRDefault="00F61025" w:rsidP="00204C54">
            <w:pPr>
              <w:spacing w:line="360" w:lineRule="auto"/>
              <w:jc w:val="both"/>
              <w:rPr>
                <w:rFonts w:ascii="Verdana" w:hAnsi="Verdana"/>
                <w:lang w:val="en-US"/>
              </w:rPr>
            </w:pPr>
            <w:proofErr w:type="spellStart"/>
            <w:r>
              <w:rPr>
                <w:rFonts w:ascii="Verdana" w:hAnsi="Verdana"/>
                <w:lang w:val="en-US"/>
              </w:rPr>
              <w:t>Meave</w:t>
            </w:r>
            <w:proofErr w:type="spellEnd"/>
          </w:p>
        </w:tc>
        <w:tc>
          <w:tcPr>
            <w:tcW w:w="1033" w:type="dxa"/>
          </w:tcPr>
          <w:p w:rsidR="00F61025" w:rsidRDefault="00F61025" w:rsidP="00204C54">
            <w:pPr>
              <w:spacing w:line="360" w:lineRule="auto"/>
              <w:jc w:val="both"/>
              <w:rPr>
                <w:rFonts w:ascii="Verdana" w:hAnsi="Verdana"/>
                <w:lang w:val="en-US"/>
              </w:rPr>
            </w:pPr>
            <w:r>
              <w:rPr>
                <w:rFonts w:ascii="Verdana" w:hAnsi="Verdana"/>
                <w:lang w:val="en-US"/>
              </w:rPr>
              <w:t>50,000</w:t>
            </w:r>
          </w:p>
        </w:tc>
        <w:tc>
          <w:tcPr>
            <w:tcW w:w="1393" w:type="dxa"/>
          </w:tcPr>
          <w:p w:rsidR="00F61025" w:rsidRDefault="00F61025" w:rsidP="00204C54">
            <w:pPr>
              <w:spacing w:line="360" w:lineRule="auto"/>
              <w:jc w:val="both"/>
              <w:rPr>
                <w:rFonts w:ascii="Verdana" w:hAnsi="Verdana"/>
                <w:lang w:val="en-US"/>
              </w:rPr>
            </w:pPr>
            <w:r>
              <w:rPr>
                <w:rFonts w:ascii="Verdana" w:hAnsi="Verdana"/>
                <w:lang w:val="en-US"/>
              </w:rPr>
              <w:t>R&amp;D</w:t>
            </w:r>
          </w:p>
        </w:tc>
        <w:tc>
          <w:tcPr>
            <w:tcW w:w="1663" w:type="dxa"/>
          </w:tcPr>
          <w:p w:rsidR="00F61025" w:rsidRDefault="00F61025" w:rsidP="00204C54">
            <w:pPr>
              <w:spacing w:line="360" w:lineRule="auto"/>
              <w:jc w:val="both"/>
              <w:rPr>
                <w:rFonts w:ascii="Verdana" w:hAnsi="Verdana"/>
                <w:lang w:val="en-US"/>
              </w:rPr>
            </w:pPr>
            <w:r>
              <w:rPr>
                <w:rFonts w:ascii="Verdana" w:hAnsi="Verdana"/>
                <w:lang w:val="en-US"/>
              </w:rPr>
              <w:t>Galway</w:t>
            </w:r>
          </w:p>
        </w:tc>
        <w:tc>
          <w:tcPr>
            <w:tcW w:w="1523" w:type="dxa"/>
          </w:tcPr>
          <w:p w:rsidR="00F61025" w:rsidRDefault="00F61025" w:rsidP="00204C54">
            <w:pPr>
              <w:spacing w:line="360" w:lineRule="auto"/>
              <w:jc w:val="both"/>
              <w:rPr>
                <w:rFonts w:ascii="Verdana" w:hAnsi="Verdana"/>
                <w:lang w:val="en-US"/>
              </w:rPr>
            </w:pPr>
            <w:r>
              <w:rPr>
                <w:rFonts w:ascii="Verdana" w:hAnsi="Verdana"/>
                <w:lang w:val="en-US"/>
              </w:rPr>
              <w:t>1,500,000</w:t>
            </w:r>
          </w:p>
        </w:tc>
      </w:tr>
      <w:tr w:rsidR="00F61025" w:rsidTr="00204C54">
        <w:tc>
          <w:tcPr>
            <w:tcW w:w="1695" w:type="dxa"/>
          </w:tcPr>
          <w:p w:rsidR="00F61025" w:rsidRDefault="00F61025" w:rsidP="00204C54">
            <w:pPr>
              <w:spacing w:line="360" w:lineRule="auto"/>
              <w:jc w:val="both"/>
              <w:rPr>
                <w:rFonts w:ascii="Verdana" w:hAnsi="Verdana"/>
                <w:lang w:val="en-US"/>
              </w:rPr>
            </w:pPr>
            <w:r>
              <w:rPr>
                <w:rFonts w:ascii="Verdana" w:hAnsi="Verdana"/>
                <w:lang w:val="en-US"/>
              </w:rPr>
              <w:t>107</w:t>
            </w:r>
          </w:p>
        </w:tc>
        <w:tc>
          <w:tcPr>
            <w:tcW w:w="1935" w:type="dxa"/>
          </w:tcPr>
          <w:p w:rsidR="00F61025" w:rsidRDefault="00F61025" w:rsidP="00204C54">
            <w:pPr>
              <w:spacing w:line="360" w:lineRule="auto"/>
              <w:jc w:val="both"/>
              <w:rPr>
                <w:rFonts w:ascii="Verdana" w:hAnsi="Verdana"/>
                <w:lang w:val="en-US"/>
              </w:rPr>
            </w:pPr>
            <w:r>
              <w:rPr>
                <w:rFonts w:ascii="Verdana" w:hAnsi="Verdana"/>
                <w:lang w:val="en-US"/>
              </w:rPr>
              <w:t>Tom</w:t>
            </w:r>
          </w:p>
        </w:tc>
        <w:tc>
          <w:tcPr>
            <w:tcW w:w="1033" w:type="dxa"/>
          </w:tcPr>
          <w:p w:rsidR="00F61025" w:rsidRDefault="00F61025" w:rsidP="00204C54">
            <w:pPr>
              <w:spacing w:line="360" w:lineRule="auto"/>
              <w:jc w:val="both"/>
              <w:rPr>
                <w:rFonts w:ascii="Verdana" w:hAnsi="Verdana"/>
                <w:lang w:val="en-US"/>
              </w:rPr>
            </w:pPr>
            <w:r>
              <w:rPr>
                <w:rFonts w:ascii="Verdana" w:hAnsi="Verdana"/>
                <w:lang w:val="en-US"/>
              </w:rPr>
              <w:t>50,000</w:t>
            </w:r>
          </w:p>
        </w:tc>
        <w:tc>
          <w:tcPr>
            <w:tcW w:w="1393" w:type="dxa"/>
          </w:tcPr>
          <w:p w:rsidR="00F61025" w:rsidRDefault="00F61025" w:rsidP="00204C54">
            <w:pPr>
              <w:spacing w:line="360" w:lineRule="auto"/>
              <w:jc w:val="both"/>
              <w:rPr>
                <w:rFonts w:ascii="Verdana" w:hAnsi="Verdana"/>
                <w:lang w:val="en-US"/>
              </w:rPr>
            </w:pPr>
            <w:r>
              <w:rPr>
                <w:rFonts w:ascii="Verdana" w:hAnsi="Verdana"/>
                <w:lang w:val="en-US"/>
              </w:rPr>
              <w:t>R&amp;D</w:t>
            </w:r>
          </w:p>
        </w:tc>
        <w:tc>
          <w:tcPr>
            <w:tcW w:w="1663" w:type="dxa"/>
          </w:tcPr>
          <w:p w:rsidR="00F61025" w:rsidRDefault="00F61025" w:rsidP="00204C54">
            <w:pPr>
              <w:spacing w:line="360" w:lineRule="auto"/>
              <w:jc w:val="both"/>
              <w:rPr>
                <w:rFonts w:ascii="Verdana" w:hAnsi="Verdana"/>
                <w:lang w:val="en-US"/>
              </w:rPr>
            </w:pPr>
            <w:r>
              <w:rPr>
                <w:rFonts w:ascii="Verdana" w:hAnsi="Verdana"/>
                <w:lang w:val="en-US"/>
              </w:rPr>
              <w:t>Galway</w:t>
            </w:r>
          </w:p>
        </w:tc>
        <w:tc>
          <w:tcPr>
            <w:tcW w:w="1523" w:type="dxa"/>
          </w:tcPr>
          <w:p w:rsidR="00F61025" w:rsidRDefault="00F61025" w:rsidP="00204C54">
            <w:pPr>
              <w:spacing w:line="360" w:lineRule="auto"/>
              <w:jc w:val="both"/>
              <w:rPr>
                <w:rFonts w:ascii="Verdana" w:hAnsi="Verdana"/>
                <w:lang w:val="en-US"/>
              </w:rPr>
            </w:pPr>
            <w:r>
              <w:rPr>
                <w:rFonts w:ascii="Verdana" w:hAnsi="Verdana"/>
                <w:lang w:val="en-US"/>
              </w:rPr>
              <w:t>1,500,000</w:t>
            </w:r>
          </w:p>
        </w:tc>
      </w:tr>
      <w:tr w:rsidR="00F61025" w:rsidTr="00204C54">
        <w:tc>
          <w:tcPr>
            <w:tcW w:w="1695" w:type="dxa"/>
          </w:tcPr>
          <w:p w:rsidR="00F61025" w:rsidRDefault="00F61025" w:rsidP="00204C54">
            <w:pPr>
              <w:spacing w:line="360" w:lineRule="auto"/>
              <w:jc w:val="both"/>
              <w:rPr>
                <w:rFonts w:ascii="Verdana" w:hAnsi="Verdana"/>
                <w:lang w:val="en-US"/>
              </w:rPr>
            </w:pPr>
            <w:r>
              <w:rPr>
                <w:rFonts w:ascii="Verdana" w:hAnsi="Verdana"/>
                <w:lang w:val="en-US"/>
              </w:rPr>
              <w:t>108</w:t>
            </w:r>
          </w:p>
        </w:tc>
        <w:tc>
          <w:tcPr>
            <w:tcW w:w="1935" w:type="dxa"/>
          </w:tcPr>
          <w:p w:rsidR="00F61025" w:rsidRDefault="00F61025" w:rsidP="00204C54">
            <w:pPr>
              <w:spacing w:line="360" w:lineRule="auto"/>
              <w:jc w:val="both"/>
              <w:rPr>
                <w:rFonts w:ascii="Verdana" w:hAnsi="Verdana"/>
                <w:lang w:val="en-US"/>
              </w:rPr>
            </w:pPr>
            <w:r>
              <w:rPr>
                <w:rFonts w:ascii="Verdana" w:hAnsi="Verdana"/>
                <w:lang w:val="en-US"/>
              </w:rPr>
              <w:t>Alice</w:t>
            </w:r>
          </w:p>
        </w:tc>
        <w:tc>
          <w:tcPr>
            <w:tcW w:w="1033" w:type="dxa"/>
          </w:tcPr>
          <w:p w:rsidR="00F61025" w:rsidRDefault="00F61025" w:rsidP="00204C54">
            <w:pPr>
              <w:spacing w:line="360" w:lineRule="auto"/>
              <w:jc w:val="both"/>
              <w:rPr>
                <w:rFonts w:ascii="Verdana" w:hAnsi="Verdana"/>
                <w:lang w:val="en-US"/>
              </w:rPr>
            </w:pPr>
            <w:r>
              <w:rPr>
                <w:rFonts w:ascii="Verdana" w:hAnsi="Verdana"/>
                <w:lang w:val="en-US"/>
              </w:rPr>
              <w:t>44,500</w:t>
            </w:r>
          </w:p>
        </w:tc>
        <w:tc>
          <w:tcPr>
            <w:tcW w:w="1393" w:type="dxa"/>
          </w:tcPr>
          <w:p w:rsidR="00F61025" w:rsidRDefault="00F61025" w:rsidP="00204C54">
            <w:pPr>
              <w:spacing w:line="360" w:lineRule="auto"/>
              <w:jc w:val="both"/>
              <w:rPr>
                <w:rFonts w:ascii="Verdana" w:hAnsi="Verdana"/>
                <w:lang w:val="en-US"/>
              </w:rPr>
            </w:pPr>
            <w:r>
              <w:rPr>
                <w:rFonts w:ascii="Verdana" w:hAnsi="Verdana"/>
                <w:lang w:val="en-US"/>
              </w:rPr>
              <w:t>HR</w:t>
            </w:r>
          </w:p>
        </w:tc>
        <w:tc>
          <w:tcPr>
            <w:tcW w:w="1663" w:type="dxa"/>
          </w:tcPr>
          <w:p w:rsidR="00F61025" w:rsidRDefault="00F61025" w:rsidP="00204C54">
            <w:pPr>
              <w:spacing w:line="360" w:lineRule="auto"/>
              <w:jc w:val="both"/>
              <w:rPr>
                <w:rFonts w:ascii="Verdana" w:hAnsi="Verdana"/>
                <w:lang w:val="en-US"/>
              </w:rPr>
            </w:pPr>
            <w:r>
              <w:rPr>
                <w:rFonts w:ascii="Verdana" w:hAnsi="Verdana"/>
                <w:lang w:val="en-US"/>
              </w:rPr>
              <w:t>Limerick</w:t>
            </w:r>
          </w:p>
        </w:tc>
        <w:tc>
          <w:tcPr>
            <w:tcW w:w="1523" w:type="dxa"/>
          </w:tcPr>
          <w:p w:rsidR="00F61025" w:rsidRDefault="00F61025" w:rsidP="00204C54">
            <w:pPr>
              <w:spacing w:line="360" w:lineRule="auto"/>
              <w:jc w:val="both"/>
              <w:rPr>
                <w:rFonts w:ascii="Verdana" w:hAnsi="Verdana"/>
                <w:lang w:val="en-US"/>
              </w:rPr>
            </w:pPr>
            <w:r>
              <w:rPr>
                <w:rFonts w:ascii="Verdana" w:hAnsi="Verdana"/>
                <w:lang w:val="en-US"/>
              </w:rPr>
              <w:t>250,000</w:t>
            </w:r>
          </w:p>
        </w:tc>
      </w:tr>
    </w:tbl>
    <w:p w:rsidR="00F61025" w:rsidRPr="00E14B4B" w:rsidRDefault="00F61025" w:rsidP="00F61025">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Pr="00E14B4B">
        <w:rPr>
          <w:rFonts w:ascii="Verdana" w:hAnsi="Verdana"/>
          <w:b/>
          <w:sz w:val="28"/>
          <w:szCs w:val="28"/>
          <w:lang w:val="en-US"/>
        </w:rPr>
        <w:t>Employee table</w:t>
      </w:r>
    </w:p>
    <w:tbl>
      <w:tblPr>
        <w:tblStyle w:val="Tabela-Siatka"/>
        <w:tblW w:w="0" w:type="auto"/>
        <w:tblLook w:val="04A0"/>
      </w:tblPr>
      <w:tblGrid>
        <w:gridCol w:w="1188"/>
        <w:gridCol w:w="1347"/>
        <w:gridCol w:w="1568"/>
        <w:gridCol w:w="1333"/>
        <w:gridCol w:w="760"/>
        <w:gridCol w:w="1333"/>
        <w:gridCol w:w="1206"/>
        <w:gridCol w:w="740"/>
      </w:tblGrid>
      <w:tr w:rsidR="00F61025" w:rsidTr="00204C54">
        <w:tc>
          <w:tcPr>
            <w:tcW w:w="1188" w:type="dxa"/>
            <w:shd w:val="clear" w:color="auto" w:fill="D9D9D9" w:themeFill="background1" w:themeFillShade="D9"/>
            <w:vAlign w:val="center"/>
          </w:tcPr>
          <w:p w:rsidR="00F61025" w:rsidRPr="009C027E" w:rsidRDefault="00F61025" w:rsidP="00204C54">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EmployeeID</w:t>
            </w:r>
            <w:proofErr w:type="spellEnd"/>
            <w:r w:rsidRPr="009C027E">
              <w:rPr>
                <w:rFonts w:ascii="Verdana" w:hAnsi="Verdana"/>
                <w:sz w:val="14"/>
                <w:szCs w:val="14"/>
                <w:lang w:val="en-US"/>
              </w:rPr>
              <w:t>*</w:t>
            </w:r>
          </w:p>
        </w:tc>
        <w:tc>
          <w:tcPr>
            <w:tcW w:w="1347" w:type="dxa"/>
            <w:shd w:val="clear" w:color="auto" w:fill="D9D9D9" w:themeFill="background1" w:themeFillShade="D9"/>
            <w:vAlign w:val="center"/>
          </w:tcPr>
          <w:p w:rsidR="00F61025" w:rsidRPr="009C027E" w:rsidRDefault="00F61025" w:rsidP="00204C54">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EmployeeName</w:t>
            </w:r>
            <w:proofErr w:type="spellEnd"/>
          </w:p>
        </w:tc>
        <w:tc>
          <w:tcPr>
            <w:tcW w:w="1568" w:type="dxa"/>
            <w:shd w:val="clear" w:color="auto" w:fill="D9D9D9" w:themeFill="background1" w:themeFillShade="D9"/>
            <w:vAlign w:val="center"/>
          </w:tcPr>
          <w:p w:rsidR="00F61025" w:rsidRPr="009C027E" w:rsidRDefault="00F61025" w:rsidP="00204C54">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EmployeeSurname</w:t>
            </w:r>
            <w:proofErr w:type="spellEnd"/>
          </w:p>
        </w:tc>
        <w:tc>
          <w:tcPr>
            <w:tcW w:w="1333" w:type="dxa"/>
            <w:shd w:val="clear" w:color="auto" w:fill="D9D9D9" w:themeFill="background1" w:themeFillShade="D9"/>
            <w:vAlign w:val="center"/>
          </w:tcPr>
          <w:p w:rsidR="00F61025" w:rsidRPr="009C027E" w:rsidRDefault="00F61025" w:rsidP="00204C54">
            <w:pPr>
              <w:spacing w:line="360" w:lineRule="auto"/>
              <w:jc w:val="center"/>
              <w:rPr>
                <w:rFonts w:ascii="Verdana" w:hAnsi="Verdana"/>
                <w:sz w:val="14"/>
                <w:szCs w:val="14"/>
                <w:lang w:val="en-US"/>
              </w:rPr>
            </w:pPr>
            <w:proofErr w:type="spellStart"/>
            <w:r w:rsidRPr="009C027E">
              <w:rPr>
                <w:rFonts w:ascii="Verdana" w:hAnsi="Verdana"/>
                <w:sz w:val="14"/>
                <w:szCs w:val="14"/>
                <w:lang w:val="en-US"/>
              </w:rPr>
              <w:t>BirthDate</w:t>
            </w:r>
            <w:proofErr w:type="spellEnd"/>
          </w:p>
        </w:tc>
        <w:tc>
          <w:tcPr>
            <w:tcW w:w="760" w:type="dxa"/>
            <w:shd w:val="clear" w:color="auto" w:fill="D9D9D9" w:themeFill="background1" w:themeFillShade="D9"/>
            <w:vAlign w:val="center"/>
          </w:tcPr>
          <w:p w:rsidR="00F61025" w:rsidRPr="009C027E" w:rsidRDefault="00F61025" w:rsidP="00204C54">
            <w:pPr>
              <w:spacing w:line="360" w:lineRule="auto"/>
              <w:jc w:val="center"/>
              <w:rPr>
                <w:rFonts w:ascii="Verdana" w:hAnsi="Verdana"/>
                <w:sz w:val="14"/>
                <w:szCs w:val="14"/>
                <w:lang w:val="en-US"/>
              </w:rPr>
            </w:pPr>
            <w:r w:rsidRPr="009C027E">
              <w:rPr>
                <w:rFonts w:ascii="Verdana" w:hAnsi="Verdana"/>
                <w:sz w:val="14"/>
                <w:szCs w:val="14"/>
                <w:lang w:val="en-US"/>
              </w:rPr>
              <w:t>Gender</w:t>
            </w:r>
          </w:p>
        </w:tc>
        <w:tc>
          <w:tcPr>
            <w:tcW w:w="1333" w:type="dxa"/>
            <w:shd w:val="clear" w:color="auto" w:fill="D9D9D9" w:themeFill="background1" w:themeFillShade="D9"/>
            <w:vAlign w:val="center"/>
          </w:tcPr>
          <w:p w:rsidR="00F61025" w:rsidRPr="009C027E" w:rsidRDefault="00F61025" w:rsidP="00204C54">
            <w:pPr>
              <w:spacing w:line="360" w:lineRule="auto"/>
              <w:jc w:val="center"/>
              <w:rPr>
                <w:rFonts w:ascii="Verdana" w:hAnsi="Verdana"/>
                <w:sz w:val="14"/>
                <w:szCs w:val="14"/>
                <w:lang w:val="en-US"/>
              </w:rPr>
            </w:pPr>
            <w:proofErr w:type="spellStart"/>
            <w:r w:rsidRPr="009C027E">
              <w:rPr>
                <w:rFonts w:ascii="Verdana" w:hAnsi="Verdana"/>
                <w:sz w:val="14"/>
                <w:szCs w:val="14"/>
                <w:lang w:val="en-US"/>
              </w:rPr>
              <w:t>HireDate</w:t>
            </w:r>
            <w:proofErr w:type="spellEnd"/>
          </w:p>
        </w:tc>
        <w:tc>
          <w:tcPr>
            <w:tcW w:w="1206" w:type="dxa"/>
            <w:shd w:val="clear" w:color="auto" w:fill="D9D9D9" w:themeFill="background1" w:themeFillShade="D9"/>
          </w:tcPr>
          <w:p w:rsidR="00F61025" w:rsidRPr="009C027E" w:rsidRDefault="00F61025" w:rsidP="00204C54">
            <w:pPr>
              <w:spacing w:line="360" w:lineRule="auto"/>
              <w:jc w:val="center"/>
              <w:rPr>
                <w:rFonts w:ascii="Verdana" w:hAnsi="Verdana"/>
                <w:sz w:val="14"/>
                <w:szCs w:val="14"/>
                <w:lang w:val="en-US"/>
              </w:rPr>
            </w:pPr>
            <w:proofErr w:type="spellStart"/>
            <w:r w:rsidRPr="009C027E">
              <w:rPr>
                <w:rFonts w:ascii="Verdana" w:hAnsi="Verdana"/>
                <w:sz w:val="14"/>
                <w:szCs w:val="14"/>
                <w:lang w:val="en-US"/>
              </w:rPr>
              <w:t>PhoneNumber</w:t>
            </w:r>
            <w:proofErr w:type="spellEnd"/>
          </w:p>
        </w:tc>
        <w:tc>
          <w:tcPr>
            <w:tcW w:w="507" w:type="dxa"/>
            <w:shd w:val="clear" w:color="auto" w:fill="D9D9D9" w:themeFill="background1" w:themeFillShade="D9"/>
          </w:tcPr>
          <w:p w:rsidR="00F61025" w:rsidRPr="009C027E" w:rsidRDefault="00F61025" w:rsidP="00204C54">
            <w:pPr>
              <w:spacing w:line="360" w:lineRule="auto"/>
              <w:jc w:val="center"/>
              <w:rPr>
                <w:rFonts w:ascii="Verdana" w:hAnsi="Verdana"/>
                <w:sz w:val="14"/>
                <w:szCs w:val="14"/>
                <w:lang w:val="en-US"/>
              </w:rPr>
            </w:pPr>
            <w:proofErr w:type="spellStart"/>
            <w:r>
              <w:rPr>
                <w:rFonts w:ascii="Verdana" w:hAnsi="Verdana"/>
                <w:sz w:val="14"/>
                <w:szCs w:val="14"/>
                <w:lang w:val="en-US"/>
              </w:rPr>
              <w:t>DeptNo</w:t>
            </w:r>
            <w:proofErr w:type="spellEnd"/>
          </w:p>
        </w:tc>
      </w:tr>
      <w:tr w:rsidR="00F61025" w:rsidTr="00204C54">
        <w:tc>
          <w:tcPr>
            <w:tcW w:w="118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100</w:t>
            </w:r>
          </w:p>
        </w:tc>
        <w:tc>
          <w:tcPr>
            <w:tcW w:w="1347"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Sean</w:t>
            </w:r>
          </w:p>
        </w:tc>
        <w:tc>
          <w:tcPr>
            <w:tcW w:w="156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Moran</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20/05/1975</w:t>
            </w:r>
          </w:p>
        </w:tc>
        <w:tc>
          <w:tcPr>
            <w:tcW w:w="760"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15/02/2019</w:t>
            </w:r>
          </w:p>
        </w:tc>
        <w:tc>
          <w:tcPr>
            <w:tcW w:w="1206"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52136987</w:t>
            </w:r>
          </w:p>
        </w:tc>
        <w:tc>
          <w:tcPr>
            <w:tcW w:w="507" w:type="dxa"/>
          </w:tcPr>
          <w:p w:rsidR="00F61025" w:rsidRPr="009C027E" w:rsidRDefault="00F61025" w:rsidP="00204C54">
            <w:pPr>
              <w:spacing w:line="360" w:lineRule="auto"/>
              <w:jc w:val="both"/>
              <w:rPr>
                <w:rFonts w:ascii="Verdana" w:hAnsi="Verdana"/>
                <w:sz w:val="18"/>
                <w:szCs w:val="18"/>
                <w:lang w:val="en-US"/>
              </w:rPr>
            </w:pPr>
            <w:r>
              <w:rPr>
                <w:rFonts w:ascii="Verdana" w:hAnsi="Verdana"/>
                <w:sz w:val="18"/>
                <w:szCs w:val="18"/>
                <w:lang w:val="en-US"/>
              </w:rPr>
              <w:t>100</w:t>
            </w:r>
          </w:p>
        </w:tc>
      </w:tr>
      <w:tr w:rsidR="00F61025" w:rsidTr="00204C54">
        <w:tc>
          <w:tcPr>
            <w:tcW w:w="118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101</w:t>
            </w:r>
          </w:p>
        </w:tc>
        <w:tc>
          <w:tcPr>
            <w:tcW w:w="1347"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Mary</w:t>
            </w:r>
          </w:p>
        </w:tc>
        <w:tc>
          <w:tcPr>
            <w:tcW w:w="156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King</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15/02/1980</w:t>
            </w:r>
          </w:p>
        </w:tc>
        <w:tc>
          <w:tcPr>
            <w:tcW w:w="760"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14/05/2018</w:t>
            </w:r>
          </w:p>
        </w:tc>
        <w:tc>
          <w:tcPr>
            <w:tcW w:w="1206" w:type="dxa"/>
          </w:tcPr>
          <w:p w:rsidR="00F61025" w:rsidRPr="009C027E" w:rsidRDefault="00F61025" w:rsidP="00204C54">
            <w:pPr>
              <w:spacing w:line="360" w:lineRule="auto"/>
              <w:jc w:val="both"/>
              <w:rPr>
                <w:rFonts w:ascii="Verdana" w:hAnsi="Verdana"/>
                <w:sz w:val="18"/>
                <w:szCs w:val="18"/>
                <w:lang w:val="en-US"/>
              </w:rPr>
            </w:pPr>
            <w:r>
              <w:rPr>
                <w:rFonts w:ascii="Verdana" w:hAnsi="Verdana"/>
                <w:sz w:val="18"/>
                <w:szCs w:val="18"/>
                <w:lang w:val="en-US"/>
              </w:rPr>
              <w:t>58932145</w:t>
            </w:r>
          </w:p>
        </w:tc>
        <w:tc>
          <w:tcPr>
            <w:tcW w:w="507" w:type="dxa"/>
          </w:tcPr>
          <w:p w:rsidR="00F61025" w:rsidRDefault="00F61025" w:rsidP="00204C54">
            <w:pPr>
              <w:spacing w:line="360" w:lineRule="auto"/>
              <w:jc w:val="both"/>
              <w:rPr>
                <w:rFonts w:ascii="Verdana" w:hAnsi="Verdana"/>
                <w:sz w:val="18"/>
                <w:szCs w:val="18"/>
                <w:lang w:val="en-US"/>
              </w:rPr>
            </w:pPr>
            <w:r>
              <w:rPr>
                <w:rFonts w:ascii="Verdana" w:hAnsi="Verdana"/>
                <w:sz w:val="18"/>
                <w:szCs w:val="18"/>
                <w:lang w:val="en-US"/>
              </w:rPr>
              <w:t>100</w:t>
            </w:r>
          </w:p>
        </w:tc>
      </w:tr>
      <w:tr w:rsidR="00F61025" w:rsidTr="00204C54">
        <w:tc>
          <w:tcPr>
            <w:tcW w:w="118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102</w:t>
            </w:r>
          </w:p>
        </w:tc>
        <w:tc>
          <w:tcPr>
            <w:tcW w:w="1347"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John</w:t>
            </w:r>
          </w:p>
        </w:tc>
        <w:tc>
          <w:tcPr>
            <w:tcW w:w="156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Long</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22/06/1990</w:t>
            </w:r>
          </w:p>
        </w:tc>
        <w:tc>
          <w:tcPr>
            <w:tcW w:w="760"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22/05/2018</w:t>
            </w:r>
          </w:p>
        </w:tc>
        <w:tc>
          <w:tcPr>
            <w:tcW w:w="1206" w:type="dxa"/>
          </w:tcPr>
          <w:p w:rsidR="00F61025" w:rsidRPr="009C027E" w:rsidRDefault="00F61025" w:rsidP="00204C54">
            <w:pPr>
              <w:spacing w:line="360" w:lineRule="auto"/>
              <w:jc w:val="both"/>
              <w:rPr>
                <w:rFonts w:ascii="Verdana" w:hAnsi="Verdana"/>
                <w:sz w:val="18"/>
                <w:szCs w:val="18"/>
                <w:lang w:val="en-US"/>
              </w:rPr>
            </w:pPr>
            <w:r>
              <w:rPr>
                <w:rFonts w:ascii="Verdana" w:hAnsi="Verdana"/>
                <w:sz w:val="18"/>
                <w:szCs w:val="18"/>
                <w:lang w:val="en-US"/>
              </w:rPr>
              <w:t>21587624</w:t>
            </w:r>
          </w:p>
        </w:tc>
        <w:tc>
          <w:tcPr>
            <w:tcW w:w="507" w:type="dxa"/>
          </w:tcPr>
          <w:p w:rsidR="00F61025" w:rsidRDefault="00F61025" w:rsidP="00204C54">
            <w:pPr>
              <w:spacing w:line="360" w:lineRule="auto"/>
              <w:jc w:val="both"/>
              <w:rPr>
                <w:rFonts w:ascii="Verdana" w:hAnsi="Verdana"/>
                <w:sz w:val="18"/>
                <w:szCs w:val="18"/>
                <w:lang w:val="en-US"/>
              </w:rPr>
            </w:pPr>
            <w:r>
              <w:rPr>
                <w:rFonts w:ascii="Verdana" w:hAnsi="Verdana"/>
                <w:sz w:val="18"/>
                <w:szCs w:val="18"/>
                <w:lang w:val="en-US"/>
              </w:rPr>
              <w:t>100</w:t>
            </w:r>
          </w:p>
        </w:tc>
      </w:tr>
      <w:tr w:rsidR="00F61025" w:rsidTr="00204C54">
        <w:tc>
          <w:tcPr>
            <w:tcW w:w="118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104</w:t>
            </w:r>
          </w:p>
        </w:tc>
        <w:tc>
          <w:tcPr>
            <w:tcW w:w="1347"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Albert</w:t>
            </w:r>
          </w:p>
        </w:tc>
        <w:tc>
          <w:tcPr>
            <w:tcW w:w="156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Higgins</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30/11/1978</w:t>
            </w:r>
          </w:p>
        </w:tc>
        <w:tc>
          <w:tcPr>
            <w:tcW w:w="760"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01/06/2017</w:t>
            </w:r>
          </w:p>
        </w:tc>
        <w:tc>
          <w:tcPr>
            <w:tcW w:w="1206" w:type="dxa"/>
          </w:tcPr>
          <w:p w:rsidR="00F61025" w:rsidRPr="009C027E" w:rsidRDefault="00F61025" w:rsidP="00204C54">
            <w:pPr>
              <w:spacing w:line="360" w:lineRule="auto"/>
              <w:jc w:val="both"/>
              <w:rPr>
                <w:rFonts w:ascii="Verdana" w:hAnsi="Verdana"/>
                <w:sz w:val="18"/>
                <w:szCs w:val="18"/>
                <w:lang w:val="en-US"/>
              </w:rPr>
            </w:pPr>
            <w:r>
              <w:rPr>
                <w:rFonts w:ascii="Verdana" w:hAnsi="Verdana"/>
                <w:sz w:val="18"/>
                <w:szCs w:val="18"/>
                <w:lang w:val="en-US"/>
              </w:rPr>
              <w:t>15978963</w:t>
            </w:r>
          </w:p>
        </w:tc>
        <w:tc>
          <w:tcPr>
            <w:tcW w:w="507" w:type="dxa"/>
          </w:tcPr>
          <w:p w:rsidR="00F61025" w:rsidRDefault="00F61025" w:rsidP="00204C54">
            <w:pPr>
              <w:spacing w:line="360" w:lineRule="auto"/>
              <w:jc w:val="both"/>
              <w:rPr>
                <w:rFonts w:ascii="Verdana" w:hAnsi="Verdana"/>
                <w:sz w:val="18"/>
                <w:szCs w:val="18"/>
                <w:lang w:val="en-US"/>
              </w:rPr>
            </w:pPr>
            <w:r>
              <w:rPr>
                <w:rFonts w:ascii="Verdana" w:hAnsi="Verdana"/>
                <w:sz w:val="18"/>
                <w:szCs w:val="18"/>
                <w:lang w:val="en-US"/>
              </w:rPr>
              <w:t>200</w:t>
            </w:r>
          </w:p>
        </w:tc>
      </w:tr>
      <w:tr w:rsidR="00F61025" w:rsidTr="00204C54">
        <w:tc>
          <w:tcPr>
            <w:tcW w:w="118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lastRenderedPageBreak/>
              <w:t>105</w:t>
            </w:r>
          </w:p>
        </w:tc>
        <w:tc>
          <w:tcPr>
            <w:tcW w:w="1347" w:type="dxa"/>
          </w:tcPr>
          <w:p w:rsidR="00F61025" w:rsidRPr="009C027E" w:rsidRDefault="00F61025" w:rsidP="00204C54">
            <w:pPr>
              <w:spacing w:line="360" w:lineRule="auto"/>
              <w:jc w:val="both"/>
              <w:rPr>
                <w:rFonts w:ascii="Verdana" w:hAnsi="Verdana"/>
                <w:sz w:val="18"/>
                <w:szCs w:val="18"/>
                <w:lang w:val="en-US"/>
              </w:rPr>
            </w:pPr>
            <w:proofErr w:type="spellStart"/>
            <w:r w:rsidRPr="009C027E">
              <w:rPr>
                <w:rFonts w:ascii="Verdana" w:hAnsi="Verdana"/>
                <w:sz w:val="18"/>
                <w:szCs w:val="18"/>
                <w:lang w:val="en-US"/>
              </w:rPr>
              <w:t>Conor</w:t>
            </w:r>
            <w:proofErr w:type="spellEnd"/>
          </w:p>
        </w:tc>
        <w:tc>
          <w:tcPr>
            <w:tcW w:w="1568" w:type="dxa"/>
          </w:tcPr>
          <w:p w:rsidR="00F61025" w:rsidRPr="009C027E" w:rsidRDefault="00F61025" w:rsidP="00204C54">
            <w:pPr>
              <w:spacing w:line="360" w:lineRule="auto"/>
              <w:jc w:val="both"/>
              <w:rPr>
                <w:rFonts w:ascii="Verdana" w:hAnsi="Verdana"/>
                <w:sz w:val="18"/>
                <w:szCs w:val="18"/>
                <w:lang w:val="en-US"/>
              </w:rPr>
            </w:pPr>
            <w:proofErr w:type="spellStart"/>
            <w:r w:rsidRPr="009C027E">
              <w:rPr>
                <w:rFonts w:ascii="Verdana" w:hAnsi="Verdana"/>
                <w:sz w:val="18"/>
                <w:szCs w:val="18"/>
                <w:lang w:val="en-US"/>
              </w:rPr>
              <w:t>Arkins</w:t>
            </w:r>
            <w:proofErr w:type="spellEnd"/>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05/12/1988</w:t>
            </w:r>
          </w:p>
        </w:tc>
        <w:tc>
          <w:tcPr>
            <w:tcW w:w="760"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09/08/2017</w:t>
            </w:r>
          </w:p>
        </w:tc>
        <w:tc>
          <w:tcPr>
            <w:tcW w:w="1206" w:type="dxa"/>
          </w:tcPr>
          <w:p w:rsidR="00F61025" w:rsidRPr="009C027E" w:rsidRDefault="00F61025" w:rsidP="00204C54">
            <w:pPr>
              <w:spacing w:line="360" w:lineRule="auto"/>
              <w:jc w:val="both"/>
              <w:rPr>
                <w:rFonts w:ascii="Verdana" w:hAnsi="Verdana"/>
                <w:sz w:val="18"/>
                <w:szCs w:val="18"/>
                <w:lang w:val="en-US"/>
              </w:rPr>
            </w:pPr>
            <w:r>
              <w:rPr>
                <w:rFonts w:ascii="Verdana" w:hAnsi="Verdana"/>
                <w:sz w:val="18"/>
                <w:szCs w:val="18"/>
                <w:lang w:val="en-US"/>
              </w:rPr>
              <w:t>45698732</w:t>
            </w:r>
          </w:p>
        </w:tc>
        <w:tc>
          <w:tcPr>
            <w:tcW w:w="507" w:type="dxa"/>
          </w:tcPr>
          <w:p w:rsidR="00F61025" w:rsidRDefault="00F61025" w:rsidP="00204C54">
            <w:pPr>
              <w:spacing w:line="360" w:lineRule="auto"/>
              <w:jc w:val="both"/>
              <w:rPr>
                <w:rFonts w:ascii="Verdana" w:hAnsi="Verdana"/>
                <w:sz w:val="18"/>
                <w:szCs w:val="18"/>
                <w:lang w:val="en-US"/>
              </w:rPr>
            </w:pPr>
            <w:r>
              <w:rPr>
                <w:rFonts w:ascii="Verdana" w:hAnsi="Verdana"/>
                <w:sz w:val="18"/>
                <w:szCs w:val="18"/>
                <w:lang w:val="en-US"/>
              </w:rPr>
              <w:t>200</w:t>
            </w:r>
          </w:p>
        </w:tc>
      </w:tr>
      <w:tr w:rsidR="00F61025" w:rsidTr="00204C54">
        <w:tc>
          <w:tcPr>
            <w:tcW w:w="118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106</w:t>
            </w:r>
          </w:p>
        </w:tc>
        <w:tc>
          <w:tcPr>
            <w:tcW w:w="1347" w:type="dxa"/>
          </w:tcPr>
          <w:p w:rsidR="00F61025" w:rsidRPr="009C027E" w:rsidRDefault="00F61025" w:rsidP="00204C54">
            <w:pPr>
              <w:spacing w:line="360" w:lineRule="auto"/>
              <w:jc w:val="both"/>
              <w:rPr>
                <w:rFonts w:ascii="Verdana" w:hAnsi="Verdana"/>
                <w:sz w:val="18"/>
                <w:szCs w:val="18"/>
                <w:lang w:val="en-US"/>
              </w:rPr>
            </w:pPr>
            <w:proofErr w:type="spellStart"/>
            <w:r w:rsidRPr="009C027E">
              <w:rPr>
                <w:rFonts w:ascii="Verdana" w:hAnsi="Verdana"/>
                <w:sz w:val="18"/>
                <w:szCs w:val="18"/>
                <w:lang w:val="en-US"/>
              </w:rPr>
              <w:t>Meave</w:t>
            </w:r>
            <w:proofErr w:type="spellEnd"/>
          </w:p>
        </w:tc>
        <w:tc>
          <w:tcPr>
            <w:tcW w:w="156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O’Connor</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30/06/1981</w:t>
            </w:r>
          </w:p>
        </w:tc>
        <w:tc>
          <w:tcPr>
            <w:tcW w:w="760"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25/08/2015</w:t>
            </w:r>
          </w:p>
        </w:tc>
        <w:tc>
          <w:tcPr>
            <w:tcW w:w="1206" w:type="dxa"/>
          </w:tcPr>
          <w:p w:rsidR="00F61025" w:rsidRPr="009C027E" w:rsidRDefault="00F61025" w:rsidP="00204C54">
            <w:pPr>
              <w:spacing w:line="360" w:lineRule="auto"/>
              <w:jc w:val="both"/>
              <w:rPr>
                <w:rFonts w:ascii="Verdana" w:hAnsi="Verdana"/>
                <w:sz w:val="18"/>
                <w:szCs w:val="18"/>
                <w:lang w:val="en-US"/>
              </w:rPr>
            </w:pPr>
            <w:r>
              <w:rPr>
                <w:rFonts w:ascii="Verdana" w:hAnsi="Verdana"/>
                <w:sz w:val="18"/>
                <w:szCs w:val="18"/>
                <w:lang w:val="en-US"/>
              </w:rPr>
              <w:t>85469875</w:t>
            </w:r>
          </w:p>
        </w:tc>
        <w:tc>
          <w:tcPr>
            <w:tcW w:w="507" w:type="dxa"/>
          </w:tcPr>
          <w:p w:rsidR="00F61025" w:rsidRDefault="00F61025" w:rsidP="00204C54">
            <w:pPr>
              <w:spacing w:line="360" w:lineRule="auto"/>
              <w:jc w:val="both"/>
              <w:rPr>
                <w:rFonts w:ascii="Verdana" w:hAnsi="Verdana"/>
                <w:sz w:val="18"/>
                <w:szCs w:val="18"/>
                <w:lang w:val="en-US"/>
              </w:rPr>
            </w:pPr>
            <w:r>
              <w:rPr>
                <w:rFonts w:ascii="Verdana" w:hAnsi="Verdana"/>
                <w:sz w:val="18"/>
                <w:szCs w:val="18"/>
                <w:lang w:val="en-US"/>
              </w:rPr>
              <w:t>200</w:t>
            </w:r>
          </w:p>
        </w:tc>
      </w:tr>
      <w:tr w:rsidR="00F61025" w:rsidTr="00204C54">
        <w:tc>
          <w:tcPr>
            <w:tcW w:w="118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107</w:t>
            </w:r>
          </w:p>
        </w:tc>
        <w:tc>
          <w:tcPr>
            <w:tcW w:w="1347"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Tom</w:t>
            </w:r>
          </w:p>
        </w:tc>
        <w:tc>
          <w:tcPr>
            <w:tcW w:w="156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Hanks</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07/01/1979</w:t>
            </w:r>
          </w:p>
        </w:tc>
        <w:tc>
          <w:tcPr>
            <w:tcW w:w="760"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02/04/2016</w:t>
            </w:r>
          </w:p>
        </w:tc>
        <w:tc>
          <w:tcPr>
            <w:tcW w:w="1206" w:type="dxa"/>
          </w:tcPr>
          <w:p w:rsidR="00F61025" w:rsidRPr="009C027E" w:rsidRDefault="00F61025" w:rsidP="00204C54">
            <w:pPr>
              <w:spacing w:line="360" w:lineRule="auto"/>
              <w:jc w:val="both"/>
              <w:rPr>
                <w:rFonts w:ascii="Verdana" w:hAnsi="Verdana"/>
                <w:sz w:val="18"/>
                <w:szCs w:val="18"/>
                <w:lang w:val="en-US"/>
              </w:rPr>
            </w:pPr>
            <w:r>
              <w:rPr>
                <w:rFonts w:ascii="Verdana" w:hAnsi="Verdana"/>
                <w:sz w:val="18"/>
                <w:szCs w:val="18"/>
                <w:lang w:val="en-US"/>
              </w:rPr>
              <w:t>12914569</w:t>
            </w:r>
          </w:p>
        </w:tc>
        <w:tc>
          <w:tcPr>
            <w:tcW w:w="507" w:type="dxa"/>
          </w:tcPr>
          <w:p w:rsidR="00F61025" w:rsidRDefault="00F61025" w:rsidP="00204C54">
            <w:pPr>
              <w:spacing w:line="360" w:lineRule="auto"/>
              <w:jc w:val="both"/>
              <w:rPr>
                <w:rFonts w:ascii="Verdana" w:hAnsi="Verdana"/>
                <w:sz w:val="18"/>
                <w:szCs w:val="18"/>
                <w:lang w:val="en-US"/>
              </w:rPr>
            </w:pPr>
            <w:r>
              <w:rPr>
                <w:rFonts w:ascii="Verdana" w:hAnsi="Verdana"/>
                <w:sz w:val="18"/>
                <w:szCs w:val="18"/>
                <w:lang w:val="en-US"/>
              </w:rPr>
              <w:t>200</w:t>
            </w:r>
          </w:p>
        </w:tc>
      </w:tr>
      <w:tr w:rsidR="00F61025" w:rsidTr="00204C54">
        <w:tc>
          <w:tcPr>
            <w:tcW w:w="118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108</w:t>
            </w:r>
          </w:p>
        </w:tc>
        <w:tc>
          <w:tcPr>
            <w:tcW w:w="1347"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Alice</w:t>
            </w:r>
          </w:p>
        </w:tc>
        <w:tc>
          <w:tcPr>
            <w:tcW w:w="156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White</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19/07/1977</w:t>
            </w:r>
          </w:p>
        </w:tc>
        <w:tc>
          <w:tcPr>
            <w:tcW w:w="760"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05/09/2017</w:t>
            </w:r>
          </w:p>
        </w:tc>
        <w:tc>
          <w:tcPr>
            <w:tcW w:w="1206" w:type="dxa"/>
          </w:tcPr>
          <w:p w:rsidR="00F61025" w:rsidRPr="009C027E" w:rsidRDefault="00F61025" w:rsidP="00204C54">
            <w:pPr>
              <w:spacing w:line="360" w:lineRule="auto"/>
              <w:jc w:val="both"/>
              <w:rPr>
                <w:rFonts w:ascii="Verdana" w:hAnsi="Verdana"/>
                <w:sz w:val="18"/>
                <w:szCs w:val="18"/>
                <w:lang w:val="en-US"/>
              </w:rPr>
            </w:pPr>
            <w:r>
              <w:rPr>
                <w:rFonts w:ascii="Verdana" w:hAnsi="Verdana"/>
                <w:sz w:val="18"/>
                <w:szCs w:val="18"/>
                <w:lang w:val="en-US"/>
              </w:rPr>
              <w:t>45879365</w:t>
            </w:r>
          </w:p>
        </w:tc>
        <w:tc>
          <w:tcPr>
            <w:tcW w:w="507" w:type="dxa"/>
          </w:tcPr>
          <w:p w:rsidR="00F61025" w:rsidRDefault="00F61025" w:rsidP="00204C54">
            <w:pPr>
              <w:spacing w:line="360" w:lineRule="auto"/>
              <w:jc w:val="both"/>
              <w:rPr>
                <w:rFonts w:ascii="Verdana" w:hAnsi="Verdana"/>
                <w:sz w:val="18"/>
                <w:szCs w:val="18"/>
                <w:lang w:val="en-US"/>
              </w:rPr>
            </w:pPr>
            <w:r>
              <w:rPr>
                <w:rFonts w:ascii="Verdana" w:hAnsi="Verdana"/>
                <w:sz w:val="18"/>
                <w:szCs w:val="18"/>
                <w:lang w:val="en-US"/>
              </w:rPr>
              <w:t>300</w:t>
            </w:r>
          </w:p>
        </w:tc>
      </w:tr>
    </w:tbl>
    <w:p w:rsidR="00F61025" w:rsidRPr="009B0CDB" w:rsidRDefault="00F61025" w:rsidP="00F61025">
      <w:pPr>
        <w:spacing w:before="100" w:beforeAutospacing="1" w:after="0" w:line="360" w:lineRule="auto"/>
        <w:jc w:val="both"/>
        <w:rPr>
          <w:rFonts w:ascii="Verdana" w:hAnsi="Verdana"/>
          <w:lang w:val="en-US"/>
        </w:rPr>
      </w:pPr>
      <w:r>
        <w:rPr>
          <w:rFonts w:ascii="Verdana" w:hAnsi="Verdana"/>
          <w:lang w:val="en-US"/>
        </w:rPr>
        <w:t xml:space="preserve">Primary Key – </w:t>
      </w:r>
      <w:proofErr w:type="spellStart"/>
      <w:r>
        <w:rPr>
          <w:rFonts w:ascii="Verdana" w:hAnsi="Verdana"/>
          <w:lang w:val="en-US"/>
        </w:rPr>
        <w:t>EmpolyeeID</w:t>
      </w:r>
      <w:proofErr w:type="spellEnd"/>
      <w:r>
        <w:rPr>
          <w:rFonts w:ascii="Verdana" w:hAnsi="Verdana"/>
          <w:lang w:val="en-US"/>
        </w:rPr>
        <w:t xml:space="preserve">. Each </w:t>
      </w:r>
      <w:r w:rsidRPr="009B0CDB">
        <w:rPr>
          <w:rFonts w:ascii="Verdana" w:eastAsia="Times New Roman" w:hAnsi="Verdana" w:cstheme="minorHAnsi"/>
          <w:bCs/>
          <w:spacing w:val="-5"/>
          <w:lang w:val="en-US" w:eastAsia="en-IE"/>
        </w:rPr>
        <w:t xml:space="preserve">record needs to be unique and it is true in </w:t>
      </w:r>
      <w:r w:rsidRPr="009B0CDB">
        <w:rPr>
          <w:rFonts w:ascii="Verdana" w:hAnsi="Verdana"/>
          <w:lang w:val="en-US"/>
        </w:rPr>
        <w:t>this database</w:t>
      </w:r>
      <w:r>
        <w:rPr>
          <w:rFonts w:ascii="Verdana" w:hAnsi="Verdana"/>
          <w:lang w:val="en-US"/>
        </w:rPr>
        <w:t>. This field should not be null and changed.</w:t>
      </w:r>
    </w:p>
    <w:p w:rsidR="00F61025" w:rsidRPr="002A7D4F" w:rsidRDefault="00F61025" w:rsidP="00F61025">
      <w:pPr>
        <w:spacing w:after="0" w:line="360" w:lineRule="auto"/>
        <w:jc w:val="both"/>
        <w:rPr>
          <w:rFonts w:ascii="Verdana" w:hAnsi="Verdana"/>
          <w:lang w:val="en-US"/>
        </w:rPr>
      </w:pPr>
      <w:r>
        <w:rPr>
          <w:rFonts w:ascii="Verdana" w:hAnsi="Verdana"/>
          <w:lang w:val="en-US"/>
        </w:rPr>
        <w:t>The “</w:t>
      </w:r>
      <w:proofErr w:type="spellStart"/>
      <w:r>
        <w:rPr>
          <w:rFonts w:ascii="Verdana" w:hAnsi="Verdana"/>
          <w:lang w:val="en-US"/>
        </w:rPr>
        <w:t>DeptNo</w:t>
      </w:r>
      <w:proofErr w:type="spellEnd"/>
      <w:r>
        <w:rPr>
          <w:rFonts w:ascii="Verdana" w:hAnsi="Verdana"/>
          <w:lang w:val="en-US"/>
        </w:rPr>
        <w:t xml:space="preserve">” column in the Employee table is a FOREIGN KEY in the </w:t>
      </w:r>
      <w:r w:rsidRPr="002A7D4F">
        <w:rPr>
          <w:rFonts w:ascii="Verdana" w:hAnsi="Verdana"/>
          <w:lang w:val="en-US"/>
        </w:rPr>
        <w:t xml:space="preserve">Employee table. </w:t>
      </w:r>
    </w:p>
    <w:p w:rsidR="00F61025" w:rsidRPr="005C4630" w:rsidRDefault="00F61025" w:rsidP="00F61025">
      <w:pPr>
        <w:spacing w:after="0" w:line="360" w:lineRule="auto"/>
        <w:jc w:val="both"/>
        <w:rPr>
          <w:rFonts w:ascii="Verdana" w:hAnsi="Verdana"/>
          <w:lang w:val="en-IE"/>
        </w:rPr>
      </w:pPr>
      <w:r w:rsidRPr="0024473B">
        <w:rPr>
          <w:rFonts w:ascii="Verdana" w:hAnsi="Verdana"/>
          <w:lang w:val="en-US"/>
        </w:rPr>
        <w:t>The</w:t>
      </w:r>
      <w:r w:rsidRPr="0024473B">
        <w:rPr>
          <w:rFonts w:ascii="Verdana" w:hAnsi="Verdana"/>
          <w:b/>
          <w:lang w:val="en-US"/>
        </w:rPr>
        <w:t xml:space="preserve">  </w:t>
      </w:r>
      <w:r w:rsidRPr="0024473B">
        <w:rPr>
          <w:rFonts w:ascii="Verdana" w:hAnsi="Verdana"/>
          <w:lang w:val="en-IE"/>
        </w:rPr>
        <w:t xml:space="preserve">data </w:t>
      </w:r>
      <w:r>
        <w:rPr>
          <w:rFonts w:ascii="Verdana" w:hAnsi="Verdana"/>
          <w:lang w:val="en-IE"/>
        </w:rPr>
        <w:t>which is entered in the E</w:t>
      </w:r>
      <w:r w:rsidRPr="0024473B">
        <w:rPr>
          <w:rFonts w:ascii="Verdana" w:hAnsi="Verdana"/>
          <w:lang w:val="en-IE"/>
        </w:rPr>
        <w:t xml:space="preserve">mployee table would be constrained by this foreign key reference. </w:t>
      </w:r>
      <w:r>
        <w:rPr>
          <w:rFonts w:ascii="Verdana" w:hAnsi="Verdana"/>
          <w:lang w:val="en-IE"/>
        </w:rPr>
        <w:t>“</w:t>
      </w:r>
      <w:proofErr w:type="spellStart"/>
      <w:r>
        <w:rPr>
          <w:rFonts w:ascii="Verdana" w:hAnsi="Verdana"/>
          <w:lang w:val="en-IE"/>
        </w:rPr>
        <w:t>DeptNo</w:t>
      </w:r>
      <w:proofErr w:type="spellEnd"/>
      <w:r>
        <w:rPr>
          <w:rFonts w:ascii="Verdana" w:hAnsi="Verdana"/>
          <w:lang w:val="en-IE"/>
        </w:rPr>
        <w:t>”</w:t>
      </w:r>
      <w:r w:rsidRPr="0024473B">
        <w:rPr>
          <w:rFonts w:ascii="Verdana" w:hAnsi="Verdana"/>
          <w:lang w:val="en-IE"/>
        </w:rPr>
        <w:t xml:space="preserve"> that exis</w:t>
      </w:r>
      <w:r>
        <w:rPr>
          <w:rFonts w:ascii="Verdana" w:hAnsi="Verdana"/>
          <w:lang w:val="en-IE"/>
        </w:rPr>
        <w:t>t in the D</w:t>
      </w:r>
      <w:r w:rsidRPr="0024473B">
        <w:rPr>
          <w:rFonts w:ascii="Verdana" w:hAnsi="Verdana"/>
          <w:lang w:val="en-IE"/>
        </w:rPr>
        <w:t xml:space="preserve">epartment table may be </w:t>
      </w:r>
      <w:r w:rsidRPr="005C4630">
        <w:rPr>
          <w:rFonts w:ascii="Verdana" w:hAnsi="Verdana"/>
          <w:lang w:val="en-IE"/>
        </w:rPr>
        <w:t xml:space="preserve">referenced in the employee table. </w:t>
      </w:r>
    </w:p>
    <w:p w:rsidR="00F61025" w:rsidRPr="00367743" w:rsidRDefault="00F61025" w:rsidP="00F61025">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Pr="00E14B4B">
        <w:rPr>
          <w:rFonts w:ascii="Verdana" w:hAnsi="Verdana"/>
          <w:b/>
          <w:sz w:val="28"/>
          <w:szCs w:val="28"/>
          <w:lang w:val="en-US"/>
        </w:rPr>
        <w:t>Department table</w:t>
      </w:r>
      <w:r>
        <w:rPr>
          <w:rFonts w:ascii="Verdana" w:hAnsi="Verdana"/>
          <w:lang w:val="en-US"/>
        </w:rPr>
        <w:t xml:space="preserve"> </w:t>
      </w:r>
    </w:p>
    <w:tbl>
      <w:tblPr>
        <w:tblStyle w:val="Tabela-Siatka"/>
        <w:tblW w:w="0" w:type="auto"/>
        <w:tblLook w:val="04A0"/>
      </w:tblPr>
      <w:tblGrid>
        <w:gridCol w:w="1809"/>
        <w:gridCol w:w="1560"/>
        <w:gridCol w:w="1842"/>
        <w:gridCol w:w="1843"/>
      </w:tblGrid>
      <w:tr w:rsidR="00F61025" w:rsidTr="00204C54">
        <w:tc>
          <w:tcPr>
            <w:tcW w:w="1809" w:type="dxa"/>
            <w:shd w:val="clear" w:color="auto" w:fill="D9D9D9" w:themeFill="background1" w:themeFillShade="D9"/>
          </w:tcPr>
          <w:p w:rsidR="00F61025" w:rsidRDefault="00F61025" w:rsidP="00204C54">
            <w:pPr>
              <w:rPr>
                <w:lang w:val="en-US"/>
              </w:rPr>
            </w:pPr>
            <w:proofErr w:type="spellStart"/>
            <w:r>
              <w:rPr>
                <w:lang w:val="en-US"/>
              </w:rPr>
              <w:t>DeptName</w:t>
            </w:r>
            <w:proofErr w:type="spellEnd"/>
          </w:p>
        </w:tc>
        <w:tc>
          <w:tcPr>
            <w:tcW w:w="1560" w:type="dxa"/>
            <w:shd w:val="clear" w:color="auto" w:fill="D9D9D9" w:themeFill="background1" w:themeFillShade="D9"/>
          </w:tcPr>
          <w:p w:rsidR="00F61025" w:rsidRDefault="00F61025" w:rsidP="00204C54">
            <w:pPr>
              <w:rPr>
                <w:lang w:val="en-US"/>
              </w:rPr>
            </w:pPr>
            <w:proofErr w:type="spellStart"/>
            <w:r>
              <w:rPr>
                <w:lang w:val="en-US"/>
              </w:rPr>
              <w:t>DeptNo</w:t>
            </w:r>
            <w:proofErr w:type="spellEnd"/>
            <w:r>
              <w:rPr>
                <w:lang w:val="en-US"/>
              </w:rPr>
              <w:t>*</w:t>
            </w:r>
          </w:p>
        </w:tc>
        <w:tc>
          <w:tcPr>
            <w:tcW w:w="1842" w:type="dxa"/>
            <w:shd w:val="clear" w:color="auto" w:fill="D9D9D9" w:themeFill="background1" w:themeFillShade="D9"/>
          </w:tcPr>
          <w:p w:rsidR="00F61025" w:rsidRDefault="00F61025" w:rsidP="00204C54">
            <w:pPr>
              <w:rPr>
                <w:lang w:val="en-US"/>
              </w:rPr>
            </w:pPr>
            <w:proofErr w:type="spellStart"/>
            <w:r>
              <w:rPr>
                <w:lang w:val="en-US"/>
              </w:rPr>
              <w:t>DeptLocation</w:t>
            </w:r>
            <w:proofErr w:type="spellEnd"/>
          </w:p>
        </w:tc>
        <w:tc>
          <w:tcPr>
            <w:tcW w:w="1843" w:type="dxa"/>
            <w:shd w:val="clear" w:color="auto" w:fill="D9D9D9" w:themeFill="background1" w:themeFillShade="D9"/>
          </w:tcPr>
          <w:p w:rsidR="00F61025" w:rsidRDefault="00F61025" w:rsidP="00204C54">
            <w:pPr>
              <w:rPr>
                <w:lang w:val="en-US"/>
              </w:rPr>
            </w:pPr>
            <w:proofErr w:type="spellStart"/>
            <w:r>
              <w:rPr>
                <w:lang w:val="en-US"/>
              </w:rPr>
              <w:t>DeptBudget</w:t>
            </w:r>
            <w:proofErr w:type="spellEnd"/>
          </w:p>
        </w:tc>
      </w:tr>
      <w:tr w:rsidR="00F61025" w:rsidTr="00204C54">
        <w:tc>
          <w:tcPr>
            <w:tcW w:w="1809" w:type="dxa"/>
          </w:tcPr>
          <w:p w:rsidR="00F61025" w:rsidRDefault="00F61025" w:rsidP="00204C54">
            <w:pPr>
              <w:rPr>
                <w:lang w:val="en-US"/>
              </w:rPr>
            </w:pPr>
            <w:r>
              <w:rPr>
                <w:lang w:val="en-US"/>
              </w:rPr>
              <w:t>Sales</w:t>
            </w:r>
          </w:p>
        </w:tc>
        <w:tc>
          <w:tcPr>
            <w:tcW w:w="1560" w:type="dxa"/>
          </w:tcPr>
          <w:p w:rsidR="00F61025" w:rsidRDefault="00F61025" w:rsidP="00204C54">
            <w:pPr>
              <w:rPr>
                <w:lang w:val="en-US"/>
              </w:rPr>
            </w:pPr>
            <w:r>
              <w:rPr>
                <w:lang w:val="en-US"/>
              </w:rPr>
              <w:t>100</w:t>
            </w:r>
          </w:p>
        </w:tc>
        <w:tc>
          <w:tcPr>
            <w:tcW w:w="1842" w:type="dxa"/>
          </w:tcPr>
          <w:p w:rsidR="00F61025" w:rsidRDefault="00F61025" w:rsidP="00204C54">
            <w:pPr>
              <w:rPr>
                <w:lang w:val="en-US"/>
              </w:rPr>
            </w:pPr>
            <w:r>
              <w:rPr>
                <w:lang w:val="en-US"/>
              </w:rPr>
              <w:t>Dublin</w:t>
            </w:r>
          </w:p>
        </w:tc>
        <w:tc>
          <w:tcPr>
            <w:tcW w:w="1843" w:type="dxa"/>
          </w:tcPr>
          <w:p w:rsidR="00F61025" w:rsidRDefault="00F61025" w:rsidP="00204C54">
            <w:pPr>
              <w:rPr>
                <w:lang w:val="en-US"/>
              </w:rPr>
            </w:pPr>
            <w:r>
              <w:rPr>
                <w:lang w:val="en-US"/>
              </w:rPr>
              <w:t>750,000</w:t>
            </w:r>
          </w:p>
        </w:tc>
      </w:tr>
      <w:tr w:rsidR="00F61025" w:rsidTr="00204C54">
        <w:tc>
          <w:tcPr>
            <w:tcW w:w="1809" w:type="dxa"/>
          </w:tcPr>
          <w:p w:rsidR="00F61025" w:rsidRDefault="00F61025" w:rsidP="00204C54">
            <w:pPr>
              <w:rPr>
                <w:lang w:val="en-US"/>
              </w:rPr>
            </w:pPr>
            <w:r>
              <w:rPr>
                <w:lang w:val="en-US"/>
              </w:rPr>
              <w:t>R&amp;D</w:t>
            </w:r>
          </w:p>
        </w:tc>
        <w:tc>
          <w:tcPr>
            <w:tcW w:w="1560" w:type="dxa"/>
          </w:tcPr>
          <w:p w:rsidR="00F61025" w:rsidRDefault="00F61025" w:rsidP="00204C54">
            <w:pPr>
              <w:rPr>
                <w:lang w:val="en-US"/>
              </w:rPr>
            </w:pPr>
            <w:r>
              <w:rPr>
                <w:lang w:val="en-US"/>
              </w:rPr>
              <w:t>200</w:t>
            </w:r>
          </w:p>
        </w:tc>
        <w:tc>
          <w:tcPr>
            <w:tcW w:w="1842" w:type="dxa"/>
          </w:tcPr>
          <w:p w:rsidR="00F61025" w:rsidRDefault="00F61025" w:rsidP="00204C54">
            <w:pPr>
              <w:rPr>
                <w:lang w:val="en-US"/>
              </w:rPr>
            </w:pPr>
            <w:r>
              <w:rPr>
                <w:lang w:val="en-US"/>
              </w:rPr>
              <w:t>Galway</w:t>
            </w:r>
          </w:p>
        </w:tc>
        <w:tc>
          <w:tcPr>
            <w:tcW w:w="1843" w:type="dxa"/>
          </w:tcPr>
          <w:p w:rsidR="00F61025" w:rsidRDefault="00F61025" w:rsidP="00204C54">
            <w:pPr>
              <w:rPr>
                <w:lang w:val="en-US"/>
              </w:rPr>
            </w:pPr>
            <w:r>
              <w:rPr>
                <w:lang w:val="en-US"/>
              </w:rPr>
              <w:t>1,500,000</w:t>
            </w:r>
          </w:p>
        </w:tc>
      </w:tr>
      <w:tr w:rsidR="00F61025" w:rsidTr="00204C54">
        <w:tc>
          <w:tcPr>
            <w:tcW w:w="1809" w:type="dxa"/>
          </w:tcPr>
          <w:p w:rsidR="00F61025" w:rsidRDefault="00F61025" w:rsidP="00204C54">
            <w:pPr>
              <w:rPr>
                <w:lang w:val="en-US"/>
              </w:rPr>
            </w:pPr>
            <w:r>
              <w:rPr>
                <w:lang w:val="en-US"/>
              </w:rPr>
              <w:t>HR</w:t>
            </w:r>
          </w:p>
        </w:tc>
        <w:tc>
          <w:tcPr>
            <w:tcW w:w="1560" w:type="dxa"/>
          </w:tcPr>
          <w:p w:rsidR="00F61025" w:rsidRDefault="00F61025" w:rsidP="00204C54">
            <w:pPr>
              <w:rPr>
                <w:lang w:val="en-US"/>
              </w:rPr>
            </w:pPr>
            <w:r>
              <w:rPr>
                <w:lang w:val="en-US"/>
              </w:rPr>
              <w:t>300</w:t>
            </w:r>
          </w:p>
        </w:tc>
        <w:tc>
          <w:tcPr>
            <w:tcW w:w="1842" w:type="dxa"/>
          </w:tcPr>
          <w:p w:rsidR="00F61025" w:rsidRDefault="00F61025" w:rsidP="00204C54">
            <w:pPr>
              <w:rPr>
                <w:lang w:val="en-US"/>
              </w:rPr>
            </w:pPr>
            <w:r>
              <w:rPr>
                <w:lang w:val="en-US"/>
              </w:rPr>
              <w:t>Limerick</w:t>
            </w:r>
          </w:p>
        </w:tc>
        <w:tc>
          <w:tcPr>
            <w:tcW w:w="1843" w:type="dxa"/>
          </w:tcPr>
          <w:p w:rsidR="00F61025" w:rsidRDefault="00F61025" w:rsidP="00204C54">
            <w:pPr>
              <w:rPr>
                <w:lang w:val="en-US"/>
              </w:rPr>
            </w:pPr>
            <w:r>
              <w:rPr>
                <w:lang w:val="en-US"/>
              </w:rPr>
              <w:t>250,000</w:t>
            </w:r>
          </w:p>
        </w:tc>
      </w:tr>
    </w:tbl>
    <w:p w:rsidR="00F61025" w:rsidRDefault="00F61025" w:rsidP="00A4761C">
      <w:pPr>
        <w:spacing w:before="100" w:beforeAutospacing="1" w:after="0" w:line="360" w:lineRule="auto"/>
        <w:jc w:val="both"/>
        <w:rPr>
          <w:rFonts w:ascii="Verdana" w:hAnsi="Verdana"/>
          <w:lang w:val="en-US"/>
        </w:rPr>
      </w:pPr>
      <w:r>
        <w:rPr>
          <w:rFonts w:ascii="Verdana" w:hAnsi="Verdana"/>
          <w:lang w:val="en-US"/>
        </w:rPr>
        <w:t>The “</w:t>
      </w:r>
      <w:proofErr w:type="spellStart"/>
      <w:r>
        <w:rPr>
          <w:rFonts w:ascii="Verdana" w:hAnsi="Verdana"/>
          <w:lang w:val="en-US"/>
        </w:rPr>
        <w:t>DeptNo</w:t>
      </w:r>
      <w:proofErr w:type="spellEnd"/>
      <w:r>
        <w:rPr>
          <w:rFonts w:ascii="Verdana" w:hAnsi="Verdana"/>
          <w:lang w:val="en-US"/>
        </w:rPr>
        <w:t xml:space="preserve">” column in the </w:t>
      </w:r>
      <w:proofErr w:type="spellStart"/>
      <w:r>
        <w:rPr>
          <w:rFonts w:ascii="Verdana" w:hAnsi="Verdana"/>
          <w:lang w:val="en-US"/>
        </w:rPr>
        <w:t>Depatrment</w:t>
      </w:r>
      <w:proofErr w:type="spellEnd"/>
      <w:r>
        <w:rPr>
          <w:rFonts w:ascii="Verdana" w:hAnsi="Verdana"/>
          <w:lang w:val="en-US"/>
        </w:rPr>
        <w:t xml:space="preserve"> table is the PRIMARY KEY in the Department table. </w:t>
      </w:r>
    </w:p>
    <w:p w:rsidR="00F61025" w:rsidRDefault="00F61025" w:rsidP="00F61025">
      <w:pPr>
        <w:spacing w:after="0" w:line="360" w:lineRule="auto"/>
        <w:jc w:val="both"/>
        <w:rPr>
          <w:rFonts w:ascii="Verdana" w:hAnsi="Verdana"/>
          <w:lang w:val="en-US"/>
        </w:rPr>
      </w:pPr>
      <w:r>
        <w:rPr>
          <w:rFonts w:ascii="Verdana" w:hAnsi="Verdana"/>
          <w:lang w:val="en-US"/>
        </w:rPr>
        <w:t>The Department table could be linked to Employee table to see what employees belong to what departments and Employees to Department to see what is the name, location and budget of the certain department.</w:t>
      </w:r>
    </w:p>
    <w:p w:rsidR="00F61025" w:rsidRPr="00E14B4B" w:rsidRDefault="00F61025" w:rsidP="00F61025">
      <w:pPr>
        <w:spacing w:before="100" w:beforeAutospacing="1" w:after="100" w:afterAutospacing="1" w:line="360" w:lineRule="auto"/>
        <w:rPr>
          <w:rFonts w:ascii="Verdana" w:hAnsi="Verdana"/>
          <w:b/>
          <w:sz w:val="28"/>
          <w:szCs w:val="28"/>
          <w:lang w:val="en-US"/>
        </w:rPr>
      </w:pPr>
      <w:r>
        <w:rPr>
          <w:rFonts w:ascii="Verdana" w:hAnsi="Verdana"/>
          <w:b/>
          <w:sz w:val="28"/>
          <w:szCs w:val="28"/>
          <w:lang w:val="en-US"/>
        </w:rPr>
        <w:t xml:space="preserve">Proposed </w:t>
      </w:r>
      <w:r w:rsidRPr="00E14B4B">
        <w:rPr>
          <w:rFonts w:ascii="Verdana" w:hAnsi="Verdana"/>
          <w:b/>
          <w:sz w:val="28"/>
          <w:szCs w:val="28"/>
          <w:lang w:val="en-US"/>
        </w:rPr>
        <w:t>Salaries table</w:t>
      </w:r>
    </w:p>
    <w:tbl>
      <w:tblPr>
        <w:tblStyle w:val="Tabela-Siatka"/>
        <w:tblW w:w="0" w:type="auto"/>
        <w:tblLook w:val="04A0"/>
      </w:tblPr>
      <w:tblGrid>
        <w:gridCol w:w="2359"/>
        <w:gridCol w:w="2359"/>
        <w:gridCol w:w="2360"/>
        <w:gridCol w:w="2360"/>
      </w:tblGrid>
      <w:tr w:rsidR="00F61025" w:rsidTr="00204C54">
        <w:tc>
          <w:tcPr>
            <w:tcW w:w="2359" w:type="dxa"/>
            <w:shd w:val="clear" w:color="auto" w:fill="D9D9D9" w:themeFill="background1" w:themeFillShade="D9"/>
          </w:tcPr>
          <w:p w:rsidR="00F61025" w:rsidRDefault="00F61025" w:rsidP="00204C54">
            <w:pPr>
              <w:jc w:val="center"/>
              <w:rPr>
                <w:lang w:val="en-US"/>
              </w:rPr>
            </w:pPr>
            <w:proofErr w:type="spellStart"/>
            <w:r>
              <w:rPr>
                <w:lang w:val="en-US"/>
              </w:rPr>
              <w:t>EmployeeID</w:t>
            </w:r>
            <w:proofErr w:type="spellEnd"/>
          </w:p>
        </w:tc>
        <w:tc>
          <w:tcPr>
            <w:tcW w:w="2359" w:type="dxa"/>
            <w:shd w:val="clear" w:color="auto" w:fill="D9D9D9" w:themeFill="background1" w:themeFillShade="D9"/>
          </w:tcPr>
          <w:p w:rsidR="00F61025" w:rsidRDefault="00F61025" w:rsidP="00204C54">
            <w:pPr>
              <w:jc w:val="center"/>
              <w:rPr>
                <w:lang w:val="en-US"/>
              </w:rPr>
            </w:pPr>
            <w:r>
              <w:rPr>
                <w:lang w:val="en-US"/>
              </w:rPr>
              <w:t>Salary</w:t>
            </w:r>
          </w:p>
        </w:tc>
        <w:tc>
          <w:tcPr>
            <w:tcW w:w="2360" w:type="dxa"/>
            <w:shd w:val="clear" w:color="auto" w:fill="D9D9D9" w:themeFill="background1" w:themeFillShade="D9"/>
          </w:tcPr>
          <w:p w:rsidR="00F61025" w:rsidRDefault="00F61025" w:rsidP="00204C54">
            <w:pPr>
              <w:jc w:val="center"/>
              <w:rPr>
                <w:lang w:val="en-US"/>
              </w:rPr>
            </w:pPr>
            <w:proofErr w:type="spellStart"/>
            <w:r>
              <w:rPr>
                <w:lang w:val="en-US"/>
              </w:rPr>
              <w:t>From_date</w:t>
            </w:r>
            <w:proofErr w:type="spellEnd"/>
          </w:p>
        </w:tc>
        <w:tc>
          <w:tcPr>
            <w:tcW w:w="2360" w:type="dxa"/>
            <w:shd w:val="clear" w:color="auto" w:fill="D9D9D9" w:themeFill="background1" w:themeFillShade="D9"/>
          </w:tcPr>
          <w:p w:rsidR="00F61025" w:rsidRDefault="00F61025" w:rsidP="00204C54">
            <w:pPr>
              <w:jc w:val="center"/>
              <w:rPr>
                <w:lang w:val="en-US"/>
              </w:rPr>
            </w:pPr>
            <w:proofErr w:type="spellStart"/>
            <w:r>
              <w:rPr>
                <w:lang w:val="en-US"/>
              </w:rPr>
              <w:t>To_date</w:t>
            </w:r>
            <w:proofErr w:type="spellEnd"/>
          </w:p>
        </w:tc>
      </w:tr>
      <w:tr w:rsidR="00F61025" w:rsidTr="00204C54">
        <w:tc>
          <w:tcPr>
            <w:tcW w:w="2359" w:type="dxa"/>
          </w:tcPr>
          <w:p w:rsidR="00F61025" w:rsidRDefault="00F61025" w:rsidP="00204C54">
            <w:pPr>
              <w:rPr>
                <w:lang w:val="en-US"/>
              </w:rPr>
            </w:pPr>
            <w:r>
              <w:rPr>
                <w:lang w:val="en-US"/>
              </w:rPr>
              <w:t>100</w:t>
            </w:r>
          </w:p>
        </w:tc>
        <w:tc>
          <w:tcPr>
            <w:tcW w:w="2359" w:type="dxa"/>
          </w:tcPr>
          <w:p w:rsidR="00F61025" w:rsidRDefault="00F61025" w:rsidP="00204C54">
            <w:pPr>
              <w:rPr>
                <w:lang w:val="en-US"/>
              </w:rPr>
            </w:pPr>
            <w:r>
              <w:rPr>
                <w:lang w:val="en-US"/>
              </w:rPr>
              <w:t>35,000</w:t>
            </w:r>
          </w:p>
        </w:tc>
        <w:tc>
          <w:tcPr>
            <w:tcW w:w="2360" w:type="dxa"/>
          </w:tcPr>
          <w:p w:rsidR="00F61025" w:rsidRDefault="00F61025" w:rsidP="00204C54">
            <w:pPr>
              <w:rPr>
                <w:lang w:val="en-US"/>
              </w:rPr>
            </w:pPr>
            <w:r>
              <w:rPr>
                <w:lang w:val="en-US"/>
              </w:rPr>
              <w:t>15/02/2019</w:t>
            </w:r>
          </w:p>
        </w:tc>
        <w:tc>
          <w:tcPr>
            <w:tcW w:w="2360" w:type="dxa"/>
          </w:tcPr>
          <w:p w:rsidR="00F61025" w:rsidRDefault="00F61025" w:rsidP="00204C54">
            <w:pPr>
              <w:rPr>
                <w:lang w:val="en-US"/>
              </w:rPr>
            </w:pPr>
            <w:r>
              <w:rPr>
                <w:lang w:val="en-US"/>
              </w:rPr>
              <w:t>02/08/2020</w:t>
            </w:r>
          </w:p>
        </w:tc>
      </w:tr>
      <w:tr w:rsidR="00F61025" w:rsidTr="00204C54">
        <w:tc>
          <w:tcPr>
            <w:tcW w:w="2359" w:type="dxa"/>
          </w:tcPr>
          <w:p w:rsidR="00F61025" w:rsidRDefault="00F61025" w:rsidP="00204C54">
            <w:pPr>
              <w:rPr>
                <w:lang w:val="en-US"/>
              </w:rPr>
            </w:pPr>
            <w:r>
              <w:rPr>
                <w:lang w:val="en-US"/>
              </w:rPr>
              <w:t>101</w:t>
            </w:r>
          </w:p>
        </w:tc>
        <w:tc>
          <w:tcPr>
            <w:tcW w:w="2359" w:type="dxa"/>
          </w:tcPr>
          <w:p w:rsidR="00F61025" w:rsidRDefault="00F61025" w:rsidP="00204C54">
            <w:pPr>
              <w:rPr>
                <w:lang w:val="en-US"/>
              </w:rPr>
            </w:pPr>
            <w:r>
              <w:rPr>
                <w:lang w:val="en-US"/>
              </w:rPr>
              <w:t>36,000</w:t>
            </w:r>
          </w:p>
        </w:tc>
        <w:tc>
          <w:tcPr>
            <w:tcW w:w="2360" w:type="dxa"/>
          </w:tcPr>
          <w:p w:rsidR="00F61025" w:rsidRDefault="00F61025" w:rsidP="00204C54">
            <w:pPr>
              <w:rPr>
                <w:lang w:val="en-US"/>
              </w:rPr>
            </w:pPr>
            <w:r>
              <w:rPr>
                <w:lang w:val="en-US"/>
              </w:rPr>
              <w:t>14/05/2018</w:t>
            </w:r>
          </w:p>
        </w:tc>
        <w:tc>
          <w:tcPr>
            <w:tcW w:w="2360" w:type="dxa"/>
          </w:tcPr>
          <w:p w:rsidR="00F61025" w:rsidRDefault="00F61025" w:rsidP="00204C54">
            <w:pPr>
              <w:rPr>
                <w:lang w:val="en-US"/>
              </w:rPr>
            </w:pPr>
            <w:r>
              <w:rPr>
                <w:lang w:val="en-US"/>
              </w:rPr>
              <w:t>02/08/2020</w:t>
            </w:r>
          </w:p>
        </w:tc>
      </w:tr>
      <w:tr w:rsidR="00F61025" w:rsidTr="00204C54">
        <w:tc>
          <w:tcPr>
            <w:tcW w:w="2359" w:type="dxa"/>
          </w:tcPr>
          <w:p w:rsidR="00F61025" w:rsidRDefault="00F61025" w:rsidP="00204C54">
            <w:pPr>
              <w:rPr>
                <w:lang w:val="en-US"/>
              </w:rPr>
            </w:pPr>
            <w:r>
              <w:rPr>
                <w:lang w:val="en-US"/>
              </w:rPr>
              <w:t>102</w:t>
            </w:r>
          </w:p>
        </w:tc>
        <w:tc>
          <w:tcPr>
            <w:tcW w:w="2359" w:type="dxa"/>
          </w:tcPr>
          <w:p w:rsidR="00F61025" w:rsidRDefault="00F61025" w:rsidP="00204C54">
            <w:pPr>
              <w:rPr>
                <w:lang w:val="en-US"/>
              </w:rPr>
            </w:pPr>
            <w:r>
              <w:rPr>
                <w:lang w:val="en-US"/>
              </w:rPr>
              <w:t>35,000</w:t>
            </w:r>
          </w:p>
        </w:tc>
        <w:tc>
          <w:tcPr>
            <w:tcW w:w="2360" w:type="dxa"/>
          </w:tcPr>
          <w:p w:rsidR="00F61025" w:rsidRDefault="00F61025" w:rsidP="00204C54">
            <w:pPr>
              <w:rPr>
                <w:lang w:val="en-US"/>
              </w:rPr>
            </w:pPr>
            <w:r>
              <w:rPr>
                <w:lang w:val="en-US"/>
              </w:rPr>
              <w:t>22/05/2018</w:t>
            </w:r>
          </w:p>
        </w:tc>
        <w:tc>
          <w:tcPr>
            <w:tcW w:w="2360" w:type="dxa"/>
          </w:tcPr>
          <w:p w:rsidR="00F61025" w:rsidRDefault="00F61025" w:rsidP="00204C54">
            <w:pPr>
              <w:rPr>
                <w:lang w:val="en-US"/>
              </w:rPr>
            </w:pPr>
            <w:r>
              <w:rPr>
                <w:lang w:val="en-US"/>
              </w:rPr>
              <w:t>15/09/2019</w:t>
            </w:r>
          </w:p>
        </w:tc>
      </w:tr>
      <w:tr w:rsidR="00F61025" w:rsidTr="00204C54">
        <w:tc>
          <w:tcPr>
            <w:tcW w:w="2359" w:type="dxa"/>
          </w:tcPr>
          <w:p w:rsidR="00F61025" w:rsidRDefault="00F61025" w:rsidP="00204C54">
            <w:pPr>
              <w:rPr>
                <w:lang w:val="en-US"/>
              </w:rPr>
            </w:pPr>
            <w:r>
              <w:rPr>
                <w:lang w:val="en-US"/>
              </w:rPr>
              <w:t>102</w:t>
            </w:r>
          </w:p>
        </w:tc>
        <w:tc>
          <w:tcPr>
            <w:tcW w:w="2359" w:type="dxa"/>
          </w:tcPr>
          <w:p w:rsidR="00F61025" w:rsidRDefault="00F61025" w:rsidP="00204C54">
            <w:pPr>
              <w:rPr>
                <w:lang w:val="en-US"/>
              </w:rPr>
            </w:pPr>
            <w:r>
              <w:rPr>
                <w:lang w:val="en-US"/>
              </w:rPr>
              <w:t>40,000</w:t>
            </w:r>
          </w:p>
        </w:tc>
        <w:tc>
          <w:tcPr>
            <w:tcW w:w="2360" w:type="dxa"/>
          </w:tcPr>
          <w:p w:rsidR="00F61025" w:rsidRDefault="00F61025" w:rsidP="00204C54">
            <w:pPr>
              <w:rPr>
                <w:lang w:val="en-US"/>
              </w:rPr>
            </w:pPr>
            <w:r>
              <w:rPr>
                <w:lang w:val="en-US"/>
              </w:rPr>
              <w:t>16/09/2019</w:t>
            </w:r>
          </w:p>
        </w:tc>
        <w:tc>
          <w:tcPr>
            <w:tcW w:w="2360" w:type="dxa"/>
          </w:tcPr>
          <w:p w:rsidR="00F61025" w:rsidRDefault="00F61025" w:rsidP="00204C54">
            <w:pPr>
              <w:rPr>
                <w:lang w:val="en-US"/>
              </w:rPr>
            </w:pPr>
            <w:r>
              <w:rPr>
                <w:lang w:val="en-US"/>
              </w:rPr>
              <w:t>08/08/2020</w:t>
            </w:r>
          </w:p>
        </w:tc>
      </w:tr>
      <w:tr w:rsidR="00F61025" w:rsidTr="00204C54">
        <w:tc>
          <w:tcPr>
            <w:tcW w:w="2359" w:type="dxa"/>
          </w:tcPr>
          <w:p w:rsidR="00F61025" w:rsidRDefault="00F61025" w:rsidP="00204C54">
            <w:pPr>
              <w:rPr>
                <w:lang w:val="en-US"/>
              </w:rPr>
            </w:pPr>
            <w:r>
              <w:rPr>
                <w:lang w:val="en-US"/>
              </w:rPr>
              <w:t>104</w:t>
            </w:r>
          </w:p>
        </w:tc>
        <w:tc>
          <w:tcPr>
            <w:tcW w:w="2359" w:type="dxa"/>
          </w:tcPr>
          <w:p w:rsidR="00F61025" w:rsidRDefault="00F61025" w:rsidP="00204C54">
            <w:pPr>
              <w:rPr>
                <w:lang w:val="en-US"/>
              </w:rPr>
            </w:pPr>
            <w:r>
              <w:rPr>
                <w:lang w:val="en-US"/>
              </w:rPr>
              <w:t>50,000</w:t>
            </w:r>
          </w:p>
        </w:tc>
        <w:tc>
          <w:tcPr>
            <w:tcW w:w="2360" w:type="dxa"/>
          </w:tcPr>
          <w:p w:rsidR="00F61025" w:rsidRDefault="00F61025" w:rsidP="00204C54">
            <w:pPr>
              <w:rPr>
                <w:lang w:val="en-US"/>
              </w:rPr>
            </w:pPr>
            <w:r>
              <w:rPr>
                <w:lang w:val="en-US"/>
              </w:rPr>
              <w:t>01/06/2017</w:t>
            </w:r>
          </w:p>
        </w:tc>
        <w:tc>
          <w:tcPr>
            <w:tcW w:w="2360" w:type="dxa"/>
          </w:tcPr>
          <w:p w:rsidR="00F61025" w:rsidRDefault="00F61025" w:rsidP="00204C54">
            <w:pPr>
              <w:rPr>
                <w:lang w:val="en-US"/>
              </w:rPr>
            </w:pPr>
            <w:r>
              <w:rPr>
                <w:lang w:val="en-US"/>
              </w:rPr>
              <w:t>31/05/2018</w:t>
            </w:r>
          </w:p>
        </w:tc>
      </w:tr>
      <w:tr w:rsidR="00F61025" w:rsidTr="00204C54">
        <w:tc>
          <w:tcPr>
            <w:tcW w:w="2359" w:type="dxa"/>
          </w:tcPr>
          <w:p w:rsidR="00F61025" w:rsidRDefault="00F61025" w:rsidP="00204C54">
            <w:pPr>
              <w:rPr>
                <w:lang w:val="en-US"/>
              </w:rPr>
            </w:pPr>
            <w:r>
              <w:rPr>
                <w:lang w:val="en-US"/>
              </w:rPr>
              <w:t>104</w:t>
            </w:r>
          </w:p>
        </w:tc>
        <w:tc>
          <w:tcPr>
            <w:tcW w:w="2359" w:type="dxa"/>
          </w:tcPr>
          <w:p w:rsidR="00F61025" w:rsidRDefault="00F61025" w:rsidP="00204C54">
            <w:pPr>
              <w:rPr>
                <w:lang w:val="en-US"/>
              </w:rPr>
            </w:pPr>
            <w:r>
              <w:rPr>
                <w:lang w:val="en-US"/>
              </w:rPr>
              <w:t>52,000</w:t>
            </w:r>
          </w:p>
        </w:tc>
        <w:tc>
          <w:tcPr>
            <w:tcW w:w="2360" w:type="dxa"/>
          </w:tcPr>
          <w:p w:rsidR="00F61025" w:rsidRDefault="00F61025" w:rsidP="00204C54">
            <w:pPr>
              <w:rPr>
                <w:lang w:val="en-US"/>
              </w:rPr>
            </w:pPr>
            <w:r>
              <w:rPr>
                <w:lang w:val="en-US"/>
              </w:rPr>
              <w:t>01/06/2018</w:t>
            </w:r>
          </w:p>
        </w:tc>
        <w:tc>
          <w:tcPr>
            <w:tcW w:w="2360" w:type="dxa"/>
          </w:tcPr>
          <w:p w:rsidR="00F61025" w:rsidRDefault="00F61025" w:rsidP="00204C54">
            <w:pPr>
              <w:rPr>
                <w:lang w:val="en-US"/>
              </w:rPr>
            </w:pPr>
            <w:r>
              <w:rPr>
                <w:lang w:val="en-US"/>
              </w:rPr>
              <w:t>31/05/2019</w:t>
            </w:r>
          </w:p>
        </w:tc>
      </w:tr>
      <w:tr w:rsidR="00F61025" w:rsidTr="00204C54">
        <w:tc>
          <w:tcPr>
            <w:tcW w:w="2359" w:type="dxa"/>
          </w:tcPr>
          <w:p w:rsidR="00F61025" w:rsidRDefault="00F61025" w:rsidP="00204C54">
            <w:pPr>
              <w:rPr>
                <w:lang w:val="en-US"/>
              </w:rPr>
            </w:pPr>
            <w:r>
              <w:rPr>
                <w:lang w:val="en-US"/>
              </w:rPr>
              <w:t>104</w:t>
            </w:r>
          </w:p>
        </w:tc>
        <w:tc>
          <w:tcPr>
            <w:tcW w:w="2359" w:type="dxa"/>
          </w:tcPr>
          <w:p w:rsidR="00F61025" w:rsidRDefault="00F61025" w:rsidP="00204C54">
            <w:pPr>
              <w:rPr>
                <w:lang w:val="en-US"/>
              </w:rPr>
            </w:pPr>
            <w:r>
              <w:rPr>
                <w:lang w:val="en-US"/>
              </w:rPr>
              <w:t>55,000</w:t>
            </w:r>
          </w:p>
        </w:tc>
        <w:tc>
          <w:tcPr>
            <w:tcW w:w="2360" w:type="dxa"/>
          </w:tcPr>
          <w:p w:rsidR="00F61025" w:rsidRDefault="00F61025" w:rsidP="00204C54">
            <w:pPr>
              <w:rPr>
                <w:lang w:val="en-US"/>
              </w:rPr>
            </w:pPr>
            <w:r>
              <w:rPr>
                <w:lang w:val="en-US"/>
              </w:rPr>
              <w:t>01/06/2019</w:t>
            </w:r>
          </w:p>
        </w:tc>
        <w:tc>
          <w:tcPr>
            <w:tcW w:w="2360" w:type="dxa"/>
          </w:tcPr>
          <w:p w:rsidR="00F61025" w:rsidRDefault="00F61025" w:rsidP="00204C54">
            <w:pPr>
              <w:rPr>
                <w:lang w:val="en-US"/>
              </w:rPr>
            </w:pPr>
            <w:r>
              <w:rPr>
                <w:lang w:val="en-US"/>
              </w:rPr>
              <w:t>02/08/2020</w:t>
            </w:r>
          </w:p>
        </w:tc>
      </w:tr>
      <w:tr w:rsidR="00F61025" w:rsidTr="00204C54">
        <w:tc>
          <w:tcPr>
            <w:tcW w:w="2359" w:type="dxa"/>
          </w:tcPr>
          <w:p w:rsidR="00F61025" w:rsidRDefault="00F61025" w:rsidP="00204C54">
            <w:pPr>
              <w:rPr>
                <w:lang w:val="en-US"/>
              </w:rPr>
            </w:pPr>
            <w:r>
              <w:rPr>
                <w:lang w:val="en-US"/>
              </w:rPr>
              <w:t>105</w:t>
            </w:r>
          </w:p>
        </w:tc>
        <w:tc>
          <w:tcPr>
            <w:tcW w:w="2359" w:type="dxa"/>
          </w:tcPr>
          <w:p w:rsidR="00F61025" w:rsidRDefault="00F61025" w:rsidP="00204C54">
            <w:pPr>
              <w:rPr>
                <w:lang w:val="en-US"/>
              </w:rPr>
            </w:pPr>
            <w:r>
              <w:rPr>
                <w:lang w:val="en-US"/>
              </w:rPr>
              <w:t>50,000</w:t>
            </w:r>
          </w:p>
        </w:tc>
        <w:tc>
          <w:tcPr>
            <w:tcW w:w="2360" w:type="dxa"/>
          </w:tcPr>
          <w:p w:rsidR="00F61025" w:rsidRDefault="00F61025" w:rsidP="00204C54">
            <w:pPr>
              <w:rPr>
                <w:lang w:val="en-US"/>
              </w:rPr>
            </w:pPr>
            <w:r>
              <w:rPr>
                <w:lang w:val="en-US"/>
              </w:rPr>
              <w:t>09/08/2017</w:t>
            </w:r>
          </w:p>
        </w:tc>
        <w:tc>
          <w:tcPr>
            <w:tcW w:w="2360" w:type="dxa"/>
          </w:tcPr>
          <w:p w:rsidR="00F61025" w:rsidRDefault="00F61025" w:rsidP="00204C54">
            <w:pPr>
              <w:rPr>
                <w:lang w:val="en-US"/>
              </w:rPr>
            </w:pPr>
            <w:r>
              <w:rPr>
                <w:lang w:val="en-US"/>
              </w:rPr>
              <w:t>31/08/2018</w:t>
            </w:r>
          </w:p>
        </w:tc>
      </w:tr>
      <w:tr w:rsidR="00F61025" w:rsidTr="00204C54">
        <w:tc>
          <w:tcPr>
            <w:tcW w:w="2359" w:type="dxa"/>
          </w:tcPr>
          <w:p w:rsidR="00F61025" w:rsidRDefault="00F61025" w:rsidP="00204C54">
            <w:pPr>
              <w:rPr>
                <w:lang w:val="en-US"/>
              </w:rPr>
            </w:pPr>
            <w:r>
              <w:rPr>
                <w:lang w:val="en-US"/>
              </w:rPr>
              <w:t>105</w:t>
            </w:r>
          </w:p>
        </w:tc>
        <w:tc>
          <w:tcPr>
            <w:tcW w:w="2359" w:type="dxa"/>
          </w:tcPr>
          <w:p w:rsidR="00F61025" w:rsidRDefault="00F61025" w:rsidP="00204C54">
            <w:pPr>
              <w:rPr>
                <w:lang w:val="en-US"/>
              </w:rPr>
            </w:pPr>
            <w:r>
              <w:rPr>
                <w:lang w:val="en-US"/>
              </w:rPr>
              <w:t>52,000</w:t>
            </w:r>
          </w:p>
        </w:tc>
        <w:tc>
          <w:tcPr>
            <w:tcW w:w="2360" w:type="dxa"/>
          </w:tcPr>
          <w:p w:rsidR="00F61025" w:rsidRDefault="00F61025" w:rsidP="00204C54">
            <w:pPr>
              <w:rPr>
                <w:lang w:val="en-US"/>
              </w:rPr>
            </w:pPr>
            <w:r>
              <w:rPr>
                <w:lang w:val="en-US"/>
              </w:rPr>
              <w:t>01/09/2018</w:t>
            </w:r>
          </w:p>
        </w:tc>
        <w:tc>
          <w:tcPr>
            <w:tcW w:w="2360" w:type="dxa"/>
          </w:tcPr>
          <w:p w:rsidR="00F61025" w:rsidRDefault="00F61025" w:rsidP="00204C54">
            <w:pPr>
              <w:rPr>
                <w:lang w:val="en-US"/>
              </w:rPr>
            </w:pPr>
            <w:r>
              <w:rPr>
                <w:lang w:val="en-US"/>
              </w:rPr>
              <w:t>02/08/2020</w:t>
            </w:r>
          </w:p>
        </w:tc>
      </w:tr>
      <w:tr w:rsidR="00F61025" w:rsidTr="00204C54">
        <w:tc>
          <w:tcPr>
            <w:tcW w:w="2359" w:type="dxa"/>
          </w:tcPr>
          <w:p w:rsidR="00F61025" w:rsidRDefault="00F61025" w:rsidP="00204C54">
            <w:pPr>
              <w:rPr>
                <w:lang w:val="en-US"/>
              </w:rPr>
            </w:pPr>
            <w:r>
              <w:rPr>
                <w:lang w:val="en-US"/>
              </w:rPr>
              <w:t>106</w:t>
            </w:r>
          </w:p>
        </w:tc>
        <w:tc>
          <w:tcPr>
            <w:tcW w:w="2359" w:type="dxa"/>
          </w:tcPr>
          <w:p w:rsidR="00F61025" w:rsidRDefault="00F61025" w:rsidP="00204C54">
            <w:pPr>
              <w:rPr>
                <w:lang w:val="en-US"/>
              </w:rPr>
            </w:pPr>
            <w:r>
              <w:rPr>
                <w:lang w:val="en-US"/>
              </w:rPr>
              <w:t>45,000</w:t>
            </w:r>
          </w:p>
        </w:tc>
        <w:tc>
          <w:tcPr>
            <w:tcW w:w="2360" w:type="dxa"/>
          </w:tcPr>
          <w:p w:rsidR="00F61025" w:rsidRDefault="00F61025" w:rsidP="00204C54">
            <w:pPr>
              <w:rPr>
                <w:lang w:val="en-US"/>
              </w:rPr>
            </w:pPr>
            <w:r>
              <w:rPr>
                <w:lang w:val="en-US"/>
              </w:rPr>
              <w:t>25/08/2015</w:t>
            </w:r>
          </w:p>
        </w:tc>
        <w:tc>
          <w:tcPr>
            <w:tcW w:w="2360" w:type="dxa"/>
          </w:tcPr>
          <w:p w:rsidR="00F61025" w:rsidRDefault="00F61025" w:rsidP="00204C54">
            <w:pPr>
              <w:rPr>
                <w:lang w:val="en-US"/>
              </w:rPr>
            </w:pPr>
            <w:r>
              <w:rPr>
                <w:lang w:val="en-US"/>
              </w:rPr>
              <w:t>31/08/2017</w:t>
            </w:r>
          </w:p>
        </w:tc>
      </w:tr>
      <w:tr w:rsidR="00F61025" w:rsidTr="00204C54">
        <w:tc>
          <w:tcPr>
            <w:tcW w:w="2359" w:type="dxa"/>
          </w:tcPr>
          <w:p w:rsidR="00F61025" w:rsidRDefault="00F61025" w:rsidP="00204C54">
            <w:pPr>
              <w:rPr>
                <w:lang w:val="en-US"/>
              </w:rPr>
            </w:pPr>
            <w:r>
              <w:rPr>
                <w:lang w:val="en-US"/>
              </w:rPr>
              <w:t>106</w:t>
            </w:r>
          </w:p>
        </w:tc>
        <w:tc>
          <w:tcPr>
            <w:tcW w:w="2359" w:type="dxa"/>
          </w:tcPr>
          <w:p w:rsidR="00F61025" w:rsidRDefault="00F61025" w:rsidP="00204C54">
            <w:pPr>
              <w:rPr>
                <w:lang w:val="en-US"/>
              </w:rPr>
            </w:pPr>
            <w:r>
              <w:rPr>
                <w:lang w:val="en-US"/>
              </w:rPr>
              <w:t>48,000</w:t>
            </w:r>
          </w:p>
        </w:tc>
        <w:tc>
          <w:tcPr>
            <w:tcW w:w="2360" w:type="dxa"/>
          </w:tcPr>
          <w:p w:rsidR="00F61025" w:rsidRDefault="00F61025" w:rsidP="00204C54">
            <w:pPr>
              <w:rPr>
                <w:lang w:val="en-US"/>
              </w:rPr>
            </w:pPr>
            <w:r>
              <w:rPr>
                <w:lang w:val="en-US"/>
              </w:rPr>
              <w:t>01/09/2017</w:t>
            </w:r>
          </w:p>
        </w:tc>
        <w:tc>
          <w:tcPr>
            <w:tcW w:w="2360" w:type="dxa"/>
          </w:tcPr>
          <w:p w:rsidR="00F61025" w:rsidRDefault="00F61025" w:rsidP="00204C54">
            <w:pPr>
              <w:rPr>
                <w:lang w:val="en-US"/>
              </w:rPr>
            </w:pPr>
            <w:r>
              <w:rPr>
                <w:lang w:val="en-US"/>
              </w:rPr>
              <w:t>31/08/2019</w:t>
            </w:r>
          </w:p>
        </w:tc>
      </w:tr>
      <w:tr w:rsidR="00F61025" w:rsidTr="00204C54">
        <w:tc>
          <w:tcPr>
            <w:tcW w:w="2359" w:type="dxa"/>
          </w:tcPr>
          <w:p w:rsidR="00F61025" w:rsidRDefault="00F61025" w:rsidP="00204C54">
            <w:pPr>
              <w:rPr>
                <w:lang w:val="en-US"/>
              </w:rPr>
            </w:pPr>
            <w:r>
              <w:rPr>
                <w:lang w:val="en-US"/>
              </w:rPr>
              <w:t>106</w:t>
            </w:r>
          </w:p>
        </w:tc>
        <w:tc>
          <w:tcPr>
            <w:tcW w:w="2359" w:type="dxa"/>
          </w:tcPr>
          <w:p w:rsidR="00F61025" w:rsidRDefault="00F61025" w:rsidP="00204C54">
            <w:pPr>
              <w:rPr>
                <w:lang w:val="en-US"/>
              </w:rPr>
            </w:pPr>
            <w:r>
              <w:rPr>
                <w:lang w:val="en-US"/>
              </w:rPr>
              <w:t>50,000</w:t>
            </w:r>
          </w:p>
        </w:tc>
        <w:tc>
          <w:tcPr>
            <w:tcW w:w="2360" w:type="dxa"/>
          </w:tcPr>
          <w:p w:rsidR="00F61025" w:rsidRDefault="00F61025" w:rsidP="00204C54">
            <w:pPr>
              <w:rPr>
                <w:lang w:val="en-US"/>
              </w:rPr>
            </w:pPr>
            <w:r>
              <w:rPr>
                <w:lang w:val="en-US"/>
              </w:rPr>
              <w:t>01/09/2019</w:t>
            </w:r>
          </w:p>
        </w:tc>
        <w:tc>
          <w:tcPr>
            <w:tcW w:w="2360" w:type="dxa"/>
          </w:tcPr>
          <w:p w:rsidR="00F61025" w:rsidRDefault="00F61025" w:rsidP="00204C54">
            <w:pPr>
              <w:rPr>
                <w:lang w:val="en-US"/>
              </w:rPr>
            </w:pPr>
            <w:r>
              <w:rPr>
                <w:lang w:val="en-US"/>
              </w:rPr>
              <w:t>02/08/2020</w:t>
            </w:r>
          </w:p>
        </w:tc>
      </w:tr>
      <w:tr w:rsidR="00F61025" w:rsidTr="00204C54">
        <w:tc>
          <w:tcPr>
            <w:tcW w:w="2359" w:type="dxa"/>
          </w:tcPr>
          <w:p w:rsidR="00F61025" w:rsidRDefault="00F61025" w:rsidP="00204C54">
            <w:pPr>
              <w:rPr>
                <w:lang w:val="en-US"/>
              </w:rPr>
            </w:pPr>
            <w:r>
              <w:rPr>
                <w:lang w:val="en-US"/>
              </w:rPr>
              <w:t>107</w:t>
            </w:r>
          </w:p>
        </w:tc>
        <w:tc>
          <w:tcPr>
            <w:tcW w:w="2359" w:type="dxa"/>
          </w:tcPr>
          <w:p w:rsidR="00F61025" w:rsidRDefault="00F61025" w:rsidP="00204C54">
            <w:pPr>
              <w:rPr>
                <w:lang w:val="en-US"/>
              </w:rPr>
            </w:pPr>
            <w:r>
              <w:rPr>
                <w:lang w:val="en-US"/>
              </w:rPr>
              <w:t>45,000</w:t>
            </w:r>
          </w:p>
        </w:tc>
        <w:tc>
          <w:tcPr>
            <w:tcW w:w="2360" w:type="dxa"/>
          </w:tcPr>
          <w:p w:rsidR="00F61025" w:rsidRDefault="00F61025" w:rsidP="00204C54">
            <w:pPr>
              <w:rPr>
                <w:lang w:val="en-US"/>
              </w:rPr>
            </w:pPr>
            <w:r>
              <w:rPr>
                <w:lang w:val="en-US"/>
              </w:rPr>
              <w:t>01/04/2016</w:t>
            </w:r>
          </w:p>
        </w:tc>
        <w:tc>
          <w:tcPr>
            <w:tcW w:w="2360" w:type="dxa"/>
          </w:tcPr>
          <w:p w:rsidR="00F61025" w:rsidRDefault="00F61025" w:rsidP="00204C54">
            <w:pPr>
              <w:rPr>
                <w:lang w:val="en-US"/>
              </w:rPr>
            </w:pPr>
            <w:r>
              <w:rPr>
                <w:lang w:val="en-US"/>
              </w:rPr>
              <w:t>31/03/2018</w:t>
            </w:r>
          </w:p>
        </w:tc>
      </w:tr>
      <w:tr w:rsidR="00F61025" w:rsidTr="00204C54">
        <w:tc>
          <w:tcPr>
            <w:tcW w:w="2359" w:type="dxa"/>
          </w:tcPr>
          <w:p w:rsidR="00F61025" w:rsidRDefault="00F61025" w:rsidP="00204C54">
            <w:pPr>
              <w:rPr>
                <w:lang w:val="en-US"/>
              </w:rPr>
            </w:pPr>
            <w:r>
              <w:rPr>
                <w:lang w:val="en-US"/>
              </w:rPr>
              <w:t>107</w:t>
            </w:r>
          </w:p>
        </w:tc>
        <w:tc>
          <w:tcPr>
            <w:tcW w:w="2359" w:type="dxa"/>
          </w:tcPr>
          <w:p w:rsidR="00F61025" w:rsidRDefault="00F61025" w:rsidP="00204C54">
            <w:pPr>
              <w:rPr>
                <w:lang w:val="en-US"/>
              </w:rPr>
            </w:pPr>
            <w:r>
              <w:rPr>
                <w:lang w:val="en-US"/>
              </w:rPr>
              <w:t>48,000</w:t>
            </w:r>
          </w:p>
        </w:tc>
        <w:tc>
          <w:tcPr>
            <w:tcW w:w="2360" w:type="dxa"/>
          </w:tcPr>
          <w:p w:rsidR="00F61025" w:rsidRDefault="00F61025" w:rsidP="00204C54">
            <w:pPr>
              <w:rPr>
                <w:lang w:val="en-US"/>
              </w:rPr>
            </w:pPr>
            <w:r>
              <w:rPr>
                <w:lang w:val="en-US"/>
              </w:rPr>
              <w:t>01/04/2018</w:t>
            </w:r>
          </w:p>
        </w:tc>
        <w:tc>
          <w:tcPr>
            <w:tcW w:w="2360" w:type="dxa"/>
          </w:tcPr>
          <w:p w:rsidR="00F61025" w:rsidRDefault="00F61025" w:rsidP="00204C54">
            <w:pPr>
              <w:rPr>
                <w:lang w:val="en-US"/>
              </w:rPr>
            </w:pPr>
            <w:r>
              <w:rPr>
                <w:lang w:val="en-US"/>
              </w:rPr>
              <w:t>31/03/2019</w:t>
            </w:r>
          </w:p>
        </w:tc>
      </w:tr>
      <w:tr w:rsidR="00F61025" w:rsidTr="00204C54">
        <w:tc>
          <w:tcPr>
            <w:tcW w:w="2359" w:type="dxa"/>
          </w:tcPr>
          <w:p w:rsidR="00F61025" w:rsidRDefault="00F61025" w:rsidP="00204C54">
            <w:pPr>
              <w:rPr>
                <w:lang w:val="en-US"/>
              </w:rPr>
            </w:pPr>
            <w:r>
              <w:rPr>
                <w:lang w:val="en-US"/>
              </w:rPr>
              <w:t>107</w:t>
            </w:r>
          </w:p>
        </w:tc>
        <w:tc>
          <w:tcPr>
            <w:tcW w:w="2359" w:type="dxa"/>
          </w:tcPr>
          <w:p w:rsidR="00F61025" w:rsidRDefault="00F61025" w:rsidP="00204C54">
            <w:pPr>
              <w:rPr>
                <w:lang w:val="en-US"/>
              </w:rPr>
            </w:pPr>
            <w:r>
              <w:rPr>
                <w:lang w:val="en-US"/>
              </w:rPr>
              <w:t>50,000</w:t>
            </w:r>
          </w:p>
        </w:tc>
        <w:tc>
          <w:tcPr>
            <w:tcW w:w="2360" w:type="dxa"/>
          </w:tcPr>
          <w:p w:rsidR="00F61025" w:rsidRDefault="00F61025" w:rsidP="00204C54">
            <w:pPr>
              <w:rPr>
                <w:lang w:val="en-US"/>
              </w:rPr>
            </w:pPr>
            <w:r>
              <w:rPr>
                <w:lang w:val="en-US"/>
              </w:rPr>
              <w:t>01/04/2019</w:t>
            </w:r>
          </w:p>
        </w:tc>
        <w:tc>
          <w:tcPr>
            <w:tcW w:w="2360" w:type="dxa"/>
          </w:tcPr>
          <w:p w:rsidR="00F61025" w:rsidRDefault="00F61025" w:rsidP="00204C54">
            <w:pPr>
              <w:rPr>
                <w:lang w:val="en-US"/>
              </w:rPr>
            </w:pPr>
            <w:r>
              <w:rPr>
                <w:lang w:val="en-US"/>
              </w:rPr>
              <w:t>02/08/2020</w:t>
            </w:r>
          </w:p>
        </w:tc>
      </w:tr>
      <w:tr w:rsidR="00F61025" w:rsidTr="00204C54">
        <w:tc>
          <w:tcPr>
            <w:tcW w:w="2359" w:type="dxa"/>
          </w:tcPr>
          <w:p w:rsidR="00F61025" w:rsidRDefault="00F61025" w:rsidP="00204C54">
            <w:pPr>
              <w:rPr>
                <w:lang w:val="en-US"/>
              </w:rPr>
            </w:pPr>
            <w:r>
              <w:rPr>
                <w:lang w:val="en-US"/>
              </w:rPr>
              <w:t>108</w:t>
            </w:r>
          </w:p>
        </w:tc>
        <w:tc>
          <w:tcPr>
            <w:tcW w:w="2359" w:type="dxa"/>
          </w:tcPr>
          <w:p w:rsidR="00F61025" w:rsidRDefault="00F61025" w:rsidP="00204C54">
            <w:pPr>
              <w:rPr>
                <w:lang w:val="en-US"/>
              </w:rPr>
            </w:pPr>
            <w:r>
              <w:rPr>
                <w:lang w:val="en-US"/>
              </w:rPr>
              <w:t>43,000</w:t>
            </w:r>
          </w:p>
        </w:tc>
        <w:tc>
          <w:tcPr>
            <w:tcW w:w="2360" w:type="dxa"/>
          </w:tcPr>
          <w:p w:rsidR="00F61025" w:rsidRDefault="00F61025" w:rsidP="00204C54">
            <w:pPr>
              <w:rPr>
                <w:lang w:val="en-US"/>
              </w:rPr>
            </w:pPr>
            <w:r>
              <w:rPr>
                <w:lang w:val="en-US"/>
              </w:rPr>
              <w:t>05/09/2017</w:t>
            </w:r>
          </w:p>
        </w:tc>
        <w:tc>
          <w:tcPr>
            <w:tcW w:w="2360" w:type="dxa"/>
          </w:tcPr>
          <w:p w:rsidR="00F61025" w:rsidRDefault="00F61025" w:rsidP="00204C54">
            <w:pPr>
              <w:rPr>
                <w:lang w:val="en-US"/>
              </w:rPr>
            </w:pPr>
            <w:r>
              <w:rPr>
                <w:lang w:val="en-US"/>
              </w:rPr>
              <w:t>30/09/2019</w:t>
            </w:r>
          </w:p>
        </w:tc>
      </w:tr>
      <w:tr w:rsidR="00F61025" w:rsidTr="00204C54">
        <w:tc>
          <w:tcPr>
            <w:tcW w:w="2359" w:type="dxa"/>
          </w:tcPr>
          <w:p w:rsidR="00F61025" w:rsidRDefault="00F61025" w:rsidP="00204C54">
            <w:pPr>
              <w:rPr>
                <w:lang w:val="en-US"/>
              </w:rPr>
            </w:pPr>
            <w:r>
              <w:rPr>
                <w:lang w:val="en-US"/>
              </w:rPr>
              <w:t>108</w:t>
            </w:r>
          </w:p>
        </w:tc>
        <w:tc>
          <w:tcPr>
            <w:tcW w:w="2359" w:type="dxa"/>
          </w:tcPr>
          <w:p w:rsidR="00F61025" w:rsidRDefault="00F61025" w:rsidP="00204C54">
            <w:pPr>
              <w:rPr>
                <w:lang w:val="en-US"/>
              </w:rPr>
            </w:pPr>
            <w:r>
              <w:rPr>
                <w:lang w:val="en-US"/>
              </w:rPr>
              <w:t>44,500</w:t>
            </w:r>
          </w:p>
        </w:tc>
        <w:tc>
          <w:tcPr>
            <w:tcW w:w="2360" w:type="dxa"/>
          </w:tcPr>
          <w:p w:rsidR="00F61025" w:rsidRDefault="00F61025" w:rsidP="00204C54">
            <w:pPr>
              <w:rPr>
                <w:lang w:val="en-US"/>
              </w:rPr>
            </w:pPr>
            <w:r>
              <w:rPr>
                <w:lang w:val="en-US"/>
              </w:rPr>
              <w:t>01/10/2019</w:t>
            </w:r>
          </w:p>
        </w:tc>
        <w:tc>
          <w:tcPr>
            <w:tcW w:w="2360" w:type="dxa"/>
          </w:tcPr>
          <w:p w:rsidR="00F61025" w:rsidRDefault="00F61025" w:rsidP="00204C54">
            <w:pPr>
              <w:rPr>
                <w:lang w:val="en-US"/>
              </w:rPr>
            </w:pPr>
            <w:r>
              <w:rPr>
                <w:lang w:val="en-US"/>
              </w:rPr>
              <w:t>02/08/2020</w:t>
            </w:r>
          </w:p>
        </w:tc>
      </w:tr>
    </w:tbl>
    <w:p w:rsidR="00F61025" w:rsidRPr="00680DC0" w:rsidRDefault="00F61025" w:rsidP="00F61025">
      <w:pPr>
        <w:spacing w:before="100" w:beforeAutospacing="1" w:after="0" w:line="360" w:lineRule="auto"/>
        <w:jc w:val="both"/>
        <w:rPr>
          <w:rFonts w:ascii="Verdana" w:hAnsi="Verdana"/>
          <w:lang w:val="en-US"/>
        </w:rPr>
      </w:pPr>
      <w:r>
        <w:rPr>
          <w:rFonts w:ascii="Verdana" w:hAnsi="Verdana"/>
          <w:lang w:val="en-US"/>
        </w:rPr>
        <w:lastRenderedPageBreak/>
        <w:t>The Salar</w:t>
      </w:r>
      <w:r w:rsidRPr="00BB5CF2">
        <w:rPr>
          <w:rFonts w:ascii="Verdana" w:hAnsi="Verdana"/>
          <w:lang w:val="en-US"/>
        </w:rPr>
        <w:t>y table was created to link Employee table</w:t>
      </w:r>
      <w:r>
        <w:rPr>
          <w:rFonts w:ascii="Verdana" w:hAnsi="Verdana"/>
          <w:lang w:val="en-US"/>
        </w:rPr>
        <w:t xml:space="preserve"> and it would be done by “</w:t>
      </w:r>
      <w:proofErr w:type="spellStart"/>
      <w:r>
        <w:rPr>
          <w:rFonts w:ascii="Verdana" w:hAnsi="Verdana"/>
          <w:lang w:val="en-US"/>
        </w:rPr>
        <w:t>EmployeeID</w:t>
      </w:r>
      <w:proofErr w:type="spellEnd"/>
      <w:r>
        <w:rPr>
          <w:rFonts w:ascii="Verdana" w:hAnsi="Verdana"/>
          <w:lang w:val="en-US"/>
        </w:rPr>
        <w:t>” as a foreign key. It could also be linked to Department table using “</w:t>
      </w:r>
      <w:proofErr w:type="spellStart"/>
      <w:r>
        <w:rPr>
          <w:rFonts w:ascii="Verdana" w:hAnsi="Verdana"/>
          <w:lang w:val="en-US"/>
        </w:rPr>
        <w:t>DeptNo</w:t>
      </w:r>
      <w:proofErr w:type="spellEnd"/>
      <w:r>
        <w:rPr>
          <w:rFonts w:ascii="Verdana" w:hAnsi="Verdana"/>
          <w:lang w:val="en-US"/>
        </w:rPr>
        <w:t xml:space="preserve">” as a foreign key but I think salaries/wages are more attributed to the employees than departments. Salary table shows history of individual salaries of each employee and whoever analyzes the data from Salary table can easily get to </w:t>
      </w:r>
      <w:r w:rsidRPr="00680DC0">
        <w:rPr>
          <w:rFonts w:ascii="Verdana" w:hAnsi="Verdana"/>
          <w:lang w:val="en-US"/>
        </w:rPr>
        <w:t>dates of employments and increases of wages. Very useful data but should be confidential and not seen by everyone.</w:t>
      </w:r>
    </w:p>
    <w:p w:rsidR="00F61025" w:rsidRPr="00680DC0" w:rsidRDefault="00F61025" w:rsidP="00F61025">
      <w:pPr>
        <w:pStyle w:val="Bezodstpw"/>
        <w:spacing w:line="360" w:lineRule="auto"/>
        <w:jc w:val="both"/>
        <w:rPr>
          <w:rFonts w:ascii="Verdana" w:hAnsi="Verdana"/>
          <w:lang w:val="en-US" w:eastAsia="en-IE"/>
        </w:rPr>
      </w:pPr>
      <w:r w:rsidRPr="00680DC0">
        <w:rPr>
          <w:rFonts w:ascii="Verdana" w:hAnsi="Verdana"/>
          <w:lang w:val="en-US" w:eastAsia="en-IE"/>
        </w:rPr>
        <w:t>First Normal Form (1NF)  rules in this database are met.</w:t>
      </w:r>
    </w:p>
    <w:p w:rsidR="00F61025" w:rsidRPr="00680DC0" w:rsidRDefault="00F61025" w:rsidP="00F61025">
      <w:pPr>
        <w:pStyle w:val="Bezodstpw"/>
        <w:spacing w:line="360" w:lineRule="auto"/>
        <w:jc w:val="both"/>
        <w:rPr>
          <w:rFonts w:ascii="Verdana" w:hAnsi="Verdana"/>
          <w:lang w:val="en-US" w:eastAsia="en-IE"/>
        </w:rPr>
      </w:pPr>
      <w:r w:rsidRPr="00680DC0">
        <w:rPr>
          <w:rFonts w:ascii="Verdana" w:hAnsi="Verdana"/>
          <w:lang w:val="en-US" w:eastAsia="en-IE"/>
        </w:rPr>
        <w:t xml:space="preserve">Second Normal Form (2NF) is also met as there is a primary key – </w:t>
      </w:r>
      <w:proofErr w:type="spellStart"/>
      <w:r w:rsidRPr="00680DC0">
        <w:rPr>
          <w:rFonts w:ascii="Verdana" w:hAnsi="Verdana"/>
          <w:lang w:val="en-US" w:eastAsia="en-IE"/>
        </w:rPr>
        <w:t>EmployeeID</w:t>
      </w:r>
      <w:proofErr w:type="spellEnd"/>
      <w:r w:rsidRPr="00680DC0">
        <w:rPr>
          <w:rFonts w:ascii="Verdana" w:hAnsi="Verdana"/>
          <w:lang w:val="en-US" w:eastAsia="en-IE"/>
        </w:rPr>
        <w:t>.</w:t>
      </w:r>
    </w:p>
    <w:p w:rsidR="00F61025" w:rsidRPr="00A664EA" w:rsidRDefault="00F61025" w:rsidP="00F61025">
      <w:pPr>
        <w:pStyle w:val="Bezodstpw"/>
        <w:spacing w:line="360" w:lineRule="auto"/>
        <w:jc w:val="both"/>
        <w:rPr>
          <w:rFonts w:ascii="Verdana" w:hAnsi="Verdana"/>
          <w:lang w:val="en-US" w:eastAsia="en-IE"/>
        </w:rPr>
      </w:pPr>
      <w:r w:rsidRPr="00680DC0">
        <w:rPr>
          <w:rFonts w:ascii="Verdana" w:hAnsi="Verdana"/>
          <w:lang w:val="en-US" w:eastAsia="en-IE"/>
        </w:rPr>
        <w:t>3NF(Third Normal Form) rules not met as there are transitive functional dependencies. A transitive dependency exists when there is an intermediate functional dependency[4].</w:t>
      </w:r>
    </w:p>
    <w:p w:rsidR="007848BB" w:rsidRDefault="007848BB" w:rsidP="007848BB">
      <w:pPr>
        <w:pStyle w:val="Nagwek1"/>
        <w:spacing w:before="100" w:beforeAutospacing="1" w:after="100" w:afterAutospacing="1" w:line="360" w:lineRule="auto"/>
        <w:jc w:val="both"/>
        <w:rPr>
          <w:bCs w:val="0"/>
          <w:lang w:val="en-US"/>
        </w:rPr>
      </w:pPr>
    </w:p>
    <w:p w:rsidR="007848BB" w:rsidRDefault="007848BB" w:rsidP="0035124E">
      <w:pPr>
        <w:pStyle w:val="Nagwek1"/>
        <w:spacing w:before="100" w:beforeAutospacing="1" w:after="100" w:afterAutospacing="1" w:line="360" w:lineRule="auto"/>
        <w:jc w:val="both"/>
        <w:rPr>
          <w:lang w:val="en-US"/>
        </w:rPr>
      </w:pPr>
      <w:r w:rsidRPr="00F304E8">
        <w:rPr>
          <w:lang w:val="en-US"/>
        </w:rPr>
        <w:t>References</w:t>
      </w:r>
    </w:p>
    <w:p w:rsidR="007848BB" w:rsidRDefault="007848BB" w:rsidP="0035124E">
      <w:pPr>
        <w:jc w:val="both"/>
        <w:rPr>
          <w:lang w:val="en-US"/>
        </w:rPr>
      </w:pPr>
      <w:r>
        <w:rPr>
          <w:lang w:val="en-US"/>
        </w:rPr>
        <w:t xml:space="preserve">[1] </w:t>
      </w:r>
      <w:hyperlink r:id="rId4" w:history="1">
        <w:r w:rsidRPr="00593263">
          <w:rPr>
            <w:rStyle w:val="Hipercze"/>
            <w:lang w:val="en-US"/>
          </w:rPr>
          <w:t>https://www.import.io/post/what-is-data-normalization-and-why-is-it-important/</w:t>
        </w:r>
      </w:hyperlink>
      <w:r w:rsidRPr="00593263">
        <w:rPr>
          <w:lang w:val="en-US"/>
        </w:rPr>
        <w:t xml:space="preserve"> (02/08/2020)</w:t>
      </w:r>
    </w:p>
    <w:p w:rsidR="007848BB" w:rsidRDefault="007848BB" w:rsidP="0035124E">
      <w:pPr>
        <w:jc w:val="both"/>
        <w:rPr>
          <w:lang w:val="en-US"/>
        </w:rPr>
      </w:pPr>
      <w:r>
        <w:rPr>
          <w:lang w:val="en-US"/>
        </w:rPr>
        <w:t xml:space="preserve">[2] </w:t>
      </w:r>
      <w:hyperlink r:id="rId5" w:history="1">
        <w:r w:rsidRPr="00593263">
          <w:rPr>
            <w:rStyle w:val="Hipercze"/>
            <w:lang w:val="en-US"/>
          </w:rPr>
          <w:t>https://www.geeksforgeeks.org/difference-between-primary-key-and-foreign-key/</w:t>
        </w:r>
      </w:hyperlink>
      <w:r w:rsidRPr="00F30A7F">
        <w:rPr>
          <w:lang w:val="en-US"/>
        </w:rPr>
        <w:t xml:space="preserve"> (02/08/2020)</w:t>
      </w:r>
    </w:p>
    <w:p w:rsidR="007848BB" w:rsidRDefault="007848BB" w:rsidP="0035124E">
      <w:pPr>
        <w:jc w:val="both"/>
        <w:rPr>
          <w:lang w:val="en-US"/>
        </w:rPr>
      </w:pPr>
      <w:r>
        <w:rPr>
          <w:lang w:val="en-US"/>
        </w:rPr>
        <w:t xml:space="preserve">[3] </w:t>
      </w:r>
      <w:hyperlink r:id="rId6" w:history="1">
        <w:r w:rsidRPr="00F30A7F">
          <w:rPr>
            <w:rStyle w:val="Hipercze"/>
            <w:lang w:val="en-US"/>
          </w:rPr>
          <w:t>https://www.w3schools.com/sql/sql_foreignkey.asp</w:t>
        </w:r>
      </w:hyperlink>
      <w:r w:rsidRPr="002D4E25">
        <w:rPr>
          <w:lang w:val="en-US"/>
        </w:rPr>
        <w:t xml:space="preserve"> (02/08/2020)</w:t>
      </w:r>
    </w:p>
    <w:p w:rsidR="007848BB" w:rsidRDefault="007848BB" w:rsidP="0035124E">
      <w:pPr>
        <w:jc w:val="both"/>
        <w:rPr>
          <w:lang w:val="en-US"/>
        </w:rPr>
      </w:pPr>
      <w:r>
        <w:rPr>
          <w:lang w:val="en-US"/>
        </w:rPr>
        <w:t xml:space="preserve">[4] </w:t>
      </w:r>
      <w:hyperlink r:id="rId7" w:history="1">
        <w:r w:rsidRPr="00046142">
          <w:rPr>
            <w:rStyle w:val="Hipercze"/>
            <w:lang w:val="en-US"/>
          </w:rPr>
          <w:t>https://en.wikipedia.org/wiki/Third_normal_form</w:t>
        </w:r>
      </w:hyperlink>
      <w:r w:rsidRPr="00E4263E">
        <w:rPr>
          <w:lang w:val="en-US"/>
        </w:rPr>
        <w:t xml:space="preserve"> (02/08/2020)</w:t>
      </w:r>
    </w:p>
    <w:p w:rsidR="0035124E" w:rsidRPr="0035124E" w:rsidRDefault="0035124E" w:rsidP="0035124E">
      <w:pPr>
        <w:jc w:val="both"/>
        <w:rPr>
          <w:lang w:val="en-US"/>
        </w:rPr>
      </w:pPr>
      <w:r w:rsidRPr="0035124E">
        <w:rPr>
          <w:bCs/>
          <w:lang w:val="en-IE"/>
        </w:rPr>
        <w:t>The lecture slides presented in the course – Module: Applied Databases, Gerard Harrison – Higher Diploma in Data Analytics,  2020</w:t>
      </w:r>
    </w:p>
    <w:p w:rsidR="0035124E" w:rsidRDefault="0035124E" w:rsidP="007848BB">
      <w:pPr>
        <w:rPr>
          <w:lang w:val="en-US"/>
        </w:rPr>
      </w:pPr>
    </w:p>
    <w:p w:rsidR="002E2C47" w:rsidRPr="00F61025" w:rsidRDefault="00861C87">
      <w:pPr>
        <w:rPr>
          <w:lang w:val="en-US"/>
        </w:rPr>
      </w:pPr>
    </w:p>
    <w:sectPr w:rsidR="002E2C47" w:rsidRPr="00F61025" w:rsidSect="00A4761C">
      <w:pgSz w:w="11906" w:h="16838"/>
      <w:pgMar w:top="737" w:right="1418" w:bottom="1134" w:left="73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61025"/>
    <w:rsid w:val="0035124E"/>
    <w:rsid w:val="007848BB"/>
    <w:rsid w:val="00861C87"/>
    <w:rsid w:val="00A4761C"/>
    <w:rsid w:val="00A647AA"/>
    <w:rsid w:val="00D97C43"/>
    <w:rsid w:val="00F061BF"/>
    <w:rsid w:val="00F6102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61025"/>
  </w:style>
  <w:style w:type="paragraph" w:styleId="Nagwek1">
    <w:name w:val="heading 1"/>
    <w:basedOn w:val="Normalny"/>
    <w:next w:val="Normalny"/>
    <w:link w:val="Nagwek1Znak"/>
    <w:uiPriority w:val="9"/>
    <w:qFormat/>
    <w:rsid w:val="007848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610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odstpw">
    <w:name w:val="No Spacing"/>
    <w:uiPriority w:val="1"/>
    <w:qFormat/>
    <w:rsid w:val="00F61025"/>
    <w:pPr>
      <w:spacing w:after="0" w:line="240" w:lineRule="auto"/>
    </w:pPr>
  </w:style>
  <w:style w:type="paragraph" w:styleId="Tytu">
    <w:name w:val="Title"/>
    <w:basedOn w:val="Normalny"/>
    <w:next w:val="Normalny"/>
    <w:link w:val="TytuZnak"/>
    <w:uiPriority w:val="10"/>
    <w:qFormat/>
    <w:rsid w:val="00F610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6102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610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61025"/>
    <w:rPr>
      <w:rFonts w:asciiTheme="majorHAnsi" w:eastAsiaTheme="majorEastAsia" w:hAnsiTheme="majorHAnsi" w:cstheme="majorBidi"/>
      <w:i/>
      <w:iCs/>
      <w:color w:val="4F81BD" w:themeColor="accent1"/>
      <w:spacing w:val="15"/>
      <w:sz w:val="24"/>
      <w:szCs w:val="24"/>
    </w:rPr>
  </w:style>
  <w:style w:type="character" w:customStyle="1" w:styleId="Nagwek1Znak">
    <w:name w:val="Nagłówek 1 Znak"/>
    <w:basedOn w:val="Domylnaczcionkaakapitu"/>
    <w:link w:val="Nagwek1"/>
    <w:uiPriority w:val="9"/>
    <w:rsid w:val="007848BB"/>
    <w:rPr>
      <w:rFonts w:asciiTheme="majorHAnsi" w:eastAsiaTheme="majorEastAsia" w:hAnsiTheme="majorHAnsi" w:cstheme="majorBidi"/>
      <w:b/>
      <w:bCs/>
      <w:color w:val="365F91" w:themeColor="accent1" w:themeShade="BF"/>
      <w:sz w:val="28"/>
      <w:szCs w:val="28"/>
    </w:rPr>
  </w:style>
  <w:style w:type="character" w:styleId="Hipercze">
    <w:name w:val="Hyperlink"/>
    <w:basedOn w:val="Domylnaczcionkaakapitu"/>
    <w:uiPriority w:val="99"/>
    <w:unhideWhenUsed/>
    <w:rsid w:val="007848B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Third_normal_f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sql/sql_foreignkey.asp" TargetMode="External"/><Relationship Id="rId5" Type="http://schemas.openxmlformats.org/officeDocument/2006/relationships/hyperlink" Target="https://www.geeksforgeeks.org/difference-between-primary-key-and-foreign-key/" TargetMode="External"/><Relationship Id="rId4" Type="http://schemas.openxmlformats.org/officeDocument/2006/relationships/hyperlink" Target="https://www.import.io/post/what-is-data-normalization-and-why-is-it-important/" TargetMode="Externa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766</Words>
  <Characters>4596</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5</cp:revision>
  <dcterms:created xsi:type="dcterms:W3CDTF">2020-08-03T21:51:00Z</dcterms:created>
  <dcterms:modified xsi:type="dcterms:W3CDTF">2020-08-03T21:59:00Z</dcterms:modified>
</cp:coreProperties>
</file>