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823" w:rsidRDefault="00041823" w:rsidP="00737321">
      <w:pPr>
        <w:ind w:left="5664"/>
        <w:jc w:val="right"/>
        <w:rPr>
          <w:sz w:val="24"/>
          <w:szCs w:val="24"/>
          <w:lang w:val="pl-PL"/>
        </w:rPr>
      </w:pPr>
    </w:p>
    <w:p w:rsidR="00041823" w:rsidRDefault="00041823" w:rsidP="00737321">
      <w:pPr>
        <w:ind w:left="5664"/>
        <w:jc w:val="right"/>
        <w:rPr>
          <w:sz w:val="24"/>
          <w:szCs w:val="24"/>
          <w:lang w:val="pl-PL"/>
        </w:rPr>
      </w:pPr>
    </w:p>
    <w:p w:rsidR="00737321" w:rsidRPr="00565170" w:rsidRDefault="00737321" w:rsidP="00737321">
      <w:pPr>
        <w:ind w:left="5664"/>
        <w:jc w:val="right"/>
        <w:rPr>
          <w:sz w:val="24"/>
          <w:szCs w:val="24"/>
          <w:vertAlign w:val="superscript"/>
        </w:rPr>
      </w:pPr>
      <w:r w:rsidRPr="00565170">
        <w:rPr>
          <w:sz w:val="24"/>
          <w:szCs w:val="24"/>
        </w:rPr>
        <w:t>Kalisz, 0</w:t>
      </w:r>
      <w:r w:rsidR="00F24222" w:rsidRPr="00565170">
        <w:rPr>
          <w:sz w:val="24"/>
          <w:szCs w:val="24"/>
        </w:rPr>
        <w:t>1</w:t>
      </w:r>
      <w:r w:rsidRPr="00565170">
        <w:rPr>
          <w:sz w:val="24"/>
          <w:szCs w:val="24"/>
        </w:rPr>
        <w:t>.</w:t>
      </w:r>
      <w:r w:rsidR="00F24222" w:rsidRPr="00565170">
        <w:rPr>
          <w:sz w:val="24"/>
          <w:szCs w:val="24"/>
        </w:rPr>
        <w:t>03</w:t>
      </w:r>
      <w:r w:rsidRPr="00565170">
        <w:rPr>
          <w:sz w:val="24"/>
          <w:szCs w:val="24"/>
        </w:rPr>
        <w:t>.2</w:t>
      </w:r>
      <w:r w:rsidR="00F24222" w:rsidRPr="00565170">
        <w:rPr>
          <w:sz w:val="24"/>
          <w:szCs w:val="24"/>
        </w:rPr>
        <w:t>021</w:t>
      </w:r>
      <w:r w:rsidRPr="00565170">
        <w:rPr>
          <w:sz w:val="24"/>
          <w:szCs w:val="24"/>
        </w:rPr>
        <w:t xml:space="preserve"> r.     </w:t>
      </w:r>
    </w:p>
    <w:p w:rsidR="00737321" w:rsidRPr="00565170" w:rsidRDefault="00737321" w:rsidP="00565170">
      <w:pPr>
        <w:spacing w:after="0"/>
        <w:jc w:val="both"/>
        <w:rPr>
          <w:sz w:val="24"/>
          <w:szCs w:val="24"/>
        </w:rPr>
      </w:pPr>
      <w:r w:rsidRPr="00565170">
        <w:rPr>
          <w:sz w:val="24"/>
          <w:szCs w:val="24"/>
        </w:rPr>
        <w:t xml:space="preserve">                </w:t>
      </w:r>
    </w:p>
    <w:p w:rsidR="00737321" w:rsidRPr="00565170" w:rsidRDefault="00565170" w:rsidP="00737321">
      <w:pPr>
        <w:pStyle w:val="Tekstpodstawowy"/>
        <w:tabs>
          <w:tab w:val="left" w:pos="2880"/>
          <w:tab w:val="left" w:pos="3600"/>
        </w:tabs>
        <w:spacing w:after="0"/>
        <w:jc w:val="center"/>
        <w:rPr>
          <w:rFonts w:asciiTheme="minorHAnsi" w:hAnsiTheme="minorHAnsi"/>
          <w:b/>
          <w:sz w:val="28"/>
          <w:szCs w:val="28"/>
          <w:lang w:val="en-US"/>
        </w:rPr>
      </w:pPr>
      <w:r w:rsidRPr="00565170">
        <w:rPr>
          <w:rFonts w:asciiTheme="minorHAnsi" w:hAnsiTheme="minorHAnsi"/>
          <w:b/>
          <w:sz w:val="28"/>
          <w:szCs w:val="28"/>
          <w:lang w:val="en-US"/>
        </w:rPr>
        <w:t>References</w:t>
      </w:r>
    </w:p>
    <w:p w:rsidR="003034D5" w:rsidRDefault="003034D5" w:rsidP="009F7C32">
      <w:pPr>
        <w:pStyle w:val="NormalnyWeb"/>
        <w:spacing w:before="0" w:beforeAutospacing="0" w:after="0" w:afterAutospacing="0"/>
        <w:jc w:val="both"/>
        <w:rPr>
          <w:rFonts w:asciiTheme="minorHAnsi" w:hAnsiTheme="minorHAnsi" w:cstheme="minorHAnsi"/>
          <w:lang w:val="en-US"/>
        </w:rPr>
      </w:pPr>
    </w:p>
    <w:p w:rsidR="003034D5" w:rsidRPr="003034D5" w:rsidRDefault="00565170" w:rsidP="005A4BCD">
      <w:pPr>
        <w:pStyle w:val="NormalnyWeb"/>
        <w:spacing w:before="0" w:beforeAutospacing="0" w:line="360" w:lineRule="auto"/>
        <w:jc w:val="both"/>
        <w:rPr>
          <w:rFonts w:asciiTheme="minorHAnsi" w:hAnsiTheme="minorHAnsi" w:cstheme="minorHAnsi"/>
          <w:lang w:val="en-US"/>
        </w:rPr>
      </w:pPr>
      <w:r>
        <w:rPr>
          <w:rFonts w:asciiTheme="minorHAnsi" w:hAnsiTheme="minorHAnsi" w:cstheme="minorHAnsi"/>
          <w:lang w:val="en-US"/>
        </w:rPr>
        <w:t xml:space="preserve">Mrs </w:t>
      </w:r>
      <w:r w:rsidR="003034D5" w:rsidRPr="003034D5">
        <w:rPr>
          <w:rFonts w:asciiTheme="minorHAnsi" w:hAnsiTheme="minorHAnsi" w:cstheme="minorHAnsi"/>
          <w:lang w:val="en-US"/>
        </w:rPr>
        <w:t xml:space="preserve">Karolina Szafran-Bełzowska, </w:t>
      </w:r>
      <w:r>
        <w:rPr>
          <w:rFonts w:asciiTheme="minorHAnsi" w:hAnsiTheme="minorHAnsi" w:cstheme="minorHAnsi"/>
          <w:lang w:val="en-US"/>
        </w:rPr>
        <w:t>born o</w:t>
      </w:r>
      <w:r w:rsidR="003034D5" w:rsidRPr="003034D5">
        <w:rPr>
          <w:rFonts w:asciiTheme="minorHAnsi" w:hAnsiTheme="minorHAnsi" w:cstheme="minorHAnsi"/>
          <w:lang w:val="en-US"/>
        </w:rPr>
        <w:t xml:space="preserve">n December </w:t>
      </w:r>
      <w:r w:rsidR="005A4BCD">
        <w:rPr>
          <w:rFonts w:asciiTheme="minorHAnsi" w:hAnsiTheme="minorHAnsi" w:cstheme="minorHAnsi"/>
          <w:lang w:val="en-US"/>
        </w:rPr>
        <w:t xml:space="preserve">the </w:t>
      </w:r>
      <w:r w:rsidR="003034D5" w:rsidRPr="003034D5">
        <w:rPr>
          <w:rFonts w:asciiTheme="minorHAnsi" w:hAnsiTheme="minorHAnsi" w:cstheme="minorHAnsi"/>
          <w:lang w:val="en-US"/>
        </w:rPr>
        <w:t>18</w:t>
      </w:r>
      <w:r>
        <w:rPr>
          <w:rFonts w:asciiTheme="minorHAnsi" w:hAnsiTheme="minorHAnsi" w:cstheme="minorHAnsi"/>
          <w:lang w:val="en-US"/>
        </w:rPr>
        <w:t>th</w:t>
      </w:r>
      <w:r w:rsidR="003034D5" w:rsidRPr="003034D5">
        <w:rPr>
          <w:rFonts w:asciiTheme="minorHAnsi" w:hAnsiTheme="minorHAnsi" w:cstheme="minorHAnsi"/>
          <w:lang w:val="en-US"/>
        </w:rPr>
        <w:t>, 1980 in Kalisz, was employed in the Human Resources Department of our University from September 26</w:t>
      </w:r>
      <w:r w:rsidR="005A4BCD">
        <w:rPr>
          <w:rFonts w:asciiTheme="minorHAnsi" w:hAnsiTheme="minorHAnsi" w:cstheme="minorHAnsi"/>
          <w:lang w:val="en-US"/>
        </w:rPr>
        <w:t>th</w:t>
      </w:r>
      <w:r w:rsidR="003034D5" w:rsidRPr="003034D5">
        <w:rPr>
          <w:rFonts w:asciiTheme="minorHAnsi" w:hAnsiTheme="minorHAnsi" w:cstheme="minorHAnsi"/>
          <w:lang w:val="en-US"/>
        </w:rPr>
        <w:t>, 2003 to September 30</w:t>
      </w:r>
      <w:r w:rsidR="005A4BCD">
        <w:rPr>
          <w:rFonts w:asciiTheme="minorHAnsi" w:hAnsiTheme="minorHAnsi" w:cstheme="minorHAnsi"/>
          <w:lang w:val="en-US"/>
        </w:rPr>
        <w:t>th</w:t>
      </w:r>
      <w:r w:rsidR="003034D5" w:rsidRPr="003034D5">
        <w:rPr>
          <w:rFonts w:asciiTheme="minorHAnsi" w:hAnsiTheme="minorHAnsi" w:cstheme="minorHAnsi"/>
          <w:lang w:val="en-US"/>
        </w:rPr>
        <w:t>, 2007 as a</w:t>
      </w:r>
      <w:r w:rsidR="005A4BCD">
        <w:rPr>
          <w:rFonts w:asciiTheme="minorHAnsi" w:hAnsiTheme="minorHAnsi" w:cstheme="minorHAnsi"/>
          <w:lang w:val="en-US"/>
        </w:rPr>
        <w:t xml:space="preserve"> S</w:t>
      </w:r>
      <w:r w:rsidR="003034D5" w:rsidRPr="003034D5">
        <w:rPr>
          <w:rFonts w:asciiTheme="minorHAnsi" w:hAnsiTheme="minorHAnsi" w:cstheme="minorHAnsi"/>
          <w:lang w:val="en-US"/>
        </w:rPr>
        <w:t>enior administrative clerk on the basis of an employment contract.</w:t>
      </w:r>
    </w:p>
    <w:p w:rsidR="003034D5" w:rsidRPr="003034D5" w:rsidRDefault="003034D5" w:rsidP="005A4BCD">
      <w:pPr>
        <w:pStyle w:val="NormalnyWeb"/>
        <w:spacing w:before="0" w:beforeAutospacing="0" w:line="360" w:lineRule="auto"/>
        <w:jc w:val="both"/>
        <w:rPr>
          <w:rFonts w:asciiTheme="minorHAnsi" w:hAnsiTheme="minorHAnsi" w:cstheme="minorHAnsi"/>
          <w:lang w:val="en-US"/>
        </w:rPr>
      </w:pPr>
      <w:r w:rsidRPr="003034D5">
        <w:rPr>
          <w:rFonts w:asciiTheme="minorHAnsi" w:hAnsiTheme="minorHAnsi" w:cstheme="minorHAnsi"/>
          <w:lang w:val="en-US"/>
        </w:rPr>
        <w:t>She proved to be a very cheerful, communicative person, quickly establishing contact with employees, duly fulfilling her official duties and cooperating effectively with other employees. She eagerly raised her own qualifications by participating in numerous trainings.</w:t>
      </w:r>
    </w:p>
    <w:p w:rsidR="003034D5" w:rsidRPr="00565170" w:rsidRDefault="005A4BCD" w:rsidP="00565170">
      <w:pPr>
        <w:pStyle w:val="NormalnyWeb"/>
        <w:spacing w:before="0" w:beforeAutospacing="0" w:after="0" w:afterAutospacing="0" w:line="360" w:lineRule="auto"/>
        <w:jc w:val="both"/>
        <w:rPr>
          <w:rFonts w:asciiTheme="minorHAnsi" w:hAnsiTheme="minorHAnsi" w:cstheme="minorHAnsi"/>
          <w:b/>
          <w:lang w:val="en-US"/>
        </w:rPr>
      </w:pPr>
      <w:r>
        <w:rPr>
          <w:rFonts w:asciiTheme="minorHAnsi" w:hAnsiTheme="minorHAnsi" w:cstheme="minorHAnsi"/>
          <w:b/>
          <w:lang w:val="en-US"/>
        </w:rPr>
        <w:t>Karolina’s</w:t>
      </w:r>
      <w:r w:rsidR="003034D5" w:rsidRPr="00565170">
        <w:rPr>
          <w:rFonts w:asciiTheme="minorHAnsi" w:hAnsiTheme="minorHAnsi" w:cstheme="minorHAnsi"/>
          <w:b/>
          <w:lang w:val="en-US"/>
        </w:rPr>
        <w:t xml:space="preserve"> main duties were:</w:t>
      </w:r>
    </w:p>
    <w:p w:rsidR="003034D5" w:rsidRPr="003034D5" w:rsidRDefault="003034D5" w:rsidP="00565170">
      <w:pPr>
        <w:pStyle w:val="NormalnyWeb"/>
        <w:spacing w:before="0" w:beforeAutospacing="0" w:after="0" w:afterAutospacing="0" w:line="360" w:lineRule="auto"/>
        <w:jc w:val="both"/>
        <w:rPr>
          <w:rFonts w:asciiTheme="minorHAnsi" w:hAnsiTheme="minorHAnsi" w:cstheme="minorHAnsi"/>
          <w:lang w:val="en-US"/>
        </w:rPr>
      </w:pPr>
      <w:r w:rsidRPr="003034D5">
        <w:rPr>
          <w:rFonts w:asciiTheme="minorHAnsi" w:hAnsiTheme="minorHAnsi" w:cstheme="minorHAnsi"/>
          <w:lang w:val="en-US"/>
        </w:rPr>
        <w:t>1. Completing and verifying documents related to employment and termination of employment of administration and technical service employees.</w:t>
      </w:r>
    </w:p>
    <w:p w:rsidR="003034D5" w:rsidRPr="003034D5" w:rsidRDefault="003034D5" w:rsidP="00565170">
      <w:pPr>
        <w:pStyle w:val="NormalnyWeb"/>
        <w:spacing w:before="0" w:beforeAutospacing="0" w:after="0" w:afterAutospacing="0" w:line="360" w:lineRule="auto"/>
        <w:jc w:val="both"/>
        <w:rPr>
          <w:rFonts w:asciiTheme="minorHAnsi" w:hAnsiTheme="minorHAnsi" w:cstheme="minorHAnsi"/>
          <w:lang w:val="en-US"/>
        </w:rPr>
      </w:pPr>
      <w:r w:rsidRPr="003034D5">
        <w:rPr>
          <w:rFonts w:asciiTheme="minorHAnsi" w:hAnsiTheme="minorHAnsi" w:cstheme="minorHAnsi"/>
          <w:lang w:val="en-US"/>
        </w:rPr>
        <w:t>2. Keeping personal annual records of working time of administration and technical service employees.</w:t>
      </w:r>
    </w:p>
    <w:p w:rsidR="003034D5" w:rsidRPr="003034D5" w:rsidRDefault="003034D5" w:rsidP="00565170">
      <w:pPr>
        <w:pStyle w:val="NormalnyWeb"/>
        <w:spacing w:before="0" w:beforeAutospacing="0" w:after="0" w:afterAutospacing="0" w:line="360" w:lineRule="auto"/>
        <w:jc w:val="both"/>
        <w:rPr>
          <w:rFonts w:asciiTheme="minorHAnsi" w:hAnsiTheme="minorHAnsi" w:cstheme="minorHAnsi"/>
          <w:lang w:val="en-US"/>
        </w:rPr>
      </w:pPr>
      <w:r w:rsidRPr="003034D5">
        <w:rPr>
          <w:rFonts w:asciiTheme="minorHAnsi" w:hAnsiTheme="minorHAnsi" w:cstheme="minorHAnsi"/>
          <w:lang w:val="en-US"/>
        </w:rPr>
        <w:t>3. Keeping a register of dismissals of employees with temporary incapacity to work.</w:t>
      </w:r>
    </w:p>
    <w:p w:rsidR="003034D5" w:rsidRPr="003034D5" w:rsidRDefault="003034D5" w:rsidP="00565170">
      <w:pPr>
        <w:pStyle w:val="NormalnyWeb"/>
        <w:spacing w:before="0" w:beforeAutospacing="0" w:after="0" w:afterAutospacing="0" w:line="360" w:lineRule="auto"/>
        <w:jc w:val="both"/>
        <w:rPr>
          <w:rFonts w:asciiTheme="minorHAnsi" w:hAnsiTheme="minorHAnsi" w:cstheme="minorHAnsi"/>
          <w:lang w:val="en-US"/>
        </w:rPr>
      </w:pPr>
      <w:r w:rsidRPr="003034D5">
        <w:rPr>
          <w:rFonts w:asciiTheme="minorHAnsi" w:hAnsiTheme="minorHAnsi" w:cstheme="minorHAnsi"/>
          <w:lang w:val="en-US"/>
        </w:rPr>
        <w:t>4. Determining the dimensions of employees' holiday leaves and their planning.</w:t>
      </w:r>
    </w:p>
    <w:p w:rsidR="003034D5" w:rsidRPr="003034D5" w:rsidRDefault="00565170" w:rsidP="00565170">
      <w:pPr>
        <w:pStyle w:val="NormalnyWeb"/>
        <w:spacing w:before="0" w:beforeAutospacing="0" w:after="0" w:afterAutospacing="0" w:line="360" w:lineRule="auto"/>
        <w:jc w:val="both"/>
        <w:rPr>
          <w:rFonts w:asciiTheme="minorHAnsi" w:hAnsiTheme="minorHAnsi" w:cstheme="minorHAnsi"/>
          <w:lang w:val="en-US"/>
        </w:rPr>
      </w:pPr>
      <w:r>
        <w:rPr>
          <w:rFonts w:asciiTheme="minorHAnsi" w:hAnsiTheme="minorHAnsi" w:cstheme="minorHAnsi"/>
          <w:lang w:val="en-US"/>
        </w:rPr>
        <w:t>5. Determining employees</w:t>
      </w:r>
      <w:r w:rsidR="003034D5" w:rsidRPr="003034D5">
        <w:rPr>
          <w:rFonts w:asciiTheme="minorHAnsi" w:hAnsiTheme="minorHAnsi" w:cstheme="minorHAnsi"/>
          <w:lang w:val="en-US"/>
        </w:rPr>
        <w:t xml:space="preserve"> entitlements to an internship allowance, jubilee bonus, disability and retirement benefits.</w:t>
      </w:r>
    </w:p>
    <w:p w:rsidR="003034D5" w:rsidRPr="003034D5" w:rsidRDefault="003034D5" w:rsidP="00565170">
      <w:pPr>
        <w:pStyle w:val="NormalnyWeb"/>
        <w:spacing w:before="0" w:beforeAutospacing="0" w:after="0" w:afterAutospacing="0" w:line="360" w:lineRule="auto"/>
        <w:jc w:val="both"/>
        <w:rPr>
          <w:rFonts w:asciiTheme="minorHAnsi" w:hAnsiTheme="minorHAnsi" w:cstheme="minorHAnsi"/>
          <w:lang w:val="en-US"/>
        </w:rPr>
      </w:pPr>
      <w:r w:rsidRPr="003034D5">
        <w:rPr>
          <w:rFonts w:asciiTheme="minorHAnsi" w:hAnsiTheme="minorHAnsi" w:cstheme="minorHAnsi"/>
          <w:lang w:val="en-US"/>
        </w:rPr>
        <w:t>6. Keeping a register and statistics of employment of employees.</w:t>
      </w:r>
    </w:p>
    <w:p w:rsidR="003034D5" w:rsidRPr="003034D5" w:rsidRDefault="003034D5" w:rsidP="00565170">
      <w:pPr>
        <w:pStyle w:val="NormalnyWeb"/>
        <w:spacing w:before="0" w:beforeAutospacing="0" w:after="0" w:afterAutospacing="0" w:line="360" w:lineRule="auto"/>
        <w:jc w:val="both"/>
        <w:rPr>
          <w:rFonts w:asciiTheme="minorHAnsi" w:hAnsiTheme="minorHAnsi" w:cstheme="minorHAnsi"/>
          <w:lang w:val="en-US"/>
        </w:rPr>
      </w:pPr>
      <w:r w:rsidRPr="003034D5">
        <w:rPr>
          <w:rFonts w:asciiTheme="minorHAnsi" w:hAnsiTheme="minorHAnsi" w:cstheme="minorHAnsi"/>
          <w:lang w:val="en-US"/>
        </w:rPr>
        <w:t>7. Keeping a register of civil law contracts.</w:t>
      </w:r>
    </w:p>
    <w:p w:rsidR="003034D5" w:rsidRPr="003034D5" w:rsidRDefault="003034D5" w:rsidP="00565170">
      <w:pPr>
        <w:pStyle w:val="NormalnyWeb"/>
        <w:spacing w:before="0" w:beforeAutospacing="0" w:after="0" w:afterAutospacing="0" w:line="360" w:lineRule="auto"/>
        <w:jc w:val="both"/>
        <w:rPr>
          <w:rFonts w:asciiTheme="minorHAnsi" w:hAnsiTheme="minorHAnsi" w:cstheme="minorHAnsi"/>
          <w:lang w:val="en-US"/>
        </w:rPr>
      </w:pPr>
      <w:r w:rsidRPr="003034D5">
        <w:rPr>
          <w:rFonts w:asciiTheme="minorHAnsi" w:hAnsiTheme="minorHAnsi" w:cstheme="minorHAnsi"/>
          <w:lang w:val="en-US"/>
        </w:rPr>
        <w:t>8. Keeping social cards for University employees.</w:t>
      </w:r>
    </w:p>
    <w:p w:rsidR="003034D5" w:rsidRPr="003034D5" w:rsidRDefault="003034D5" w:rsidP="00565170">
      <w:pPr>
        <w:pStyle w:val="NormalnyWeb"/>
        <w:spacing w:before="0" w:beforeAutospacing="0" w:after="0" w:afterAutospacing="0" w:line="360" w:lineRule="auto"/>
        <w:jc w:val="both"/>
        <w:rPr>
          <w:rFonts w:asciiTheme="minorHAnsi" w:hAnsiTheme="minorHAnsi" w:cstheme="minorHAnsi"/>
          <w:lang w:val="en-US"/>
        </w:rPr>
      </w:pPr>
      <w:r w:rsidRPr="003034D5">
        <w:rPr>
          <w:rFonts w:asciiTheme="minorHAnsi" w:hAnsiTheme="minorHAnsi" w:cstheme="minorHAnsi"/>
          <w:lang w:val="en-US"/>
        </w:rPr>
        <w:t>9. Maintaining an archive of personal files.</w:t>
      </w:r>
    </w:p>
    <w:p w:rsidR="003034D5" w:rsidRPr="003034D5" w:rsidRDefault="003034D5" w:rsidP="00565170">
      <w:pPr>
        <w:pStyle w:val="NormalnyWeb"/>
        <w:spacing w:before="0" w:beforeAutospacing="0" w:after="0" w:afterAutospacing="0" w:line="360" w:lineRule="auto"/>
        <w:jc w:val="both"/>
        <w:rPr>
          <w:rFonts w:asciiTheme="minorHAnsi" w:hAnsiTheme="minorHAnsi" w:cstheme="minorHAnsi"/>
          <w:lang w:val="en-US"/>
        </w:rPr>
      </w:pPr>
      <w:r w:rsidRPr="003034D5">
        <w:rPr>
          <w:rFonts w:asciiTheme="minorHAnsi" w:hAnsiTheme="minorHAnsi" w:cstheme="minorHAnsi"/>
          <w:lang w:val="en-US"/>
        </w:rPr>
        <w:t xml:space="preserve">10. Performing other works ordered by </w:t>
      </w:r>
      <w:r w:rsidR="000861C1">
        <w:rPr>
          <w:rFonts w:asciiTheme="minorHAnsi" w:hAnsiTheme="minorHAnsi" w:cstheme="minorHAnsi"/>
          <w:lang w:val="en-US"/>
        </w:rPr>
        <w:t>managers.</w:t>
      </w:r>
    </w:p>
    <w:p w:rsidR="00737321" w:rsidRPr="003034D5" w:rsidRDefault="00737321" w:rsidP="009F7C32">
      <w:pPr>
        <w:overflowPunct w:val="0"/>
        <w:spacing w:after="0" w:line="240" w:lineRule="auto"/>
        <w:jc w:val="both"/>
        <w:rPr>
          <w:sz w:val="24"/>
          <w:szCs w:val="24"/>
        </w:rPr>
      </w:pPr>
    </w:p>
    <w:p w:rsidR="00702C41" w:rsidRPr="003034D5" w:rsidRDefault="00702C41" w:rsidP="009F7C32">
      <w:pPr>
        <w:spacing w:after="0"/>
        <w:rPr>
          <w:sz w:val="24"/>
          <w:szCs w:val="24"/>
        </w:rPr>
      </w:pPr>
    </w:p>
    <w:sectPr w:rsidR="00702C41" w:rsidRPr="003034D5" w:rsidSect="009F7C32">
      <w:pgSz w:w="11906" w:h="16838"/>
      <w:pgMar w:top="1985" w:right="1418" w:bottom="1418" w:left="1985"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DB7952"/>
    <w:multiLevelType w:val="hybridMultilevel"/>
    <w:tmpl w:val="F60AAA1E"/>
    <w:lvl w:ilvl="0" w:tplc="7FD0F454">
      <w:start w:val="1"/>
      <w:numFmt w:val="decimal"/>
      <w:lvlText w:val="%1."/>
      <w:lvlJc w:val="left"/>
      <w:pPr>
        <w:tabs>
          <w:tab w:val="num" w:pos="926"/>
        </w:tabs>
        <w:ind w:left="926" w:hanging="360"/>
      </w:pPr>
      <w:rPr>
        <w:rFonts w:hint="default"/>
      </w:rPr>
    </w:lvl>
    <w:lvl w:ilvl="1" w:tplc="04150019" w:tentative="1">
      <w:start w:val="1"/>
      <w:numFmt w:val="lowerLetter"/>
      <w:lvlText w:val="%2."/>
      <w:lvlJc w:val="left"/>
      <w:pPr>
        <w:tabs>
          <w:tab w:val="num" w:pos="1646"/>
        </w:tabs>
        <w:ind w:left="1646" w:hanging="360"/>
      </w:pPr>
    </w:lvl>
    <w:lvl w:ilvl="2" w:tplc="0415001B" w:tentative="1">
      <w:start w:val="1"/>
      <w:numFmt w:val="lowerRoman"/>
      <w:lvlText w:val="%3."/>
      <w:lvlJc w:val="right"/>
      <w:pPr>
        <w:tabs>
          <w:tab w:val="num" w:pos="2366"/>
        </w:tabs>
        <w:ind w:left="2366" w:hanging="180"/>
      </w:pPr>
    </w:lvl>
    <w:lvl w:ilvl="3" w:tplc="0415000F" w:tentative="1">
      <w:start w:val="1"/>
      <w:numFmt w:val="decimal"/>
      <w:lvlText w:val="%4."/>
      <w:lvlJc w:val="left"/>
      <w:pPr>
        <w:tabs>
          <w:tab w:val="num" w:pos="3086"/>
        </w:tabs>
        <w:ind w:left="3086" w:hanging="360"/>
      </w:pPr>
    </w:lvl>
    <w:lvl w:ilvl="4" w:tplc="04150019" w:tentative="1">
      <w:start w:val="1"/>
      <w:numFmt w:val="lowerLetter"/>
      <w:lvlText w:val="%5."/>
      <w:lvlJc w:val="left"/>
      <w:pPr>
        <w:tabs>
          <w:tab w:val="num" w:pos="3806"/>
        </w:tabs>
        <w:ind w:left="3806" w:hanging="360"/>
      </w:pPr>
    </w:lvl>
    <w:lvl w:ilvl="5" w:tplc="0415001B" w:tentative="1">
      <w:start w:val="1"/>
      <w:numFmt w:val="lowerRoman"/>
      <w:lvlText w:val="%6."/>
      <w:lvlJc w:val="right"/>
      <w:pPr>
        <w:tabs>
          <w:tab w:val="num" w:pos="4526"/>
        </w:tabs>
        <w:ind w:left="4526" w:hanging="180"/>
      </w:pPr>
    </w:lvl>
    <w:lvl w:ilvl="6" w:tplc="0415000F" w:tentative="1">
      <w:start w:val="1"/>
      <w:numFmt w:val="decimal"/>
      <w:lvlText w:val="%7."/>
      <w:lvlJc w:val="left"/>
      <w:pPr>
        <w:tabs>
          <w:tab w:val="num" w:pos="5246"/>
        </w:tabs>
        <w:ind w:left="5246" w:hanging="360"/>
      </w:pPr>
    </w:lvl>
    <w:lvl w:ilvl="7" w:tplc="04150019" w:tentative="1">
      <w:start w:val="1"/>
      <w:numFmt w:val="lowerLetter"/>
      <w:lvlText w:val="%8."/>
      <w:lvlJc w:val="left"/>
      <w:pPr>
        <w:tabs>
          <w:tab w:val="num" w:pos="5966"/>
        </w:tabs>
        <w:ind w:left="5966" w:hanging="360"/>
      </w:pPr>
    </w:lvl>
    <w:lvl w:ilvl="8" w:tplc="0415001B" w:tentative="1">
      <w:start w:val="1"/>
      <w:numFmt w:val="lowerRoman"/>
      <w:lvlText w:val="%9."/>
      <w:lvlJc w:val="right"/>
      <w:pPr>
        <w:tabs>
          <w:tab w:val="num" w:pos="6686"/>
        </w:tabs>
        <w:ind w:left="6686"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9"/>
  <w:hyphenationZone w:val="425"/>
  <w:characterSpacingControl w:val="doNotCompress"/>
  <w:compat/>
  <w:rsids>
    <w:rsidRoot w:val="00737321"/>
    <w:rsid w:val="00041823"/>
    <w:rsid w:val="000861C1"/>
    <w:rsid w:val="001A0DC0"/>
    <w:rsid w:val="003034D5"/>
    <w:rsid w:val="003B518B"/>
    <w:rsid w:val="004E5761"/>
    <w:rsid w:val="00557AF2"/>
    <w:rsid w:val="00565170"/>
    <w:rsid w:val="005A4BCD"/>
    <w:rsid w:val="00702C41"/>
    <w:rsid w:val="00737321"/>
    <w:rsid w:val="009F7C32"/>
    <w:rsid w:val="00D05A7B"/>
    <w:rsid w:val="00F2422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737321"/>
    <w:pPr>
      <w:spacing w:after="160" w:line="256" w:lineRule="auto"/>
    </w:pPr>
    <w:rPr>
      <w:rFonts w:asciiTheme="minorHAnsi" w:eastAsiaTheme="minorHAnsi" w:hAnsiTheme="minorHAnsi" w:cstheme="minorBidi"/>
      <w:sz w:val="22"/>
      <w:szCs w:val="22"/>
      <w:lang w:val="en-US"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737321"/>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paragraph" w:styleId="Tekstpodstawowy">
    <w:name w:val="Body Text"/>
    <w:basedOn w:val="Normalny"/>
    <w:link w:val="TekstpodstawowyZnak"/>
    <w:uiPriority w:val="99"/>
    <w:unhideWhenUsed/>
    <w:rsid w:val="00737321"/>
    <w:pPr>
      <w:autoSpaceDE w:val="0"/>
      <w:autoSpaceDN w:val="0"/>
      <w:adjustRightInd w:val="0"/>
      <w:spacing w:after="120" w:line="240" w:lineRule="auto"/>
    </w:pPr>
    <w:rPr>
      <w:rFonts w:ascii="Times New Roman" w:eastAsia="Times New Roman" w:hAnsi="Times New Roman" w:cs="Times New Roman"/>
      <w:sz w:val="20"/>
      <w:szCs w:val="20"/>
      <w:lang w:val="pl-PL" w:eastAsia="pl-PL"/>
    </w:rPr>
  </w:style>
  <w:style w:type="character" w:customStyle="1" w:styleId="TekstpodstawowyZnak">
    <w:name w:val="Tekst podstawowy Znak"/>
    <w:basedOn w:val="Domylnaczcionkaakapitu"/>
    <w:link w:val="Tekstpodstawowy"/>
    <w:uiPriority w:val="99"/>
    <w:rsid w:val="00737321"/>
  </w:style>
  <w:style w:type="paragraph" w:styleId="Lista3">
    <w:name w:val="List 3"/>
    <w:basedOn w:val="Normalny"/>
    <w:rsid w:val="004E5761"/>
    <w:pPr>
      <w:spacing w:after="0" w:line="240" w:lineRule="auto"/>
      <w:ind w:left="849" w:hanging="283"/>
    </w:pPr>
    <w:rPr>
      <w:rFonts w:ascii="Times New Roman" w:eastAsia="Times New Roman" w:hAnsi="Times New Roman" w:cs="Times New Roman"/>
      <w:sz w:val="24"/>
      <w:szCs w:val="24"/>
      <w:lang w:val="pl-PL"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737321"/>
    <w:pPr>
      <w:spacing w:after="160" w:line="256" w:lineRule="auto"/>
    </w:pPr>
    <w:rPr>
      <w:rFonts w:asciiTheme="minorHAnsi" w:eastAsiaTheme="minorHAnsi" w:hAnsiTheme="minorHAnsi" w:cstheme="minorBidi"/>
      <w:sz w:val="22"/>
      <w:szCs w:val="22"/>
      <w:lang w:val="en-US"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737321"/>
    <w:pPr>
      <w:spacing w:before="100" w:beforeAutospacing="1" w:after="100" w:afterAutospacing="1" w:line="240" w:lineRule="auto"/>
    </w:pPr>
    <w:rPr>
      <w:rFonts w:ascii="Times New Roman" w:eastAsia="Times New Roman" w:hAnsi="Times New Roman" w:cs="Times New Roman"/>
      <w:sz w:val="24"/>
      <w:szCs w:val="24"/>
      <w:lang w:val="pl-PL" w:eastAsia="pl-PL"/>
    </w:rPr>
  </w:style>
  <w:style w:type="paragraph" w:styleId="Tekstpodstawowy">
    <w:name w:val="Body Text"/>
    <w:basedOn w:val="Normalny"/>
    <w:link w:val="TekstpodstawowyZnak"/>
    <w:uiPriority w:val="99"/>
    <w:unhideWhenUsed/>
    <w:rsid w:val="00737321"/>
    <w:pPr>
      <w:autoSpaceDE w:val="0"/>
      <w:autoSpaceDN w:val="0"/>
      <w:adjustRightInd w:val="0"/>
      <w:spacing w:after="120" w:line="240" w:lineRule="auto"/>
    </w:pPr>
    <w:rPr>
      <w:rFonts w:ascii="Times New Roman" w:eastAsia="Times New Roman" w:hAnsi="Times New Roman" w:cs="Times New Roman"/>
      <w:sz w:val="20"/>
      <w:szCs w:val="20"/>
      <w:lang w:val="pl-PL" w:eastAsia="pl-PL"/>
    </w:rPr>
  </w:style>
  <w:style w:type="character" w:customStyle="1" w:styleId="TekstpodstawowyZnak">
    <w:name w:val="Tekst podstawowy Znak"/>
    <w:basedOn w:val="Domylnaczcionkaakapitu"/>
    <w:link w:val="Tekstpodstawowy"/>
    <w:uiPriority w:val="99"/>
    <w:rsid w:val="00737321"/>
  </w:style>
  <w:style w:type="paragraph" w:styleId="Lista3">
    <w:name w:val="List 3"/>
    <w:basedOn w:val="Normalny"/>
    <w:rsid w:val="004E5761"/>
    <w:pPr>
      <w:spacing w:after="0" w:line="240" w:lineRule="auto"/>
      <w:ind w:left="849" w:hanging="283"/>
    </w:pPr>
    <w:rPr>
      <w:rFonts w:ascii="Times New Roman" w:eastAsia="Times New Roman" w:hAnsi="Times New Roman" w:cs="Times New Roman"/>
      <w:sz w:val="24"/>
      <w:szCs w:val="24"/>
      <w:lang w:val="pl-PL" w:eastAsia="pl-PL"/>
    </w:rPr>
  </w:style>
</w:styles>
</file>

<file path=word/webSettings.xml><?xml version="1.0" encoding="utf-8"?>
<w:webSettings xmlns:r="http://schemas.openxmlformats.org/officeDocument/2006/relationships" xmlns:w="http://schemas.openxmlformats.org/wordprocessingml/2006/main">
  <w:divs>
    <w:div w:id="481701031">
      <w:bodyDiv w:val="1"/>
      <w:marLeft w:val="0"/>
      <w:marRight w:val="0"/>
      <w:marTop w:val="0"/>
      <w:marBottom w:val="0"/>
      <w:divBdr>
        <w:top w:val="none" w:sz="0" w:space="0" w:color="auto"/>
        <w:left w:val="none" w:sz="0" w:space="0" w:color="auto"/>
        <w:bottom w:val="none" w:sz="0" w:space="0" w:color="auto"/>
        <w:right w:val="none" w:sz="0" w:space="0" w:color="auto"/>
      </w:divBdr>
    </w:div>
    <w:div w:id="70572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199</Words>
  <Characters>1199</Characters>
  <Application>Microsoft Office Word</Application>
  <DocSecurity>0</DocSecurity>
  <Lines>9</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Izabela Krzywda</dc:creator>
  <cp:lastModifiedBy>karolina</cp:lastModifiedBy>
  <cp:revision>5</cp:revision>
  <cp:lastPrinted>2021-03-04T09:47:00Z</cp:lastPrinted>
  <dcterms:created xsi:type="dcterms:W3CDTF">2021-04-09T17:53:00Z</dcterms:created>
  <dcterms:modified xsi:type="dcterms:W3CDTF">2021-04-09T18:01:00Z</dcterms:modified>
</cp:coreProperties>
</file>