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92D1" w14:textId="6DFC3CA1" w:rsidR="00652012" w:rsidRDefault="00652012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>
        <w:rPr>
          <w:rFonts w:eastAsia="Calibri" w:cs="Times New Roman"/>
          <w:b/>
          <w:noProof/>
          <w:sz w:val="32"/>
          <w:szCs w:val="30"/>
        </w:rPr>
        <w:drawing>
          <wp:anchor distT="0" distB="0" distL="114300" distR="114300" simplePos="0" relativeHeight="251657216" behindDoc="0" locked="0" layoutInCell="1" allowOverlap="1" wp14:anchorId="13315802" wp14:editId="4CEB548B">
            <wp:simplePos x="0" y="0"/>
            <wp:positionH relativeFrom="column">
              <wp:posOffset>2564130</wp:posOffset>
            </wp:positionH>
            <wp:positionV relativeFrom="paragraph">
              <wp:posOffset>-62865</wp:posOffset>
            </wp:positionV>
            <wp:extent cx="1059180" cy="116222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16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13686" w14:textId="5F9B9050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44413687" w14:textId="00AED817" w:rsid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4EA49789" w14:textId="77DB6939" w:rsidR="00652012" w:rsidRPr="00F15C61" w:rsidRDefault="00652012" w:rsidP="00652012">
      <w:pPr>
        <w:spacing w:after="120"/>
        <w:ind w:firstLine="0"/>
        <w:jc w:val="center"/>
        <w:rPr>
          <w:rFonts w:eastAsia="Calibri" w:cs="Times New Roman"/>
          <w:b/>
          <w:sz w:val="28"/>
          <w:szCs w:val="26"/>
        </w:rPr>
      </w:pPr>
      <w:r>
        <w:rPr>
          <w:rFonts w:eastAsia="Calibri" w:cs="Times New Roman"/>
          <w:b/>
          <w:sz w:val="28"/>
          <w:szCs w:val="26"/>
        </w:rPr>
        <w:t>PROGRAMŲ INŽINERIJOS KATEDRA</w:t>
      </w:r>
    </w:p>
    <w:p w14:paraId="4A1C3210" w14:textId="77777777" w:rsidR="00704C22" w:rsidRDefault="00704C22" w:rsidP="00704C22">
      <w:pPr>
        <w:spacing w:before="200" w:after="200"/>
        <w:ind w:firstLine="0"/>
        <w:jc w:val="center"/>
        <w:rPr>
          <w:rFonts w:eastAsia="Calibri" w:cs="Times New Roman"/>
          <w:b/>
          <w:sz w:val="32"/>
          <w:szCs w:val="32"/>
        </w:rPr>
      </w:pPr>
    </w:p>
    <w:p w14:paraId="797FAB9C" w14:textId="36B964EF" w:rsidR="00652012" w:rsidRDefault="00652012" w:rsidP="00704C22">
      <w:pPr>
        <w:spacing w:before="30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P</w:t>
      </w:r>
      <w:r w:rsidR="00704C22">
        <w:rPr>
          <w:rFonts w:eastAsia="Calibri" w:cs="Times New Roman"/>
          <w:b/>
          <w:sz w:val="32"/>
          <w:szCs w:val="32"/>
        </w:rPr>
        <w:t>rojektas</w:t>
      </w:r>
      <w:r>
        <w:rPr>
          <w:rFonts w:eastAsia="Calibri" w:cs="Times New Roman"/>
          <w:b/>
          <w:sz w:val="32"/>
          <w:szCs w:val="32"/>
        </w:rPr>
        <w:t xml:space="preserve"> „KTU ligoninės pacientų registracijos sistema“</w:t>
      </w:r>
    </w:p>
    <w:p w14:paraId="23ADBCE3" w14:textId="77777777" w:rsidR="00704C22" w:rsidRPr="00704C22" w:rsidRDefault="00704C22" w:rsidP="00704C22">
      <w:pPr>
        <w:spacing w:before="200" w:after="200"/>
        <w:ind w:firstLine="0"/>
        <w:jc w:val="center"/>
        <w:rPr>
          <w:rFonts w:eastAsia="Calibri" w:cs="Times New Roman"/>
          <w:b/>
          <w:sz w:val="32"/>
          <w:szCs w:val="32"/>
          <w:vertAlign w:val="superscript"/>
        </w:rPr>
      </w:pPr>
      <w:r w:rsidRPr="00704C22">
        <w:rPr>
          <w:rFonts w:eastAsia="Calibri" w:cs="Times New Roman"/>
          <w:b/>
          <w:sz w:val="32"/>
          <w:szCs w:val="32"/>
          <w:vertAlign w:val="superscript"/>
        </w:rPr>
        <w:t>P175B314 Programavimo inžinerija</w:t>
      </w:r>
    </w:p>
    <w:p w14:paraId="4441368A" w14:textId="23360C67" w:rsidR="00F15C61" w:rsidRPr="00652012" w:rsidRDefault="00F15C61" w:rsidP="00704C22">
      <w:pPr>
        <w:spacing w:before="200" w:after="200"/>
        <w:ind w:firstLine="0"/>
        <w:rPr>
          <w:rFonts w:eastAsia="Calibri" w:cs="Times New Roman"/>
          <w:b/>
          <w:sz w:val="32"/>
          <w:szCs w:val="32"/>
        </w:rPr>
      </w:pPr>
    </w:p>
    <w:tbl>
      <w:tblPr>
        <w:tblStyle w:val="TableGrid4"/>
        <w:tblW w:w="9743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3695"/>
      </w:tblGrid>
      <w:tr w:rsidR="00704C22" w:rsidRPr="00F15C61" w14:paraId="52609EDA" w14:textId="177C145D" w:rsidTr="00704C22">
        <w:trPr>
          <w:trHeight w:val="874"/>
        </w:trPr>
        <w:tc>
          <w:tcPr>
            <w:tcW w:w="6048" w:type="dxa"/>
            <w:vAlign w:val="center"/>
          </w:tcPr>
          <w:p w14:paraId="1BC0E6BD" w14:textId="68249843" w:rsidR="00704C22" w:rsidRPr="00704C22" w:rsidRDefault="00704C22" w:rsidP="00704C22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3695" w:type="dxa"/>
            <w:vAlign w:val="center"/>
          </w:tcPr>
          <w:p w14:paraId="5EF2294A" w14:textId="77777777" w:rsidR="00704C22" w:rsidRPr="00F15C61" w:rsidRDefault="00704C22" w:rsidP="00704C22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Komandos pavadinimas</w:t>
            </w:r>
            <w:r w:rsidRPr="00F15C61">
              <w:rPr>
                <w:rFonts w:eastAsia="Calibri" w:cs="Times New Roman"/>
                <w:b/>
              </w:rPr>
              <w:t xml:space="preserve"> </w:t>
            </w:r>
          </w:p>
          <w:p w14:paraId="0E25E850" w14:textId="6F2F05DB" w:rsidR="00704C22" w:rsidRPr="00704C22" w:rsidRDefault="00704C22" w:rsidP="00704C22">
            <w:pPr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Kobra 11</w:t>
            </w:r>
          </w:p>
        </w:tc>
      </w:tr>
      <w:tr w:rsidR="00704C22" w:rsidRPr="00704C22" w14:paraId="60618D0F" w14:textId="1E5E8FF4" w:rsidTr="00704C22">
        <w:trPr>
          <w:trHeight w:val="68"/>
        </w:trPr>
        <w:tc>
          <w:tcPr>
            <w:tcW w:w="6048" w:type="dxa"/>
          </w:tcPr>
          <w:p w14:paraId="4A6A057E" w14:textId="208B1445" w:rsidR="00704C22" w:rsidRP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3695" w:type="dxa"/>
          </w:tcPr>
          <w:p w14:paraId="2CC547E7" w14:textId="77777777" w:rsidR="00704C22" w:rsidRP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704C22" w:rsidRPr="00704C22" w14:paraId="432083E2" w14:textId="12488ED3" w:rsidTr="00704C22">
        <w:trPr>
          <w:trHeight w:val="1845"/>
        </w:trPr>
        <w:tc>
          <w:tcPr>
            <w:tcW w:w="6048" w:type="dxa"/>
          </w:tcPr>
          <w:p w14:paraId="1705587D" w14:textId="645CD123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  <w:b/>
                <w:bCs/>
              </w:rPr>
            </w:pPr>
          </w:p>
        </w:tc>
        <w:tc>
          <w:tcPr>
            <w:tcW w:w="3695" w:type="dxa"/>
          </w:tcPr>
          <w:p w14:paraId="278AF9A7" w14:textId="77777777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Komandos nariai</w:t>
            </w:r>
          </w:p>
          <w:p w14:paraId="66BBF8DA" w14:textId="43B1F882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Karolis Tarutis</w:t>
            </w:r>
            <w:r w:rsidR="00DD161D">
              <w:rPr>
                <w:rFonts w:eastAsia="Calibri" w:cs="Times New Roman"/>
              </w:rPr>
              <w:t>, IFIN-0/1</w:t>
            </w:r>
          </w:p>
          <w:p w14:paraId="5446C199" w14:textId="2E8E445B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Matas Ruša</w:t>
            </w:r>
            <w:r w:rsidR="00DD161D">
              <w:rPr>
                <w:rFonts w:eastAsia="Calibri" w:cs="Times New Roman"/>
              </w:rPr>
              <w:t>, IFIN-0/1</w:t>
            </w:r>
          </w:p>
          <w:p w14:paraId="397DF4D5" w14:textId="14BE2CDA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Tomas Linkus</w:t>
            </w:r>
            <w:r w:rsidR="00DD161D">
              <w:rPr>
                <w:rFonts w:eastAsia="Calibri" w:cs="Times New Roman"/>
              </w:rPr>
              <w:t>, IFIN-0/1</w:t>
            </w:r>
          </w:p>
          <w:p w14:paraId="75B22BE4" w14:textId="77777777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Gvidas Paliulis</w:t>
            </w:r>
            <w:r w:rsidR="00DD161D">
              <w:rPr>
                <w:rFonts w:eastAsia="Calibri" w:cs="Times New Roman"/>
              </w:rPr>
              <w:t>, IFIN-0/1</w:t>
            </w:r>
          </w:p>
          <w:p w14:paraId="049BF847" w14:textId="0383033D" w:rsidR="004B3C57" w:rsidRPr="004B3C57" w:rsidRDefault="004B3C57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Pijus Stakauskas, IFA-0/2</w:t>
            </w:r>
          </w:p>
        </w:tc>
      </w:tr>
      <w:tr w:rsidR="00704C22" w:rsidRPr="00704C22" w14:paraId="1894A6F7" w14:textId="11B6BD10" w:rsidTr="00704C22">
        <w:trPr>
          <w:trHeight w:val="58"/>
        </w:trPr>
        <w:tc>
          <w:tcPr>
            <w:tcW w:w="6048" w:type="dxa"/>
          </w:tcPr>
          <w:p w14:paraId="2E80A708" w14:textId="77777777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  <w:b/>
                <w:bCs/>
              </w:rPr>
            </w:pPr>
          </w:p>
        </w:tc>
        <w:tc>
          <w:tcPr>
            <w:tcW w:w="3695" w:type="dxa"/>
          </w:tcPr>
          <w:p w14:paraId="2A7FBB19" w14:textId="77777777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  <w:b/>
                <w:bCs/>
              </w:rPr>
            </w:pPr>
          </w:p>
        </w:tc>
      </w:tr>
      <w:tr w:rsidR="00704C22" w:rsidRPr="00704C22" w14:paraId="3EB01C0A" w14:textId="3BFD50AE" w:rsidTr="00704C22">
        <w:trPr>
          <w:trHeight w:val="1095"/>
        </w:trPr>
        <w:tc>
          <w:tcPr>
            <w:tcW w:w="6048" w:type="dxa"/>
          </w:tcPr>
          <w:p w14:paraId="327E9F40" w14:textId="77777777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  <w:b/>
                <w:bCs/>
              </w:rPr>
            </w:pPr>
          </w:p>
        </w:tc>
        <w:tc>
          <w:tcPr>
            <w:tcW w:w="3695" w:type="dxa"/>
          </w:tcPr>
          <w:p w14:paraId="4E5E01A3" w14:textId="77777777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Dėstytojai</w:t>
            </w:r>
          </w:p>
          <w:p w14:paraId="2042C813" w14:textId="51FF1AD0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lekt. Rima Sturienė</w:t>
            </w:r>
          </w:p>
          <w:p w14:paraId="34E92C45" w14:textId="0D7FA8AA" w:rsid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doc. Lina Narbutaitė</w:t>
            </w:r>
          </w:p>
          <w:p w14:paraId="000D00CD" w14:textId="4411DFA5" w:rsidR="00704C22" w:rsidRPr="00704C22" w:rsidRDefault="00704C22" w:rsidP="00704C22">
            <w:pPr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doc. prakt. Petras Tamošiūnas</w:t>
            </w:r>
          </w:p>
        </w:tc>
      </w:tr>
    </w:tbl>
    <w:p w14:paraId="44413699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14:paraId="4441369A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1F538AFA" w14:textId="56494B8A" w:rsidR="002B2AF6" w:rsidRDefault="00726E4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95943810" w:history="1">
            <w:r w:rsidR="002B2AF6" w:rsidRPr="00793B74">
              <w:rPr>
                <w:rStyle w:val="Hyperlink"/>
                <w:noProof/>
              </w:rPr>
              <w:t>1. Laboratorinių darbų laikas, komandos narių pareigos</w:t>
            </w:r>
            <w:r w:rsidR="002B2AF6">
              <w:rPr>
                <w:noProof/>
                <w:webHidden/>
              </w:rPr>
              <w:tab/>
            </w:r>
            <w:r w:rsidR="002B2AF6">
              <w:rPr>
                <w:noProof/>
                <w:webHidden/>
              </w:rPr>
              <w:fldChar w:fldCharType="begin"/>
            </w:r>
            <w:r w:rsidR="002B2AF6">
              <w:rPr>
                <w:noProof/>
                <w:webHidden/>
              </w:rPr>
              <w:instrText xml:space="preserve"> PAGEREF _Toc95943810 \h </w:instrText>
            </w:r>
            <w:r w:rsidR="002B2AF6">
              <w:rPr>
                <w:noProof/>
                <w:webHidden/>
              </w:rPr>
            </w:r>
            <w:r w:rsidR="002B2AF6">
              <w:rPr>
                <w:noProof/>
                <w:webHidden/>
              </w:rPr>
              <w:fldChar w:fldCharType="separate"/>
            </w:r>
            <w:r w:rsidR="00251AEE">
              <w:rPr>
                <w:noProof/>
                <w:webHidden/>
              </w:rPr>
              <w:t>3</w:t>
            </w:r>
            <w:r w:rsidR="002B2AF6">
              <w:rPr>
                <w:noProof/>
                <w:webHidden/>
              </w:rPr>
              <w:fldChar w:fldCharType="end"/>
            </w:r>
          </w:hyperlink>
        </w:p>
        <w:p w14:paraId="63074FD1" w14:textId="306BA796" w:rsidR="002B2AF6" w:rsidRDefault="002B2AF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5943811" w:history="1">
            <w:r w:rsidRPr="00793B74">
              <w:rPr>
                <w:rStyle w:val="Hyperlink"/>
                <w:noProof/>
              </w:rPr>
              <w:t>2. Projekto repozitorija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EB34" w14:textId="4C1E7E39" w:rsidR="002B2AF6" w:rsidRDefault="002B2AF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5943812" w:history="1">
            <w:r w:rsidRPr="00793B74">
              <w:rPr>
                <w:rStyle w:val="Hyperlink"/>
                <w:noProof/>
              </w:rPr>
              <w:t>3. Programų sistemos idėjos aprašas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369F" w14:textId="21850169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444136A9" w14:textId="1CFDE2FF" w:rsidR="00C10965" w:rsidRPr="00067615" w:rsidRDefault="00AD047E" w:rsidP="00AA2C80">
      <w:pPr>
        <w:pStyle w:val="Heading1"/>
      </w:pPr>
      <w:bookmarkStart w:id="0" w:name="_Toc95943810"/>
      <w:r>
        <w:lastRenderedPageBreak/>
        <w:t xml:space="preserve">Laboratorinių darbų </w:t>
      </w:r>
      <w:r w:rsidR="00DD161D">
        <w:t>laikas</w:t>
      </w:r>
      <w:r>
        <w:t>, komandos narių pareigos</w:t>
      </w:r>
      <w:bookmarkEnd w:id="0"/>
    </w:p>
    <w:p w14:paraId="6C765BB6" w14:textId="2317C732" w:rsidR="00834A78" w:rsidRDefault="00DD161D" w:rsidP="00652012">
      <w:pPr>
        <w:keepNext/>
        <w:jc w:val="left"/>
      </w:pPr>
      <w:r>
        <w:t>Projekto vystymo laboratoriniai darbai vyksta nelyginių savaičių ketvirtadieniais, 13:30 – 15:00 valandomis.</w:t>
      </w:r>
    </w:p>
    <w:p w14:paraId="62419B35" w14:textId="77777777" w:rsidR="00DD161D" w:rsidRDefault="00DD161D" w:rsidP="00652012">
      <w:pPr>
        <w:keepNext/>
        <w:jc w:val="left"/>
      </w:pPr>
    </w:p>
    <w:p w14:paraId="64BA9659" w14:textId="77777777" w:rsidR="00DD161D" w:rsidRDefault="00DD161D" w:rsidP="00DD161D">
      <w:pPr>
        <w:keepNext/>
        <w:jc w:val="left"/>
      </w:pPr>
      <w:r w:rsidRPr="00DD161D">
        <w:drawing>
          <wp:inline distT="0" distB="0" distL="0" distR="0" wp14:anchorId="49DE1D41" wp14:editId="022EF5A6">
            <wp:extent cx="5080000" cy="2180269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464" cy="218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8AF3" w14:textId="14B2B093" w:rsidR="00DD161D" w:rsidRDefault="00DD161D" w:rsidP="00DD161D">
      <w:pPr>
        <w:pStyle w:val="Caption"/>
      </w:pPr>
      <w:r>
        <w:t>1 pav. Laboratorinių darbų užsiėmimų laikas.</w:t>
      </w:r>
    </w:p>
    <w:p w14:paraId="262CBD50" w14:textId="1F680FF7" w:rsidR="00DD161D" w:rsidRDefault="00DD161D" w:rsidP="00DD161D"/>
    <w:p w14:paraId="76392E07" w14:textId="77777777" w:rsidR="00DD161D" w:rsidRDefault="00DD161D" w:rsidP="00DD161D"/>
    <w:p w14:paraId="239795A4" w14:textId="2883D700" w:rsidR="00DD161D" w:rsidRDefault="00DD161D" w:rsidP="00DD161D">
      <w:r>
        <w:t>Komandos narių pareigos: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DD161D" w14:paraId="079A2108" w14:textId="77777777" w:rsidTr="00463AB1">
        <w:tc>
          <w:tcPr>
            <w:tcW w:w="2126" w:type="dxa"/>
          </w:tcPr>
          <w:p w14:paraId="1C16F0E5" w14:textId="096F82EF" w:rsidR="00DD161D" w:rsidRPr="00DD161D" w:rsidRDefault="00DD161D" w:rsidP="00DD161D">
            <w:pPr>
              <w:ind w:firstLine="0"/>
              <w:rPr>
                <w:b/>
                <w:bCs/>
              </w:rPr>
            </w:pPr>
            <w:r w:rsidRPr="00DD161D">
              <w:rPr>
                <w:b/>
                <w:bCs/>
              </w:rPr>
              <w:t>Vardas, pavardė</w:t>
            </w:r>
          </w:p>
        </w:tc>
        <w:tc>
          <w:tcPr>
            <w:tcW w:w="5812" w:type="dxa"/>
          </w:tcPr>
          <w:p w14:paraId="3724533D" w14:textId="2484F35C" w:rsidR="00DD161D" w:rsidRPr="00DD161D" w:rsidRDefault="00DD161D" w:rsidP="00DD161D">
            <w:pPr>
              <w:ind w:firstLine="0"/>
              <w:rPr>
                <w:b/>
                <w:bCs/>
              </w:rPr>
            </w:pPr>
            <w:r w:rsidRPr="00DD161D">
              <w:rPr>
                <w:b/>
                <w:bCs/>
              </w:rPr>
              <w:t>Pareigos</w:t>
            </w:r>
          </w:p>
        </w:tc>
      </w:tr>
      <w:tr w:rsidR="00DD161D" w14:paraId="394B59DB" w14:textId="77777777" w:rsidTr="00463AB1">
        <w:tc>
          <w:tcPr>
            <w:tcW w:w="2126" w:type="dxa"/>
          </w:tcPr>
          <w:p w14:paraId="3EF1E987" w14:textId="4699138B" w:rsidR="00DD161D" w:rsidRDefault="00DD161D" w:rsidP="00DD161D">
            <w:pPr>
              <w:ind w:firstLine="0"/>
            </w:pPr>
            <w:r>
              <w:t>Matas Ruša</w:t>
            </w:r>
          </w:p>
        </w:tc>
        <w:tc>
          <w:tcPr>
            <w:tcW w:w="5812" w:type="dxa"/>
          </w:tcPr>
          <w:p w14:paraId="6198ADAB" w14:textId="063D5316" w:rsidR="00DD161D" w:rsidRDefault="00FA0531" w:rsidP="00DD161D">
            <w:pPr>
              <w:ind w:firstLine="0"/>
            </w:pPr>
            <w:r>
              <w:t>Programuotojas</w:t>
            </w:r>
          </w:p>
        </w:tc>
      </w:tr>
      <w:tr w:rsidR="00DD161D" w14:paraId="65A4DD0F" w14:textId="77777777" w:rsidTr="00463AB1">
        <w:tc>
          <w:tcPr>
            <w:tcW w:w="2126" w:type="dxa"/>
          </w:tcPr>
          <w:p w14:paraId="1AC2ED25" w14:textId="4C26ADD0" w:rsidR="00DD161D" w:rsidRDefault="00DD161D" w:rsidP="00DD161D">
            <w:pPr>
              <w:ind w:firstLine="0"/>
            </w:pPr>
            <w:r>
              <w:t>Karolis Tarutis</w:t>
            </w:r>
          </w:p>
        </w:tc>
        <w:tc>
          <w:tcPr>
            <w:tcW w:w="5812" w:type="dxa"/>
          </w:tcPr>
          <w:p w14:paraId="43105BF7" w14:textId="0DCA9810" w:rsidR="00DD161D" w:rsidRDefault="00FA0531" w:rsidP="00DD161D">
            <w:pPr>
              <w:ind w:firstLine="0"/>
            </w:pPr>
            <w:r>
              <w:t>Programuotojas</w:t>
            </w:r>
          </w:p>
        </w:tc>
      </w:tr>
      <w:tr w:rsidR="00DD161D" w14:paraId="54D9107B" w14:textId="77777777" w:rsidTr="00463AB1">
        <w:tc>
          <w:tcPr>
            <w:tcW w:w="2126" w:type="dxa"/>
          </w:tcPr>
          <w:p w14:paraId="00C1697C" w14:textId="3A3B6F20" w:rsidR="00DD161D" w:rsidRDefault="00DD161D" w:rsidP="00DD161D">
            <w:pPr>
              <w:ind w:firstLine="0"/>
            </w:pPr>
            <w:r>
              <w:t>Tomas Linkus</w:t>
            </w:r>
          </w:p>
        </w:tc>
        <w:tc>
          <w:tcPr>
            <w:tcW w:w="5812" w:type="dxa"/>
          </w:tcPr>
          <w:p w14:paraId="16F87624" w14:textId="1EE00E4D" w:rsidR="00DD161D" w:rsidRDefault="00FA0531" w:rsidP="00DD161D">
            <w:pPr>
              <w:ind w:firstLine="0"/>
            </w:pPr>
            <w:r>
              <w:t>Duomenų bazių specialistas</w:t>
            </w:r>
          </w:p>
        </w:tc>
      </w:tr>
      <w:tr w:rsidR="00DD161D" w14:paraId="726E70CF" w14:textId="77777777" w:rsidTr="00463AB1">
        <w:tc>
          <w:tcPr>
            <w:tcW w:w="2126" w:type="dxa"/>
          </w:tcPr>
          <w:p w14:paraId="265A1604" w14:textId="3C63C45B" w:rsidR="00DD161D" w:rsidRDefault="00DD161D" w:rsidP="00DD161D">
            <w:pPr>
              <w:ind w:firstLine="0"/>
            </w:pPr>
            <w:r>
              <w:t>Pijus Stakauskas</w:t>
            </w:r>
          </w:p>
        </w:tc>
        <w:tc>
          <w:tcPr>
            <w:tcW w:w="5812" w:type="dxa"/>
          </w:tcPr>
          <w:p w14:paraId="690B52A5" w14:textId="3BA709D5" w:rsidR="00DD161D" w:rsidRDefault="00FA0531" w:rsidP="00DD161D">
            <w:pPr>
              <w:ind w:firstLine="0"/>
            </w:pPr>
            <w:r>
              <w:t>Dizaineris</w:t>
            </w:r>
          </w:p>
        </w:tc>
      </w:tr>
      <w:tr w:rsidR="00DD161D" w14:paraId="3D28E402" w14:textId="77777777" w:rsidTr="00463AB1">
        <w:tc>
          <w:tcPr>
            <w:tcW w:w="2126" w:type="dxa"/>
          </w:tcPr>
          <w:p w14:paraId="11EAB27C" w14:textId="182E8537" w:rsidR="00DD161D" w:rsidRDefault="00DD161D" w:rsidP="00DD161D">
            <w:pPr>
              <w:ind w:firstLine="0"/>
            </w:pPr>
            <w:r>
              <w:t>Gvidas Paliulis</w:t>
            </w:r>
          </w:p>
        </w:tc>
        <w:tc>
          <w:tcPr>
            <w:tcW w:w="5812" w:type="dxa"/>
          </w:tcPr>
          <w:p w14:paraId="73CDE721" w14:textId="5260BA34" w:rsidR="00DD161D" w:rsidRDefault="00FA0531" w:rsidP="00DD161D">
            <w:pPr>
              <w:ind w:firstLine="0"/>
            </w:pPr>
            <w:r>
              <w:t>Projekto vadovas</w:t>
            </w:r>
          </w:p>
        </w:tc>
      </w:tr>
    </w:tbl>
    <w:p w14:paraId="64A2D0B5" w14:textId="067C43F8" w:rsidR="00DD161D" w:rsidRDefault="00DD161D" w:rsidP="00DD161D"/>
    <w:p w14:paraId="0225E0AB" w14:textId="77777777" w:rsidR="00D416C2" w:rsidRPr="00DD161D" w:rsidRDefault="00D416C2" w:rsidP="00FA0531">
      <w:pPr>
        <w:ind w:firstLine="0"/>
      </w:pPr>
    </w:p>
    <w:p w14:paraId="07C84B24" w14:textId="7F76C513" w:rsidR="00DD161D" w:rsidRDefault="00DD161D" w:rsidP="00652012">
      <w:pPr>
        <w:keepNext/>
        <w:jc w:val="left"/>
      </w:pPr>
    </w:p>
    <w:p w14:paraId="0A7372BA" w14:textId="77777777" w:rsidR="00DD161D" w:rsidRDefault="00DD161D" w:rsidP="00652012">
      <w:pPr>
        <w:keepNext/>
        <w:jc w:val="left"/>
      </w:pPr>
    </w:p>
    <w:p w14:paraId="444136B1" w14:textId="07B1BB47" w:rsidR="00EB4C4E" w:rsidRDefault="00AD047E" w:rsidP="00AA2C80">
      <w:pPr>
        <w:pStyle w:val="Heading1"/>
      </w:pPr>
      <w:bookmarkStart w:id="1" w:name="_Toc95943811"/>
      <w:r>
        <w:lastRenderedPageBreak/>
        <w:t>Projekto repozitorija</w:t>
      </w:r>
      <w:bookmarkEnd w:id="1"/>
    </w:p>
    <w:p w14:paraId="215B1152" w14:textId="2B4C43FD" w:rsidR="00652012" w:rsidRDefault="00F27381" w:rsidP="00652012">
      <w:r>
        <w:t>Projekto failų talpinimui yra naudojama „GitHub“ repozitorija.</w:t>
      </w:r>
    </w:p>
    <w:p w14:paraId="27D90AF1" w14:textId="7FB7D8FD" w:rsidR="00F27381" w:rsidRDefault="00F27381" w:rsidP="00652012">
      <w:r>
        <w:t xml:space="preserve">Nuoroda į ją: </w:t>
      </w:r>
      <w:hyperlink r:id="rId16" w:history="1">
        <w:r w:rsidR="0027026F" w:rsidRPr="005964F1">
          <w:rPr>
            <w:rStyle w:val="Hyperlink"/>
          </w:rPr>
          <w:t>https://github.com/matrus-ktu/ktu-hospital</w:t>
        </w:r>
      </w:hyperlink>
    </w:p>
    <w:p w14:paraId="473FAB6C" w14:textId="2F7CF3BE" w:rsidR="0027026F" w:rsidRDefault="0027026F" w:rsidP="00652012"/>
    <w:p w14:paraId="679F7F7C" w14:textId="28B90441" w:rsidR="0027026F" w:rsidRPr="00652012" w:rsidRDefault="0027026F" w:rsidP="00652012">
      <w:r>
        <w:t>Repozitorija yra paviešinta, todėl dėl jos peržiūros problemų kilti neturėtų.</w:t>
      </w:r>
    </w:p>
    <w:p w14:paraId="444136B4" w14:textId="4D9E59FF" w:rsidR="00C10965" w:rsidRPr="00067615" w:rsidRDefault="00AD047E" w:rsidP="00C10965">
      <w:pPr>
        <w:pStyle w:val="Heading1"/>
      </w:pPr>
      <w:bookmarkStart w:id="2" w:name="_Toc95943812"/>
      <w:r>
        <w:lastRenderedPageBreak/>
        <w:t>Programų sistemos idėjos aprašas</w:t>
      </w:r>
      <w:bookmarkEnd w:id="2"/>
    </w:p>
    <w:p w14:paraId="684A75F5" w14:textId="4E93B1E8" w:rsidR="00D13DD4" w:rsidRDefault="00D416C2" w:rsidP="00D416C2">
      <w:r>
        <w:t>Pirminė projekto idėja – Kauno technologijos universiteto ligoninės pacientų registracijos sistema.</w:t>
      </w:r>
    </w:p>
    <w:p w14:paraId="131CF577" w14:textId="153889ED" w:rsidR="00D416C2" w:rsidRDefault="00D416C2" w:rsidP="00D416C2">
      <w:r>
        <w:t>Pacientai, naudodamiesi šią sistema, turėtų galimybę</w:t>
      </w:r>
      <w:r w:rsidR="00AE1578">
        <w:t xml:space="preserve"> prisijungti ir</w:t>
      </w:r>
      <w:r>
        <w:t xml:space="preserve"> užsiregistruoti pas tam tikros srities gydytoją. Pacientai privalo užpildyti registracijos formą puslapyje, kad galėtų prisijungti ir tvarkyti asmeninius duomenis, vizitus, peržiūrėti savo vizito informaciją</w:t>
      </w:r>
      <w:r w:rsidR="00FA0531">
        <w:t>, atsisiųsti .ics formato kalendoriaus failą su vizito informaciją, kad galėtų savo kalendoriuje nusistatyti priminimą.</w:t>
      </w:r>
    </w:p>
    <w:p w14:paraId="4A1CCE0D" w14:textId="099CC2FE" w:rsidR="00D416C2" w:rsidRDefault="00D416C2" w:rsidP="00D416C2">
      <w:r>
        <w:t>Gydytojai šios sistemos pagalba galės kontroliuoti pacientų srautus, priskirti juos prie kitų gydytojų, jei paciento problema reikalauja siuntimo</w:t>
      </w:r>
      <w:r w:rsidR="00FA0531">
        <w:t>, pildyti paciento ligos istoriją, išrašyti reikiamus vaistus.</w:t>
      </w:r>
      <w:r w:rsidR="00AE1578">
        <w:t xml:space="preserve"> Esant būtinybei, gydytojai galės išeksportuoti paciento ligos istoriją į tekstinį failą su paciento duomenimis ir ją atspausdinti.</w:t>
      </w:r>
    </w:p>
    <w:p w14:paraId="5DF151D4" w14:textId="20F5A3CB" w:rsidR="00AE1578" w:rsidRDefault="00AE1578" w:rsidP="00D416C2">
      <w:r>
        <w:t>Sistemos administratorius galės priskirti tam tikras pareigas registruotiems vartotojams: gydytojas, pacientas (automatiškai priskiriama grupė užsiregistravusiems vartotojams), administratorius.</w:t>
      </w:r>
    </w:p>
    <w:p w14:paraId="604A9654" w14:textId="1129BF4E" w:rsidR="00AE1578" w:rsidRPr="00AE1578" w:rsidRDefault="00AE1578" w:rsidP="00AE1578">
      <w:r>
        <w:t>Pagrindiniame puslapyje bus rodoma pagrindinė informacija apie ligoninę, registratūros kontaktai ir adresas. Taip pat nuorodos į sistemos prisijungimą.</w:t>
      </w:r>
    </w:p>
    <w:sectPr w:rsidR="00AE1578" w:rsidRPr="00AE1578" w:rsidSect="00E45FFA">
      <w:footerReference w:type="even" r:id="rId17"/>
      <w:footerReference w:type="default" r:id="rId18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6BE1" w14:textId="77777777" w:rsidR="00605DF7" w:rsidRDefault="00605DF7" w:rsidP="00757E9B">
      <w:r>
        <w:separator/>
      </w:r>
    </w:p>
  </w:endnote>
  <w:endnote w:type="continuationSeparator" w:id="0">
    <w:p w14:paraId="3F89E041" w14:textId="77777777" w:rsidR="00605DF7" w:rsidRDefault="00605DF7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412760"/>
      <w:docPartObj>
        <w:docPartGallery w:val="Page Numbers (Bottom of Page)"/>
        <w:docPartUnique/>
      </w:docPartObj>
    </w:sdtPr>
    <w:sdtEndPr/>
    <w:sdtContent>
      <w:p w14:paraId="444136BC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44136BD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2704" w14:textId="4157BCF0" w:rsidR="00704C22" w:rsidRDefault="00704C22" w:rsidP="00704C22">
    <w:pPr>
      <w:pStyle w:val="Footer"/>
      <w:jc w:val="center"/>
    </w:pPr>
    <w:r>
      <w:t>Kaunas, 2022</w:t>
    </w:r>
  </w:p>
  <w:p w14:paraId="444136BF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44BB5" w14:textId="77777777" w:rsidR="00704C22" w:rsidRDefault="00704C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627881"/>
      <w:docPartObj>
        <w:docPartGallery w:val="Page Numbers (Bottom of Page)"/>
        <w:docPartUnique/>
      </w:docPartObj>
    </w:sdtPr>
    <w:sdtEndPr/>
    <w:sdtContent>
      <w:p w14:paraId="444136C0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44136C1" w14:textId="77777777" w:rsidR="00CF4A6A" w:rsidRDefault="00CF4A6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305552"/>
      <w:docPartObj>
        <w:docPartGallery w:val="Page Numbers (Bottom of Page)"/>
        <w:docPartUnique/>
      </w:docPartObj>
    </w:sdtPr>
    <w:sdtEndPr/>
    <w:sdtContent>
      <w:p w14:paraId="444136C2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3">
          <w:rPr>
            <w:noProof/>
          </w:rPr>
          <w:t>3</w:t>
        </w:r>
        <w:r>
          <w:fldChar w:fldCharType="end"/>
        </w:r>
      </w:p>
    </w:sdtContent>
  </w:sdt>
  <w:p w14:paraId="444136C3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18B2" w14:textId="77777777" w:rsidR="00605DF7" w:rsidRDefault="00605DF7" w:rsidP="00757E9B">
      <w:r>
        <w:separator/>
      </w:r>
    </w:p>
  </w:footnote>
  <w:footnote w:type="continuationSeparator" w:id="0">
    <w:p w14:paraId="3B81A119" w14:textId="77777777" w:rsidR="00605DF7" w:rsidRDefault="00605DF7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EA51" w14:textId="77777777" w:rsidR="00704C22" w:rsidRDefault="00704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36BA" w14:textId="77777777" w:rsidR="00CF4A6A" w:rsidRDefault="00CF4A6A">
    <w:pPr>
      <w:pStyle w:val="Header"/>
      <w:jc w:val="right"/>
    </w:pPr>
  </w:p>
  <w:p w14:paraId="444136BB" w14:textId="77777777" w:rsidR="00CF4A6A" w:rsidRDefault="00CF4A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EBC8" w14:textId="77777777" w:rsidR="00704C22" w:rsidRDefault="0070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675ABA"/>
    <w:multiLevelType w:val="hybridMultilevel"/>
    <w:tmpl w:val="3C7E2A84"/>
    <w:lvl w:ilvl="0" w:tplc="D05A9B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813D1"/>
    <w:multiLevelType w:val="hybridMultilevel"/>
    <w:tmpl w:val="D1F40A1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B274C40"/>
    <w:multiLevelType w:val="hybridMultilevel"/>
    <w:tmpl w:val="98706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18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4"/>
  </w:num>
  <w:num w:numId="20">
    <w:abstractNumId w:val="21"/>
  </w:num>
  <w:num w:numId="21">
    <w:abstractNumId w:val="25"/>
  </w:num>
  <w:num w:numId="22">
    <w:abstractNumId w:val="14"/>
  </w:num>
  <w:num w:numId="23">
    <w:abstractNumId w:val="14"/>
  </w:num>
  <w:num w:numId="24">
    <w:abstractNumId w:val="15"/>
  </w:num>
  <w:num w:numId="25">
    <w:abstractNumId w:val="23"/>
  </w:num>
  <w:num w:numId="26">
    <w:abstractNumId w:val="10"/>
  </w:num>
  <w:num w:numId="27">
    <w:abstractNumId w:val="16"/>
  </w:num>
  <w:num w:numId="28">
    <w:abstractNumId w:val="1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F1"/>
    <w:rsid w:val="00000719"/>
    <w:rsid w:val="00002717"/>
    <w:rsid w:val="00017A4D"/>
    <w:rsid w:val="00046910"/>
    <w:rsid w:val="00054083"/>
    <w:rsid w:val="0005543D"/>
    <w:rsid w:val="0005574C"/>
    <w:rsid w:val="0006051D"/>
    <w:rsid w:val="00067615"/>
    <w:rsid w:val="0007072B"/>
    <w:rsid w:val="00086B87"/>
    <w:rsid w:val="00094E2C"/>
    <w:rsid w:val="000957DA"/>
    <w:rsid w:val="000B0C50"/>
    <w:rsid w:val="000B355F"/>
    <w:rsid w:val="000B4190"/>
    <w:rsid w:val="000D1B7F"/>
    <w:rsid w:val="000D2FC9"/>
    <w:rsid w:val="000D3495"/>
    <w:rsid w:val="000F50BA"/>
    <w:rsid w:val="000F66C6"/>
    <w:rsid w:val="00103641"/>
    <w:rsid w:val="00115A62"/>
    <w:rsid w:val="00127695"/>
    <w:rsid w:val="001605D0"/>
    <w:rsid w:val="001717FD"/>
    <w:rsid w:val="00171E30"/>
    <w:rsid w:val="00177531"/>
    <w:rsid w:val="001973B7"/>
    <w:rsid w:val="001A414F"/>
    <w:rsid w:val="001C32BC"/>
    <w:rsid w:val="001D346E"/>
    <w:rsid w:val="001E5C68"/>
    <w:rsid w:val="001E7CEB"/>
    <w:rsid w:val="001F4D18"/>
    <w:rsid w:val="00202184"/>
    <w:rsid w:val="00211EAD"/>
    <w:rsid w:val="00216917"/>
    <w:rsid w:val="0021714E"/>
    <w:rsid w:val="00246EC7"/>
    <w:rsid w:val="00251AEE"/>
    <w:rsid w:val="0025213F"/>
    <w:rsid w:val="00256A2B"/>
    <w:rsid w:val="0027026F"/>
    <w:rsid w:val="00272E93"/>
    <w:rsid w:val="00274A38"/>
    <w:rsid w:val="00274B93"/>
    <w:rsid w:val="0028224F"/>
    <w:rsid w:val="002827D3"/>
    <w:rsid w:val="0029227E"/>
    <w:rsid w:val="002A73C1"/>
    <w:rsid w:val="002B26B6"/>
    <w:rsid w:val="002B2AF6"/>
    <w:rsid w:val="002D302E"/>
    <w:rsid w:val="002E274D"/>
    <w:rsid w:val="002E362B"/>
    <w:rsid w:val="00325CD9"/>
    <w:rsid w:val="00332509"/>
    <w:rsid w:val="0034625E"/>
    <w:rsid w:val="00362AE9"/>
    <w:rsid w:val="0037128A"/>
    <w:rsid w:val="00371EDA"/>
    <w:rsid w:val="003731F4"/>
    <w:rsid w:val="00380A53"/>
    <w:rsid w:val="00382343"/>
    <w:rsid w:val="0038590A"/>
    <w:rsid w:val="0038727D"/>
    <w:rsid w:val="003965D7"/>
    <w:rsid w:val="003B6FE0"/>
    <w:rsid w:val="003C65C9"/>
    <w:rsid w:val="003E241C"/>
    <w:rsid w:val="003E268E"/>
    <w:rsid w:val="00426708"/>
    <w:rsid w:val="004409DD"/>
    <w:rsid w:val="00443770"/>
    <w:rsid w:val="00443FEA"/>
    <w:rsid w:val="00452617"/>
    <w:rsid w:val="00463AB1"/>
    <w:rsid w:val="00476581"/>
    <w:rsid w:val="00480AC7"/>
    <w:rsid w:val="0049028B"/>
    <w:rsid w:val="004B3C57"/>
    <w:rsid w:val="004C0AF2"/>
    <w:rsid w:val="004D5F32"/>
    <w:rsid w:val="004D7538"/>
    <w:rsid w:val="004F1A87"/>
    <w:rsid w:val="004F4AF2"/>
    <w:rsid w:val="004F73AA"/>
    <w:rsid w:val="00513B81"/>
    <w:rsid w:val="00527889"/>
    <w:rsid w:val="0054400E"/>
    <w:rsid w:val="00547BDA"/>
    <w:rsid w:val="00566144"/>
    <w:rsid w:val="005870C2"/>
    <w:rsid w:val="005B0271"/>
    <w:rsid w:val="005C5B66"/>
    <w:rsid w:val="005F1B50"/>
    <w:rsid w:val="00605DF7"/>
    <w:rsid w:val="00612378"/>
    <w:rsid w:val="006205F0"/>
    <w:rsid w:val="006209B7"/>
    <w:rsid w:val="00623958"/>
    <w:rsid w:val="00652012"/>
    <w:rsid w:val="00662797"/>
    <w:rsid w:val="0067347E"/>
    <w:rsid w:val="00684C7F"/>
    <w:rsid w:val="006B7AC6"/>
    <w:rsid w:val="006C517D"/>
    <w:rsid w:val="006C7980"/>
    <w:rsid w:val="006D6B0F"/>
    <w:rsid w:val="006D7DD1"/>
    <w:rsid w:val="006E3BA2"/>
    <w:rsid w:val="006F4D02"/>
    <w:rsid w:val="00701804"/>
    <w:rsid w:val="00704C22"/>
    <w:rsid w:val="00705967"/>
    <w:rsid w:val="0071297E"/>
    <w:rsid w:val="00715625"/>
    <w:rsid w:val="00725875"/>
    <w:rsid w:val="007266BC"/>
    <w:rsid w:val="00726E44"/>
    <w:rsid w:val="00733FB6"/>
    <w:rsid w:val="00745972"/>
    <w:rsid w:val="00757254"/>
    <w:rsid w:val="00757E9B"/>
    <w:rsid w:val="0078696A"/>
    <w:rsid w:val="007C18DA"/>
    <w:rsid w:val="007C4017"/>
    <w:rsid w:val="007C4697"/>
    <w:rsid w:val="007D3AB6"/>
    <w:rsid w:val="007D7B28"/>
    <w:rsid w:val="007E251C"/>
    <w:rsid w:val="007F2C56"/>
    <w:rsid w:val="007F4D71"/>
    <w:rsid w:val="007F6CE4"/>
    <w:rsid w:val="00804427"/>
    <w:rsid w:val="00805EA6"/>
    <w:rsid w:val="00811F64"/>
    <w:rsid w:val="008208DD"/>
    <w:rsid w:val="00826FB3"/>
    <w:rsid w:val="00834A78"/>
    <w:rsid w:val="008374AC"/>
    <w:rsid w:val="0085758A"/>
    <w:rsid w:val="00871445"/>
    <w:rsid w:val="0087440F"/>
    <w:rsid w:val="00876CE0"/>
    <w:rsid w:val="00884C0F"/>
    <w:rsid w:val="008962DD"/>
    <w:rsid w:val="008B4701"/>
    <w:rsid w:val="008C67C8"/>
    <w:rsid w:val="008D2931"/>
    <w:rsid w:val="008F57F1"/>
    <w:rsid w:val="00905ADD"/>
    <w:rsid w:val="00911228"/>
    <w:rsid w:val="00913676"/>
    <w:rsid w:val="00932EFB"/>
    <w:rsid w:val="0093635A"/>
    <w:rsid w:val="00942BF3"/>
    <w:rsid w:val="00957521"/>
    <w:rsid w:val="00970FC7"/>
    <w:rsid w:val="00974BB2"/>
    <w:rsid w:val="009823C6"/>
    <w:rsid w:val="0098625A"/>
    <w:rsid w:val="00995356"/>
    <w:rsid w:val="009B0332"/>
    <w:rsid w:val="009D2443"/>
    <w:rsid w:val="009E002B"/>
    <w:rsid w:val="009E5B93"/>
    <w:rsid w:val="009F6C9C"/>
    <w:rsid w:val="00A03FBA"/>
    <w:rsid w:val="00A12EB5"/>
    <w:rsid w:val="00A23A9E"/>
    <w:rsid w:val="00A3501A"/>
    <w:rsid w:val="00A565F2"/>
    <w:rsid w:val="00A77256"/>
    <w:rsid w:val="00A951A6"/>
    <w:rsid w:val="00AA2C80"/>
    <w:rsid w:val="00AB395B"/>
    <w:rsid w:val="00AC2497"/>
    <w:rsid w:val="00AD047E"/>
    <w:rsid w:val="00AE1578"/>
    <w:rsid w:val="00AE708C"/>
    <w:rsid w:val="00AF1EC3"/>
    <w:rsid w:val="00AF622A"/>
    <w:rsid w:val="00B04F47"/>
    <w:rsid w:val="00B12E03"/>
    <w:rsid w:val="00B1425B"/>
    <w:rsid w:val="00B15D37"/>
    <w:rsid w:val="00B23AD7"/>
    <w:rsid w:val="00B42EBA"/>
    <w:rsid w:val="00B74B66"/>
    <w:rsid w:val="00B80249"/>
    <w:rsid w:val="00B81CAC"/>
    <w:rsid w:val="00B823A0"/>
    <w:rsid w:val="00B829A8"/>
    <w:rsid w:val="00BB0CA6"/>
    <w:rsid w:val="00BB3925"/>
    <w:rsid w:val="00BB612F"/>
    <w:rsid w:val="00BC3838"/>
    <w:rsid w:val="00BC5B48"/>
    <w:rsid w:val="00BD525A"/>
    <w:rsid w:val="00BD6F9E"/>
    <w:rsid w:val="00BF435E"/>
    <w:rsid w:val="00C07793"/>
    <w:rsid w:val="00C10965"/>
    <w:rsid w:val="00C14364"/>
    <w:rsid w:val="00C321A9"/>
    <w:rsid w:val="00C36A5C"/>
    <w:rsid w:val="00C45275"/>
    <w:rsid w:val="00C579AA"/>
    <w:rsid w:val="00C63215"/>
    <w:rsid w:val="00C8795B"/>
    <w:rsid w:val="00CB5F99"/>
    <w:rsid w:val="00CD0D44"/>
    <w:rsid w:val="00CF4A6A"/>
    <w:rsid w:val="00CF6791"/>
    <w:rsid w:val="00D00C56"/>
    <w:rsid w:val="00D100BA"/>
    <w:rsid w:val="00D1128F"/>
    <w:rsid w:val="00D13DD4"/>
    <w:rsid w:val="00D14A78"/>
    <w:rsid w:val="00D23DC8"/>
    <w:rsid w:val="00D24613"/>
    <w:rsid w:val="00D25139"/>
    <w:rsid w:val="00D266A2"/>
    <w:rsid w:val="00D416C2"/>
    <w:rsid w:val="00D43FA3"/>
    <w:rsid w:val="00D44600"/>
    <w:rsid w:val="00D52D3C"/>
    <w:rsid w:val="00D53731"/>
    <w:rsid w:val="00D64CCB"/>
    <w:rsid w:val="00D73D4F"/>
    <w:rsid w:val="00D77318"/>
    <w:rsid w:val="00D94376"/>
    <w:rsid w:val="00D95BF6"/>
    <w:rsid w:val="00D9616A"/>
    <w:rsid w:val="00DA3CB7"/>
    <w:rsid w:val="00DB471A"/>
    <w:rsid w:val="00DD161D"/>
    <w:rsid w:val="00DD3050"/>
    <w:rsid w:val="00DD786F"/>
    <w:rsid w:val="00DE17E3"/>
    <w:rsid w:val="00DE35D9"/>
    <w:rsid w:val="00DF0FF3"/>
    <w:rsid w:val="00E06DB4"/>
    <w:rsid w:val="00E12FCE"/>
    <w:rsid w:val="00E25E96"/>
    <w:rsid w:val="00E32791"/>
    <w:rsid w:val="00E45FFA"/>
    <w:rsid w:val="00E518B0"/>
    <w:rsid w:val="00E61CBB"/>
    <w:rsid w:val="00E726FD"/>
    <w:rsid w:val="00E9749F"/>
    <w:rsid w:val="00EA0B95"/>
    <w:rsid w:val="00EB4C4E"/>
    <w:rsid w:val="00EB7C2C"/>
    <w:rsid w:val="00ED0E5C"/>
    <w:rsid w:val="00ED2233"/>
    <w:rsid w:val="00EE4916"/>
    <w:rsid w:val="00EE67CE"/>
    <w:rsid w:val="00EF2506"/>
    <w:rsid w:val="00EF61D4"/>
    <w:rsid w:val="00F00F28"/>
    <w:rsid w:val="00F15C61"/>
    <w:rsid w:val="00F2453A"/>
    <w:rsid w:val="00F27381"/>
    <w:rsid w:val="00F334FD"/>
    <w:rsid w:val="00F33A91"/>
    <w:rsid w:val="00F441B4"/>
    <w:rsid w:val="00F46C06"/>
    <w:rsid w:val="00F47319"/>
    <w:rsid w:val="00F7342D"/>
    <w:rsid w:val="00F7783F"/>
    <w:rsid w:val="00F87602"/>
    <w:rsid w:val="00F9359E"/>
    <w:rsid w:val="00F97AA3"/>
    <w:rsid w:val="00FA0531"/>
    <w:rsid w:val="00FA0E02"/>
    <w:rsid w:val="00FA1D43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3686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8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A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7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matrus-ktu/ktu-hospit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C7FBC2DA-B156-4BA2-AC48-CBB39C70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</Template>
  <TotalTime>397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Ruša Matas</cp:lastModifiedBy>
  <cp:revision>88</cp:revision>
  <cp:lastPrinted>2022-02-16T20:44:00Z</cp:lastPrinted>
  <dcterms:created xsi:type="dcterms:W3CDTF">2017-01-30T11:14:00Z</dcterms:created>
  <dcterms:modified xsi:type="dcterms:W3CDTF">2022-02-16T20:44:00Z</dcterms:modified>
</cp:coreProperties>
</file>