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9825B" w14:textId="77777777" w:rsidR="0040016C" w:rsidRDefault="0040016C" w:rsidP="0040016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Jeżeli ustawa nie stanowi inaczej, autorskie prawa osobiste chronią nieograniczoną w czasie i niepodlegającą zrzeczeniu się lub zbyciu więź twórcy z utworem, a w szczególności prawo do: </w:t>
      </w:r>
    </w:p>
    <w:p w14:paraId="6A42252F" w14:textId="6C53EAAA" w:rsidR="0040016C" w:rsidRDefault="0040016C" w:rsidP="0040016C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1) autorstwa utworu; 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2) oznaczenia utworu swoim nazwiskiem lub pseudonimem albo do udostępniania go anonimowo; 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3) nienaruszalności treści i formy utworu oraz jego rzetelnego wykorzystania; 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4) decydowania o pierwszym udostępnieniu utworu publiczności; </w:t>
      </w:r>
      <w:r>
        <w:rPr>
          <w:sz w:val="24"/>
          <w:szCs w:val="24"/>
        </w:rPr>
        <w:br/>
      </w:r>
      <w:r>
        <w:rPr>
          <w:sz w:val="24"/>
          <w:szCs w:val="24"/>
        </w:rPr>
        <w:t>5) nadzoru nad sposobem korzystania z utworu.</w:t>
      </w:r>
    </w:p>
    <w:p w14:paraId="06997982" w14:textId="77777777" w:rsidR="0040016C" w:rsidRDefault="0040016C" w:rsidP="0040016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Jeżeli umowa o pracę nie stanowi inaczej, z chwilą przyjęcia utworu pracodawca nabywa własność przedmiotu, na którym utwór utrwalono.</w:t>
      </w:r>
    </w:p>
    <w:p w14:paraId="48D72640" w14:textId="77777777" w:rsidR="0040016C" w:rsidRDefault="0040016C" w:rsidP="0040016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Odsprzedażą w rozumieniu art. 19 ust. 1 i art. 191 jest każda sprzedaż następująca po pierwszym rozporządzeniu egzemplarzem przez twórcę. </w:t>
      </w:r>
    </w:p>
    <w:p w14:paraId="00E33DAB" w14:textId="77777777" w:rsidR="0040016C" w:rsidRDefault="0040016C" w:rsidP="0040016C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Zawodową odsprzedażą w rozumieniu art. 19 ust. 1 i art. 191 są wszystkie czynności o charakterze odsprzedaży dokonywane, w ramach prowadzonej działalności, przez sprzedawców, kupujących, pośredników oraz inne podmioty zawodowo zajmujące się handlem dziełami sztuki lub rękopisami utworów literackich i muzycznych.</w:t>
      </w:r>
    </w:p>
    <w:p w14:paraId="28C1897C" w14:textId="77777777" w:rsidR="0040016C" w:rsidRDefault="0040016C" w:rsidP="0040016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Oryginalnymi egzemplarzami utworu w rozumieniu ust. 1 są: 1) egzemplarze wykonane osobiście przez twórcę; 2) kopie uznane za oryginalne egzemplarze utworu, jeżeli zostały wykonane osobiście, w ograniczonej ilości, przez twórcę lub pod jego nadzorem, ponumerowane, podpisane lub w inny sposób przez niego oznaczone.</w:t>
      </w:r>
    </w:p>
    <w:p w14:paraId="23C43503" w14:textId="77777777" w:rsidR="0040016C" w:rsidRDefault="0040016C" w:rsidP="0040016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Organizacji radiowej lub telewizyjnej wolno w ramach własnych audycji archiwalnych nadawać i udostępniać publicznie utwory w taki sposób, aby każdy mógł mieć do nich dostęp w miejscu i czasie przez siebie wybranym, a także zwielokrotniać je w celu takiego użytku, wyłącznie na podstawie umowy zawartej z właściwą organizacją zbiorowego zarządzania prawami autorskimi, chyba że prawo do takiego korzystania przysługuje danej organizacji radiowej lub telewizyjnej na podstawie ustawy lub odrębnej umowy.</w:t>
      </w:r>
    </w:p>
    <w:p w14:paraId="393286B3" w14:textId="77777777" w:rsidR="0040016C" w:rsidRDefault="0040016C" w:rsidP="0040016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Do wykonywania prawa autorskiego do całości utworu potrzebna jest zgoda wszystkich współtwórców. </w:t>
      </w:r>
    </w:p>
    <w:p w14:paraId="6266519C" w14:textId="77777777" w:rsidR="0040016C" w:rsidRDefault="0040016C" w:rsidP="0040016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Twórcy przysługuje prawo do wynagrodzenia. </w:t>
      </w:r>
    </w:p>
    <w:p w14:paraId="0A55C842" w14:textId="77777777" w:rsidR="0040016C" w:rsidRDefault="0040016C" w:rsidP="0040016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autorskich praw majątkowych przysługujących współtwórcom stosuje się odpowiednio przepisy Kodeksu cywilnego o współwłasności w częściach ułamkowych.</w:t>
      </w:r>
    </w:p>
    <w:p w14:paraId="17F045C0" w14:textId="77777777" w:rsidR="0040016C" w:rsidRDefault="0040016C" w:rsidP="0040016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Jeżeli twórcy połączyli swoje odrębne utwory w celu wspólnego rozpowszechniania, każdy z nich może żądać od pozostałych twórców udzielenia zezwolenia na rozpowszechnianie tak powstałej całości, chyba że istnieje słuszna podstawa odmowy, a umowa nie stanowi inaczej.</w:t>
      </w:r>
    </w:p>
    <w:p w14:paraId="0A495345" w14:textId="0EE37F17" w:rsidR="0040016C" w:rsidRPr="0040016C" w:rsidRDefault="0040016C" w:rsidP="0040016C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40016C">
        <w:rPr>
          <w:sz w:val="24"/>
          <w:szCs w:val="24"/>
        </w:rPr>
        <w:t>Pierwszeństwo opublikowania wygasa, jeżeli w ciągu sześciu miesięcy od dostarczenia utworu nie zawarto z twórcą umowy o wydanie utworu albo jeżeli w okresie dwóch lat od daty jego przyjęcia utwór nie został opublikowany.</w:t>
      </w:r>
    </w:p>
    <w:p w14:paraId="4322DC6E" w14:textId="77777777" w:rsidR="0040016C" w:rsidRDefault="0040016C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0C416D" w14:textId="6A5E6A5A" w:rsidR="0040016C" w:rsidRDefault="0040016C" w:rsidP="0040016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Jeżeli pracodawca, w okresie dwóch lat od daty przyjęcia utworu, nie przystąpi do rozpowszechniania utworu przeznaczonego w umowie o pracę do rozpowszechnienia, twórca może wyznaczyć pracodawcy na piśmie odpowiedni termin na rozpowszechnienie utworu z tym skutkiem, że po jego bezskutecznym upływie prawa uzyskane przez pracodawcę wraz z własnością przedmiotu, na którym utwór utrwalono, powracają do twórcy, chyba że umowa stanowi inaczej. Strony mogą określić inny termin na przystąpienie do rozpowszechniania utworu.</w:t>
      </w:r>
    </w:p>
    <w:p w14:paraId="0336D7C1" w14:textId="77777777" w:rsidR="0040016C" w:rsidRDefault="0040016C" w:rsidP="0040016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Dopóki twórca nie ujawnił swojego autorstwa.</w:t>
      </w:r>
    </w:p>
    <w:p w14:paraId="69FFC2D4" w14:textId="77777777" w:rsidR="0040016C" w:rsidRDefault="0040016C" w:rsidP="0040016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Jeżeli pracodawca nie zawiadomi twórcy w terminie sześciu miesięcy od dostarczenia utworu o jego nieprzyjęciu lub uzależnieniu przyjęcia od dokonania określonych zmian w wyznaczonym w tym celu odpowiednim terminie, uważa się, że utwór został przyjęty bez zastrzeżeń. Strony mogą określić inny termin.</w:t>
      </w:r>
    </w:p>
    <w:p w14:paraId="13E2364F" w14:textId="77777777" w:rsidR="0040016C" w:rsidRDefault="0040016C" w:rsidP="0040016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Gdy istnieje słuszna podstawa odmowy, a umowa nie stanowi inaczej.</w:t>
      </w:r>
    </w:p>
    <w:p w14:paraId="684A1F68" w14:textId="77777777" w:rsidR="0040016C" w:rsidRDefault="0040016C" w:rsidP="0040016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Kiedy w ciągu sześciu miesięcy od dostarczenia utworu nie zawarto z twórcą umowy o wydanie utworu albo jeżeli w okresie dwóch lat od daty jego przyjęcia utwór nie został opublikowany.</w:t>
      </w:r>
    </w:p>
    <w:p w14:paraId="7C0C2055" w14:textId="77777777" w:rsidR="00F40E6A" w:rsidRDefault="00787C48"/>
    <w:sectPr w:rsidR="00F40E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760D2" w14:textId="77777777" w:rsidR="00787C48" w:rsidRDefault="00787C48" w:rsidP="00927220">
      <w:pPr>
        <w:spacing w:after="0" w:line="240" w:lineRule="auto"/>
      </w:pPr>
      <w:r>
        <w:separator/>
      </w:r>
    </w:p>
  </w:endnote>
  <w:endnote w:type="continuationSeparator" w:id="0">
    <w:p w14:paraId="4A7CAA4C" w14:textId="77777777" w:rsidR="00787C48" w:rsidRDefault="00787C48" w:rsidP="00927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1F4BB" w14:textId="77777777" w:rsidR="0040016C" w:rsidRDefault="0040016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4817255"/>
      <w:docPartObj>
        <w:docPartGallery w:val="Page Numbers (Bottom of Page)"/>
        <w:docPartUnique/>
      </w:docPartObj>
    </w:sdtPr>
    <w:sdtEndPr/>
    <w:sdtContent>
      <w:p w14:paraId="58D0CBE3" w14:textId="4A70C203" w:rsidR="00927220" w:rsidRDefault="0092722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D45644" w14:textId="77777777" w:rsidR="00927220" w:rsidRDefault="00927220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AF22A" w14:textId="77777777" w:rsidR="0040016C" w:rsidRDefault="0040016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309F9" w14:textId="77777777" w:rsidR="00787C48" w:rsidRDefault="00787C48" w:rsidP="00927220">
      <w:pPr>
        <w:spacing w:after="0" w:line="240" w:lineRule="auto"/>
      </w:pPr>
      <w:r>
        <w:separator/>
      </w:r>
    </w:p>
  </w:footnote>
  <w:footnote w:type="continuationSeparator" w:id="0">
    <w:p w14:paraId="4D9049FA" w14:textId="77777777" w:rsidR="00787C48" w:rsidRDefault="00787C48" w:rsidP="00927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237C1" w14:textId="77777777" w:rsidR="0040016C" w:rsidRDefault="0040016C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19FF0" w14:textId="2EE917F1" w:rsidR="00927220" w:rsidRDefault="00927220" w:rsidP="00927220">
    <w:pPr>
      <w:pStyle w:val="Nagwek"/>
      <w:jc w:val="center"/>
    </w:pPr>
    <w:r>
      <w:t xml:space="preserve">Karol </w:t>
    </w:r>
    <w:proofErr w:type="spellStart"/>
    <w:r>
      <w:t>Kęciński</w:t>
    </w:r>
    <w:proofErr w:type="spellEnd"/>
    <w:r>
      <w:t xml:space="preserve"> OWI Gr 5</w:t>
    </w:r>
  </w:p>
  <w:p w14:paraId="3F48347E" w14:textId="6B6997BE" w:rsidR="0040016C" w:rsidRDefault="0040016C" w:rsidP="00927220">
    <w:pPr>
      <w:pStyle w:val="Nagwek"/>
      <w:jc w:val="center"/>
    </w:pPr>
    <w:r>
      <w:t>Odpowiedzi do listy 5-1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0659A" w14:textId="77777777" w:rsidR="0040016C" w:rsidRDefault="0040016C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1C483D"/>
    <w:multiLevelType w:val="hybridMultilevel"/>
    <w:tmpl w:val="3EEEA732"/>
    <w:lvl w:ilvl="0" w:tplc="1D0E136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20"/>
    <w:rsid w:val="002F4866"/>
    <w:rsid w:val="0040016C"/>
    <w:rsid w:val="00787C48"/>
    <w:rsid w:val="007D3382"/>
    <w:rsid w:val="00927220"/>
    <w:rsid w:val="00AA4A54"/>
    <w:rsid w:val="00BF178C"/>
    <w:rsid w:val="00DD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3E672C"/>
  <w15:chartTrackingRefBased/>
  <w15:docId w15:val="{C6D07423-830C-40F5-A1B0-F24D663F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0016C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27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7220"/>
  </w:style>
  <w:style w:type="paragraph" w:styleId="Stopka">
    <w:name w:val="footer"/>
    <w:basedOn w:val="Normalny"/>
    <w:link w:val="StopkaZnak"/>
    <w:uiPriority w:val="99"/>
    <w:unhideWhenUsed/>
    <w:rsid w:val="00927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7220"/>
  </w:style>
  <w:style w:type="paragraph" w:styleId="Akapitzlist">
    <w:name w:val="List Paragraph"/>
    <w:basedOn w:val="Normalny"/>
    <w:uiPriority w:val="34"/>
    <w:qFormat/>
    <w:rsid w:val="00400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5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490F7-F5BB-4630-BB6A-F872E9D64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541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2</cp:revision>
  <dcterms:created xsi:type="dcterms:W3CDTF">2020-05-16T08:14:00Z</dcterms:created>
  <dcterms:modified xsi:type="dcterms:W3CDTF">2020-05-16T08:14:00Z</dcterms:modified>
</cp:coreProperties>
</file>