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BB2C3" w14:textId="1D7B8956" w:rsidR="001F5197" w:rsidRDefault="001F5197" w:rsidP="001F5197">
      <w:pPr>
        <w:pStyle w:val="Akapitzlist"/>
        <w:numPr>
          <w:ilvl w:val="0"/>
          <w:numId w:val="1"/>
        </w:numPr>
      </w:pPr>
      <w:r w:rsidRPr="001F5197">
        <w:t>Przepisy ustawy stosuje się do artystycznych wykonań, które</w:t>
      </w:r>
      <w:r>
        <w:t xml:space="preserve"> </w:t>
      </w:r>
      <w:r w:rsidRPr="001F5197">
        <w:t>dokonane zostały przez</w:t>
      </w:r>
      <w:r>
        <w:t xml:space="preserve"> jakie osoby?</w:t>
      </w:r>
    </w:p>
    <w:p w14:paraId="27506D67" w14:textId="1880F99F" w:rsidR="001F5197" w:rsidRDefault="001F5197" w:rsidP="001F5197">
      <w:pPr>
        <w:pStyle w:val="Akapitzlist"/>
      </w:pPr>
      <w:proofErr w:type="spellStart"/>
      <w:r>
        <w:t>Odp</w:t>
      </w:r>
      <w:proofErr w:type="spellEnd"/>
      <w:r>
        <w:t xml:space="preserve">: przez obywatela </w:t>
      </w:r>
      <w:r w:rsidRPr="001F5197">
        <w:t>polskiego albo osobę zamieszkałą na terytorium Rzeczypospolitej Polskiej</w:t>
      </w:r>
    </w:p>
    <w:p w14:paraId="26F4F798" w14:textId="2943B7B9" w:rsidR="001F5197" w:rsidRDefault="001F5197" w:rsidP="001F5197">
      <w:pPr>
        <w:pStyle w:val="Akapitzlist"/>
        <w:numPr>
          <w:ilvl w:val="0"/>
          <w:numId w:val="1"/>
        </w:numPr>
      </w:pPr>
      <w:r w:rsidRPr="001F5197">
        <w:t>Przepisy ustawy stosuje się do artystycznych wykonań, które</w:t>
      </w:r>
      <w:r>
        <w:t xml:space="preserve"> </w:t>
      </w:r>
      <w:r w:rsidRPr="001F5197">
        <w:t xml:space="preserve">zostały ustalone po raz pierwszy na </w:t>
      </w:r>
      <w:r>
        <w:t xml:space="preserve">jakim </w:t>
      </w:r>
      <w:r w:rsidRPr="001F5197">
        <w:t>terytorium</w:t>
      </w:r>
      <w:r>
        <w:t>?</w:t>
      </w:r>
    </w:p>
    <w:p w14:paraId="25EC067B" w14:textId="2040B179" w:rsidR="001F5197" w:rsidRDefault="001F5197" w:rsidP="001F5197">
      <w:pPr>
        <w:pStyle w:val="Akapitzlist"/>
      </w:pPr>
      <w:proofErr w:type="spellStart"/>
      <w:r>
        <w:t>Odp</w:t>
      </w:r>
      <w:proofErr w:type="spellEnd"/>
      <w:r>
        <w:t xml:space="preserve">: </w:t>
      </w:r>
      <w:r w:rsidRPr="001F5197">
        <w:t>na terytorium Rzeczypospolitej Polskiej</w:t>
      </w:r>
    </w:p>
    <w:p w14:paraId="6CE53191" w14:textId="2158DAB3" w:rsidR="001F5197" w:rsidRDefault="001F5197" w:rsidP="001F5197">
      <w:pPr>
        <w:pStyle w:val="Akapitzlist"/>
        <w:numPr>
          <w:ilvl w:val="0"/>
          <w:numId w:val="1"/>
        </w:numPr>
      </w:pPr>
      <w:r w:rsidRPr="001F5197">
        <w:t>Przepisy ustawy stosuje się do artystycznych wykonań, które</w:t>
      </w:r>
      <w:r w:rsidRPr="001F5197">
        <w:t xml:space="preserve"> </w:t>
      </w:r>
      <w:r w:rsidRPr="001F5197">
        <w:t>są chronione na podstawie</w:t>
      </w:r>
      <w:r w:rsidRPr="001F5197">
        <w:t xml:space="preserve"> jakich</w:t>
      </w:r>
      <w:r w:rsidRPr="001F5197">
        <w:t xml:space="preserve"> umów</w:t>
      </w:r>
      <w:r w:rsidRPr="001F5197">
        <w:t xml:space="preserve"> i w jakim zakresie?</w:t>
      </w:r>
    </w:p>
    <w:p w14:paraId="68CAC338" w14:textId="74B3BA73" w:rsidR="001F5197" w:rsidRDefault="001F5197" w:rsidP="001F5197">
      <w:pPr>
        <w:pStyle w:val="Akapitzlist"/>
      </w:pPr>
      <w:proofErr w:type="spellStart"/>
      <w:r>
        <w:t>Odp</w:t>
      </w:r>
      <w:proofErr w:type="spellEnd"/>
      <w:r>
        <w:t xml:space="preserve">: </w:t>
      </w:r>
      <w:r w:rsidRPr="001F5197">
        <w:t>są chronione na podstawie umów międzynarodowych, w</w:t>
      </w:r>
      <w:r>
        <w:t xml:space="preserve"> </w:t>
      </w:r>
      <w:r w:rsidRPr="001F5197">
        <w:t>zakresie, w</w:t>
      </w:r>
      <w:r>
        <w:t xml:space="preserve"> </w:t>
      </w:r>
      <w:r w:rsidRPr="001F5197">
        <w:t>jakim ich ochrona wynika z</w:t>
      </w:r>
      <w:r>
        <w:t xml:space="preserve"> </w:t>
      </w:r>
      <w:r w:rsidRPr="001F5197">
        <w:t>tych umów.</w:t>
      </w:r>
    </w:p>
    <w:p w14:paraId="7646103B" w14:textId="743FDC96" w:rsidR="001F5197" w:rsidRDefault="001F5197" w:rsidP="001F5197">
      <w:pPr>
        <w:pStyle w:val="Akapitzlist"/>
        <w:numPr>
          <w:ilvl w:val="0"/>
          <w:numId w:val="1"/>
        </w:numPr>
      </w:pPr>
      <w:r w:rsidRPr="001F5197">
        <w:t xml:space="preserve">Domniemywa się, że kierownik zespołu jest umocowany do </w:t>
      </w:r>
      <w:r w:rsidRPr="001F5197">
        <w:t>czego?</w:t>
      </w:r>
      <w:r w:rsidRPr="001F5197">
        <w:t xml:space="preserve"> Domniemanie to stosuje się odpowiednio do </w:t>
      </w:r>
      <w:r w:rsidRPr="001F5197">
        <w:t>jakich części?</w:t>
      </w:r>
    </w:p>
    <w:p w14:paraId="50FE614D" w14:textId="7A410560" w:rsidR="001F5197" w:rsidRDefault="001F5197" w:rsidP="001F5197">
      <w:pPr>
        <w:pStyle w:val="Akapitzlist"/>
      </w:pPr>
      <w:proofErr w:type="spellStart"/>
      <w:r>
        <w:t>Odp</w:t>
      </w:r>
      <w:proofErr w:type="spellEnd"/>
      <w:r>
        <w:t xml:space="preserve">: </w:t>
      </w:r>
      <w:r w:rsidRPr="001F5197">
        <w:t>Domniemywa się, że kierownik zespołu jest umocowany do reprezentowania praw do zespołowego artystycznego wykonania. Domniemanie to stosuje się odpowiednio do części artystycznego wykonania mających samodzielne znaczenie</w:t>
      </w:r>
    </w:p>
    <w:p w14:paraId="2B782ADD" w14:textId="6EE8BDDC" w:rsidR="001F5197" w:rsidRPr="001F5197" w:rsidRDefault="001F5197" w:rsidP="001F5197">
      <w:pPr>
        <w:pStyle w:val="Akapitzlist"/>
        <w:numPr>
          <w:ilvl w:val="0"/>
          <w:numId w:val="1"/>
        </w:numPr>
      </w:pPr>
      <w:r w:rsidRPr="001F5197">
        <w:t xml:space="preserve">Do czego </w:t>
      </w:r>
      <w:r w:rsidRPr="001F5197">
        <w:t>stosuje się odpowiednio przepisy art. 15a oraz art. 33pkt 10Kodeksu rodzinnego i</w:t>
      </w:r>
      <w:r w:rsidRPr="001F5197">
        <w:t xml:space="preserve"> </w:t>
      </w:r>
      <w:r w:rsidRPr="001F5197">
        <w:t>opiekuńczego</w:t>
      </w:r>
      <w:r w:rsidRPr="001F5197">
        <w:t>?</w:t>
      </w:r>
    </w:p>
    <w:p w14:paraId="71C89223" w14:textId="7D8FAE29" w:rsidR="001F5197" w:rsidRDefault="001F5197" w:rsidP="001F5197">
      <w:pPr>
        <w:pStyle w:val="Akapitzlist"/>
      </w:pPr>
      <w:proofErr w:type="spellStart"/>
      <w:r w:rsidRPr="001F5197">
        <w:t>Odp</w:t>
      </w:r>
      <w:proofErr w:type="spellEnd"/>
      <w:r w:rsidRPr="001F5197">
        <w:t xml:space="preserve">: </w:t>
      </w:r>
      <w:r w:rsidRPr="001F5197">
        <w:t>Do prawa do artystycznego wykonania</w:t>
      </w:r>
    </w:p>
    <w:sectPr w:rsidR="001F519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DB2597" w14:textId="77777777" w:rsidR="001F7E15" w:rsidRDefault="001F7E15" w:rsidP="00927220">
      <w:pPr>
        <w:spacing w:after="0" w:line="240" w:lineRule="auto"/>
      </w:pPr>
      <w:r>
        <w:separator/>
      </w:r>
    </w:p>
  </w:endnote>
  <w:endnote w:type="continuationSeparator" w:id="0">
    <w:p w14:paraId="2B7EBB45" w14:textId="77777777" w:rsidR="001F7E15" w:rsidRDefault="001F7E15" w:rsidP="00927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24817255"/>
      <w:docPartObj>
        <w:docPartGallery w:val="Page Numbers (Bottom of Page)"/>
        <w:docPartUnique/>
      </w:docPartObj>
    </w:sdtPr>
    <w:sdtEndPr/>
    <w:sdtContent>
      <w:p w14:paraId="58D0CBE3" w14:textId="4A70C203" w:rsidR="00927220" w:rsidRDefault="0092722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D45644" w14:textId="77777777" w:rsidR="00927220" w:rsidRDefault="0092722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BAB06" w14:textId="77777777" w:rsidR="001F7E15" w:rsidRDefault="001F7E15" w:rsidP="00927220">
      <w:pPr>
        <w:spacing w:after="0" w:line="240" w:lineRule="auto"/>
      </w:pPr>
      <w:r>
        <w:separator/>
      </w:r>
    </w:p>
  </w:footnote>
  <w:footnote w:type="continuationSeparator" w:id="0">
    <w:p w14:paraId="04A65018" w14:textId="77777777" w:rsidR="001F7E15" w:rsidRDefault="001F7E15" w:rsidP="00927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19FF0" w14:textId="2D08018C" w:rsidR="00927220" w:rsidRDefault="00927220" w:rsidP="00927220">
    <w:pPr>
      <w:pStyle w:val="Nagwek"/>
      <w:jc w:val="center"/>
    </w:pPr>
    <w:r>
      <w:t xml:space="preserve">Karol </w:t>
    </w:r>
    <w:proofErr w:type="spellStart"/>
    <w:r>
      <w:t>Kęciński</w:t>
    </w:r>
    <w:proofErr w:type="spellEnd"/>
    <w:r>
      <w:t xml:space="preserve"> OWI Gr 5</w:t>
    </w:r>
  </w:p>
  <w:p w14:paraId="27302BA2" w14:textId="4F048F2D" w:rsidR="001F5197" w:rsidRDefault="001F5197" w:rsidP="00927220">
    <w:pPr>
      <w:pStyle w:val="Nagwek"/>
      <w:jc w:val="center"/>
    </w:pPr>
    <w:r>
      <w:t>Pytania do art. 90-93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92CD5"/>
    <w:multiLevelType w:val="hybridMultilevel"/>
    <w:tmpl w:val="C9623D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20"/>
    <w:rsid w:val="000473C2"/>
    <w:rsid w:val="001F5197"/>
    <w:rsid w:val="001F7E15"/>
    <w:rsid w:val="002F4866"/>
    <w:rsid w:val="007D3382"/>
    <w:rsid w:val="00927220"/>
    <w:rsid w:val="00AA4A54"/>
    <w:rsid w:val="00BF178C"/>
    <w:rsid w:val="00DD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3E672C"/>
  <w15:chartTrackingRefBased/>
  <w15:docId w15:val="{C6D07423-830C-40F5-A1B0-F24D663F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27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27220"/>
  </w:style>
  <w:style w:type="paragraph" w:styleId="Stopka">
    <w:name w:val="footer"/>
    <w:basedOn w:val="Normalny"/>
    <w:link w:val="StopkaZnak"/>
    <w:uiPriority w:val="99"/>
    <w:unhideWhenUsed/>
    <w:rsid w:val="00927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27220"/>
  </w:style>
  <w:style w:type="paragraph" w:styleId="Akapitzlist">
    <w:name w:val="List Paragraph"/>
    <w:basedOn w:val="Normalny"/>
    <w:uiPriority w:val="34"/>
    <w:qFormat/>
    <w:rsid w:val="001F5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F664F-6B6A-4A39-8220-F4E576C75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2</cp:revision>
  <dcterms:created xsi:type="dcterms:W3CDTF">2020-05-22T10:21:00Z</dcterms:created>
  <dcterms:modified xsi:type="dcterms:W3CDTF">2020-05-22T10:21:00Z</dcterms:modified>
</cp:coreProperties>
</file>