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FD81" w14:textId="31B28BC8" w:rsidR="00B228CC" w:rsidRDefault="002E4530">
      <w:pPr>
        <w:rPr>
          <w:lang w:val="pl-PL"/>
        </w:rPr>
      </w:pPr>
      <w:r w:rsidRPr="002E4530">
        <w:rPr>
          <w:lang w:val="pl-PL"/>
        </w:rPr>
        <w:t>Klasa ReportPrinter ma trzy metody, luźno ze sobą powiązane.</w:t>
      </w:r>
    </w:p>
    <w:p w14:paraId="29A93E9D" w14:textId="5F239D25" w:rsidR="002E4530" w:rsidRDefault="002E4530">
      <w:pPr>
        <w:rPr>
          <w:lang w:val="pl-PL"/>
        </w:rPr>
      </w:pPr>
      <w:r>
        <w:rPr>
          <w:lang w:val="pl-PL"/>
        </w:rPr>
        <w:t xml:space="preserve">Dla zachowania zgodności z zasadą Single Responsibility Principle powinniśmy rozdzielić metody na klasy zajmujące się odpowiednimi funkcjonalnościami. </w:t>
      </w:r>
    </w:p>
    <w:p w14:paraId="7450867B" w14:textId="0C1D198F" w:rsidR="002E4530" w:rsidRDefault="002E4530">
      <w:pPr>
        <w:rPr>
          <w:lang w:val="pl-PL"/>
        </w:rPr>
      </w:pPr>
      <w:r>
        <w:rPr>
          <w:lang w:val="pl-PL"/>
        </w:rPr>
        <w:t>Podzielimy metody na trzy klasy: metoda PrintReport() pozostanie w klasie ReportPrinter, ponieważ rzeczywiście realizje główny cel tej klasy. Metoda GetData() zostanie umieszczona w nowej klasie DataGetter, ponieważ tutaj głównym celem jest pobranie danych z jakiegoś źródła (np. Bazy danych), a to jest już inna funkcjonalność. Trzecia metoda: FormatDocument() również zostanie umieszczona w nowej klasie</w:t>
      </w:r>
      <w:r w:rsidR="005766EB">
        <w:rPr>
          <w:lang w:val="pl-PL"/>
        </w:rPr>
        <w:t xml:space="preserve"> DocumentFormatter</w:t>
      </w:r>
      <w:r>
        <w:rPr>
          <w:lang w:val="pl-PL"/>
        </w:rPr>
        <w:t>, ponieważ jej funkcjonalność to formatowanie dokumentu</w:t>
      </w:r>
      <w:r w:rsidR="005766EB">
        <w:rPr>
          <w:lang w:val="pl-PL"/>
        </w:rPr>
        <w:t>.</w:t>
      </w:r>
    </w:p>
    <w:p w14:paraId="3D37C03B" w14:textId="172CFFBC" w:rsidR="00973D0B" w:rsidRDefault="00973D0B">
      <w:pPr>
        <w:rPr>
          <w:lang w:val="pl-PL"/>
        </w:rPr>
      </w:pPr>
      <w:r>
        <w:rPr>
          <w:lang w:val="pl-PL"/>
        </w:rPr>
        <w:t>W wyniku tych operacji powstały trzy klasy.</w:t>
      </w:r>
    </w:p>
    <w:p w14:paraId="345B8BC4" w14:textId="3D27DABF" w:rsidR="00973D0B" w:rsidRPr="002E4530" w:rsidRDefault="00973D0B">
      <w:pPr>
        <w:rPr>
          <w:lang w:val="pl-PL"/>
        </w:rPr>
      </w:pPr>
      <w:r>
        <w:rPr>
          <w:lang w:val="pl-PL"/>
        </w:rPr>
        <w:t>Refaktoryzacja klasy naruszającej SRP nie znaczy</w:t>
      </w:r>
      <w:r w:rsidR="00C23473">
        <w:rPr>
          <w:lang w:val="pl-PL"/>
        </w:rPr>
        <w:t>, że zawsze każda metoda powinna trafić do innej klasy</w:t>
      </w:r>
      <w:r w:rsidR="002C351E">
        <w:rPr>
          <w:lang w:val="pl-PL"/>
        </w:rPr>
        <w:t xml:space="preserve"> – wszystko zależy od funkcjonalności, których dotyczą dane metody.</w:t>
      </w:r>
    </w:p>
    <w:sectPr w:rsidR="00973D0B" w:rsidRPr="002E453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30"/>
    <w:rsid w:val="002C351E"/>
    <w:rsid w:val="002E4530"/>
    <w:rsid w:val="00455C3F"/>
    <w:rsid w:val="00533D8B"/>
    <w:rsid w:val="005766EB"/>
    <w:rsid w:val="00973D0B"/>
    <w:rsid w:val="00AE78A2"/>
    <w:rsid w:val="00B228CC"/>
    <w:rsid w:val="00C23473"/>
    <w:rsid w:val="00C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CCFA"/>
  <w15:chartTrackingRefBased/>
  <w15:docId w15:val="{F8BF946E-BF48-43DA-9AC7-71420164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5</cp:revision>
  <dcterms:created xsi:type="dcterms:W3CDTF">2022-03-29T06:51:00Z</dcterms:created>
  <dcterms:modified xsi:type="dcterms:W3CDTF">2022-03-29T07:45:00Z</dcterms:modified>
</cp:coreProperties>
</file>