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6043" w14:textId="3079362F" w:rsidR="00072BEB" w:rsidRPr="00072BEB" w:rsidRDefault="00072BEB" w:rsidP="00072BEB">
      <w:pPr>
        <w:spacing w:line="480" w:lineRule="auto"/>
        <w:jc w:val="center"/>
        <w:rPr>
          <w:rFonts w:ascii="Times New Roman" w:hAnsi="Times New Roman" w:cs="Times New Roman"/>
          <w:b/>
          <w:bCs/>
          <w:lang w:val="en-US"/>
        </w:rPr>
      </w:pPr>
      <w:r w:rsidRPr="00072BEB">
        <w:rPr>
          <w:rFonts w:ascii="Times New Roman" w:hAnsi="Times New Roman" w:cs="Times New Roman"/>
          <w:b/>
          <w:bCs/>
          <w:lang w:val="en-US"/>
        </w:rPr>
        <w:t>Abstract</w:t>
      </w:r>
    </w:p>
    <w:p w14:paraId="2278F451" w14:textId="0B8BCE59" w:rsidR="00072BEB" w:rsidRDefault="004655CC" w:rsidP="00C913D2">
      <w:pPr>
        <w:spacing w:line="360" w:lineRule="auto"/>
        <w:ind w:firstLine="720"/>
        <w:rPr>
          <w:rFonts w:ascii="Times New Roman" w:hAnsi="Times New Roman" w:cs="Times New Roman"/>
          <w:lang w:val="en-US"/>
        </w:rPr>
      </w:pPr>
      <w:r w:rsidRPr="004655CC">
        <w:rPr>
          <w:rFonts w:ascii="Times New Roman" w:hAnsi="Times New Roman" w:cs="Times New Roman"/>
          <w:lang w:val="en-US"/>
        </w:rPr>
        <w:t xml:space="preserve">Lived Experiences of English Teachers in Implementing IPRA for Students with Disabilities at Santa Rosa de Lima School is a research proposal that explores how English teachers experience the implementation of inclusive practices in English as a </w:t>
      </w:r>
      <w:proofErr w:type="gramStart"/>
      <w:r w:rsidRPr="004655CC">
        <w:rPr>
          <w:rFonts w:ascii="Times New Roman" w:hAnsi="Times New Roman" w:cs="Times New Roman"/>
          <w:lang w:val="en-US"/>
        </w:rPr>
        <w:t>Foreign Language (EFL) classrooms</w:t>
      </w:r>
      <w:proofErr w:type="gramEnd"/>
      <w:r w:rsidRPr="004655CC">
        <w:rPr>
          <w:rFonts w:ascii="Times New Roman" w:hAnsi="Times New Roman" w:cs="Times New Roman"/>
          <w:lang w:val="en-US"/>
        </w:rPr>
        <w:t xml:space="preserve">. Inclusive education seeks to ensure meaningful participation for all students, including those with disabilities. In Colombia, the Individual Plan for Reasonable Adjustment (IPRA) was created to support inclusive practices; however, its implementation often depends on teachers’ preparation, perceptions, and institutional support. Previous studies have identified challenges related to limited teacher training, lack of methodological strategies, and difficulties adapting inclusive policies to real classroom contexts. Despite the importance of inclusion, little is known about the lived experiences of English teachers implementing the IPRA at Santa Rosa de Lima School. This study aims to explore the lived experiences of English teachers in implementing IPRA for students with disabilities at Santa Rosa de Lima School. The guiding research question is: What are English </w:t>
      </w:r>
      <w:proofErr w:type="gramStart"/>
      <w:r w:rsidRPr="004655CC">
        <w:rPr>
          <w:rFonts w:ascii="Times New Roman" w:hAnsi="Times New Roman" w:cs="Times New Roman"/>
          <w:lang w:val="en-US"/>
        </w:rPr>
        <w:t>teachers’</w:t>
      </w:r>
      <w:proofErr w:type="gramEnd"/>
      <w:r w:rsidRPr="004655CC">
        <w:rPr>
          <w:rFonts w:ascii="Times New Roman" w:hAnsi="Times New Roman" w:cs="Times New Roman"/>
          <w:lang w:val="en-US"/>
        </w:rPr>
        <w:t xml:space="preserve"> lived experiences when implementing IPRA for students with disabilities at Santa Rosa de Lima School? The study is significant because it contributes to understanding how inclusive policies are applied in EFL classrooms and highlights the importance of teacher preparation and institutional support in inclusive education. The research is grounded in the theoretical concepts of inclusive education, Universal Design for Learning (UDL), disability, and EFL teaching. A qualitative approach with a phenomenological design will be used. Data will be collected through semi-structured interviews, classroom observations, and reflective journals, and analyzed through thematic analysis.</w:t>
      </w:r>
    </w:p>
    <w:p w14:paraId="59449E2B" w14:textId="657C8199" w:rsidR="00072BEB" w:rsidRDefault="00072BEB" w:rsidP="00C913D2">
      <w:pPr>
        <w:spacing w:line="360" w:lineRule="auto"/>
        <w:ind w:firstLine="720"/>
        <w:rPr>
          <w:rFonts w:ascii="Times New Roman" w:hAnsi="Times New Roman" w:cs="Times New Roman"/>
          <w:lang w:val="en-US"/>
        </w:rPr>
      </w:pPr>
      <w:r w:rsidRPr="00072BEB">
        <w:rPr>
          <w:rFonts w:ascii="Times New Roman" w:hAnsi="Times New Roman" w:cs="Times New Roman"/>
          <w:b/>
          <w:bCs/>
          <w:lang w:val="en-US"/>
        </w:rPr>
        <w:t>Keywords:</w:t>
      </w:r>
      <w:r w:rsidRPr="00072BEB">
        <w:rPr>
          <w:rFonts w:ascii="Times New Roman" w:hAnsi="Times New Roman" w:cs="Times New Roman"/>
          <w:lang w:val="en-US"/>
        </w:rPr>
        <w:t xml:space="preserve"> Inclusive education, IPRA, English as a Foreign Language (EFL), </w:t>
      </w:r>
      <w:proofErr w:type="gramStart"/>
      <w:r w:rsidRPr="00072BEB">
        <w:rPr>
          <w:rFonts w:ascii="Times New Roman" w:hAnsi="Times New Roman" w:cs="Times New Roman"/>
          <w:lang w:val="en-US"/>
        </w:rPr>
        <w:t>teachers’</w:t>
      </w:r>
      <w:proofErr w:type="gramEnd"/>
      <w:r w:rsidRPr="00072BEB">
        <w:rPr>
          <w:rFonts w:ascii="Times New Roman" w:hAnsi="Times New Roman" w:cs="Times New Roman"/>
          <w:lang w:val="en-US"/>
        </w:rPr>
        <w:t xml:space="preserve"> lived experiences, students with disabilities, Universal Design for Learning (UDL).</w:t>
      </w:r>
    </w:p>
    <w:p w14:paraId="2013855C" w14:textId="77777777" w:rsidR="004655CC" w:rsidRPr="00072BEB" w:rsidRDefault="004655CC" w:rsidP="00C913D2">
      <w:pPr>
        <w:spacing w:line="480" w:lineRule="auto"/>
        <w:rPr>
          <w:rFonts w:ascii="Times New Roman" w:hAnsi="Times New Roman" w:cs="Times New Roman"/>
          <w:lang w:val="en-US"/>
        </w:rPr>
      </w:pPr>
    </w:p>
    <w:sectPr w:rsidR="004655CC" w:rsidRPr="00072B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EB"/>
    <w:rsid w:val="00055E1E"/>
    <w:rsid w:val="00072BEB"/>
    <w:rsid w:val="00263C58"/>
    <w:rsid w:val="00345573"/>
    <w:rsid w:val="004655CC"/>
    <w:rsid w:val="00716FD5"/>
    <w:rsid w:val="00C913D2"/>
    <w:rsid w:val="00ED539F"/>
    <w:rsid w:val="00EE09D6"/>
    <w:rsid w:val="00FA71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3AB6"/>
  <w15:chartTrackingRefBased/>
  <w15:docId w15:val="{294DD8BC-9B43-42AC-8AB5-1DA17FC1A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2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2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2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2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2B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2B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2B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2B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B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2B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2B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2B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2B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2B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B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B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BEB"/>
    <w:rPr>
      <w:rFonts w:eastAsiaTheme="majorEastAsia" w:cstheme="majorBidi"/>
      <w:color w:val="272727" w:themeColor="text1" w:themeTint="D8"/>
    </w:rPr>
  </w:style>
  <w:style w:type="paragraph" w:styleId="Ttulo">
    <w:name w:val="Title"/>
    <w:basedOn w:val="Normal"/>
    <w:next w:val="Normal"/>
    <w:link w:val="TtuloCar"/>
    <w:uiPriority w:val="10"/>
    <w:qFormat/>
    <w:rsid w:val="00072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2B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2B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2B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2BEB"/>
    <w:pPr>
      <w:spacing w:before="160"/>
      <w:jc w:val="center"/>
    </w:pPr>
    <w:rPr>
      <w:i/>
      <w:iCs/>
      <w:color w:val="404040" w:themeColor="text1" w:themeTint="BF"/>
    </w:rPr>
  </w:style>
  <w:style w:type="character" w:customStyle="1" w:styleId="CitaCar">
    <w:name w:val="Cita Car"/>
    <w:basedOn w:val="Fuentedeprrafopredeter"/>
    <w:link w:val="Cita"/>
    <w:uiPriority w:val="29"/>
    <w:rsid w:val="00072BEB"/>
    <w:rPr>
      <w:i/>
      <w:iCs/>
      <w:color w:val="404040" w:themeColor="text1" w:themeTint="BF"/>
    </w:rPr>
  </w:style>
  <w:style w:type="paragraph" w:styleId="Prrafodelista">
    <w:name w:val="List Paragraph"/>
    <w:basedOn w:val="Normal"/>
    <w:uiPriority w:val="34"/>
    <w:qFormat/>
    <w:rsid w:val="00072BEB"/>
    <w:pPr>
      <w:ind w:left="720"/>
      <w:contextualSpacing/>
    </w:pPr>
  </w:style>
  <w:style w:type="character" w:styleId="nfasisintenso">
    <w:name w:val="Intense Emphasis"/>
    <w:basedOn w:val="Fuentedeprrafopredeter"/>
    <w:uiPriority w:val="21"/>
    <w:qFormat/>
    <w:rsid w:val="00072BEB"/>
    <w:rPr>
      <w:i/>
      <w:iCs/>
      <w:color w:val="0F4761" w:themeColor="accent1" w:themeShade="BF"/>
    </w:rPr>
  </w:style>
  <w:style w:type="paragraph" w:styleId="Citadestacada">
    <w:name w:val="Intense Quote"/>
    <w:basedOn w:val="Normal"/>
    <w:next w:val="Normal"/>
    <w:link w:val="CitadestacadaCar"/>
    <w:uiPriority w:val="30"/>
    <w:qFormat/>
    <w:rsid w:val="00072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2BEB"/>
    <w:rPr>
      <w:i/>
      <w:iCs/>
      <w:color w:val="0F4761" w:themeColor="accent1" w:themeShade="BF"/>
    </w:rPr>
  </w:style>
  <w:style w:type="character" w:styleId="Referenciaintensa">
    <w:name w:val="Intense Reference"/>
    <w:basedOn w:val="Fuentedeprrafopredeter"/>
    <w:uiPriority w:val="32"/>
    <w:qFormat/>
    <w:rsid w:val="00072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1716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Renteria</dc:creator>
  <cp:keywords/>
  <dc:description/>
  <cp:lastModifiedBy>Karol Renteria</cp:lastModifiedBy>
  <cp:revision>3</cp:revision>
  <dcterms:created xsi:type="dcterms:W3CDTF">2026-05-12T15:17:00Z</dcterms:created>
  <dcterms:modified xsi:type="dcterms:W3CDTF">2026-05-12T22:02:00Z</dcterms:modified>
</cp:coreProperties>
</file>