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sz w:val="24"/>
          <w:szCs w:val="24"/>
        </w:rPr>
        <w:id w:val="645003618"/>
        <w:docPartObj>
          <w:docPartGallery w:val="Cover Pages"/>
          <w:docPartUnique/>
        </w:docPartObj>
      </w:sdtPr>
      <w:sdtEndPr>
        <w:rPr>
          <w:color w:val="auto"/>
        </w:rPr>
      </w:sdtEndPr>
      <w:sdtContent>
        <w:p w:rsidR="00E13F1C" w:rsidRPr="00F52B72" w:rsidRDefault="00E13F1C" w:rsidP="00F52B72">
          <w:pPr>
            <w:spacing w:line="480" w:lineRule="auto"/>
            <w:jc w:val="center"/>
            <w:rPr>
              <w:rFonts w:ascii="Times New Roman" w:hAnsi="Times New Roman" w:cs="Times New Roman"/>
              <w:color w:val="5B9BD5" w:themeColor="accent1"/>
              <w:sz w:val="24"/>
              <w:szCs w:val="24"/>
            </w:rPr>
          </w:pPr>
        </w:p>
        <w:p w:rsidR="00E13F1C" w:rsidRPr="00F52B72" w:rsidRDefault="00E13F1C" w:rsidP="00F52B72">
          <w:pPr>
            <w:spacing w:line="480" w:lineRule="auto"/>
            <w:jc w:val="center"/>
            <w:rPr>
              <w:rFonts w:ascii="Times New Roman" w:hAnsi="Times New Roman" w:cs="Times New Roman"/>
              <w:color w:val="5B9BD5" w:themeColor="accent1"/>
              <w:sz w:val="24"/>
              <w:szCs w:val="24"/>
            </w:rPr>
          </w:pPr>
        </w:p>
        <w:p w:rsidR="00E13F1C" w:rsidRPr="00F52B72" w:rsidRDefault="00E13F1C" w:rsidP="00F52B72">
          <w:pPr>
            <w:spacing w:line="480" w:lineRule="auto"/>
            <w:jc w:val="center"/>
            <w:rPr>
              <w:rFonts w:ascii="Times New Roman" w:hAnsi="Times New Roman" w:cs="Times New Roman"/>
              <w:color w:val="5B9BD5" w:themeColor="accent1"/>
              <w:sz w:val="24"/>
              <w:szCs w:val="24"/>
            </w:rPr>
          </w:pPr>
        </w:p>
        <w:p w:rsidR="00C362FF" w:rsidRPr="00F52B72" w:rsidRDefault="00EA04B9" w:rsidP="00F52B72">
          <w:pPr>
            <w:pStyle w:val="Header"/>
            <w:spacing w:line="480" w:lineRule="auto"/>
            <w:rPr>
              <w:rFonts w:ascii="Times New Roman" w:hAnsi="Times New Roman" w:cs="Times New Roman"/>
              <w:sz w:val="24"/>
              <w:szCs w:val="24"/>
            </w:rPr>
          </w:pPr>
          <w:r w:rsidRPr="00F52B72">
            <w:rPr>
              <w:rFonts w:ascii="Times New Roman" w:hAnsi="Times New Roman" w:cs="Times New Roman"/>
              <w:sz w:val="24"/>
              <w:szCs w:val="24"/>
            </w:rPr>
            <w:tab/>
          </w:r>
          <w:r w:rsidR="00EB4ADC">
            <w:t>WHY NOT NAFTA: UNEMPLOYMENT AND REDUCED WAGES</w:t>
          </w:r>
        </w:p>
        <w:p w:rsidR="00E13F1C" w:rsidRPr="00F52B72" w:rsidRDefault="00C362FF" w:rsidP="00F52B72">
          <w:pPr>
            <w:pStyle w:val="Header"/>
            <w:spacing w:line="480" w:lineRule="auto"/>
            <w:rPr>
              <w:rFonts w:ascii="Times New Roman" w:hAnsi="Times New Roman" w:cs="Times New Roman"/>
              <w:sz w:val="24"/>
              <w:szCs w:val="24"/>
            </w:rPr>
          </w:pPr>
          <w:r w:rsidRPr="00F52B72">
            <w:rPr>
              <w:rFonts w:ascii="Times New Roman" w:hAnsi="Times New Roman" w:cs="Times New Roman"/>
              <w:sz w:val="24"/>
              <w:szCs w:val="24"/>
            </w:rPr>
            <w:tab/>
          </w:r>
          <w:r w:rsidR="00E13F1C" w:rsidRPr="00F52B72">
            <w:rPr>
              <w:rFonts w:ascii="Times New Roman" w:hAnsi="Times New Roman" w:cs="Times New Roman"/>
              <w:sz w:val="24"/>
              <w:szCs w:val="24"/>
            </w:rPr>
            <w:t>Name:</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Institution:</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Instructor:</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Course title:</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Date of submission:</w:t>
          </w:r>
          <w:r w:rsidR="00C362FF" w:rsidRPr="00F52B72">
            <w:rPr>
              <w:rFonts w:ascii="Times New Roman" w:hAnsi="Times New Roman" w:cs="Times New Roman"/>
              <w:sz w:val="24"/>
              <w:szCs w:val="24"/>
            </w:rPr>
            <w:t xml:space="preserve"> </w:t>
          </w:r>
        </w:p>
        <w:p w:rsidR="00E13F1C" w:rsidRPr="00F52B72" w:rsidRDefault="00E13F1C" w:rsidP="00F52B72">
          <w:pPr>
            <w:pStyle w:val="NoSpacing"/>
            <w:spacing w:before="1540" w:after="240" w:line="480" w:lineRule="auto"/>
            <w:jc w:val="center"/>
            <w:rPr>
              <w:rFonts w:ascii="Times New Roman" w:hAnsi="Times New Roman" w:cs="Times New Roman"/>
              <w:color w:val="5B9BD5" w:themeColor="accent1"/>
              <w:sz w:val="24"/>
              <w:szCs w:val="24"/>
            </w:rPr>
          </w:pPr>
        </w:p>
        <w:p w:rsidR="00E13F1C" w:rsidRPr="00F52B72" w:rsidRDefault="00E13F1C" w:rsidP="00F52B72">
          <w:pPr>
            <w:pStyle w:val="NoSpacing"/>
            <w:spacing w:line="480" w:lineRule="auto"/>
            <w:jc w:val="center"/>
            <w:rPr>
              <w:rFonts w:ascii="Times New Roman" w:hAnsi="Times New Roman" w:cs="Times New Roman"/>
              <w:color w:val="5B9BD5" w:themeColor="accent1"/>
              <w:sz w:val="24"/>
              <w:szCs w:val="24"/>
            </w:rPr>
          </w:pPr>
        </w:p>
        <w:p w:rsidR="000E63E1" w:rsidRPr="00F52B72" w:rsidRDefault="00E13F1C" w:rsidP="00F52B72">
          <w:pPr>
            <w:spacing w:line="480" w:lineRule="auto"/>
            <w:rPr>
              <w:rFonts w:ascii="Times New Roman" w:hAnsi="Times New Roman" w:cs="Times New Roman"/>
              <w:sz w:val="24"/>
              <w:szCs w:val="24"/>
            </w:rPr>
          </w:pPr>
          <w:r w:rsidRPr="00F52B72">
            <w:rPr>
              <w:rFonts w:ascii="Times New Roman" w:hAnsi="Times New Roman" w:cs="Times New Roman"/>
              <w:sz w:val="24"/>
              <w:szCs w:val="24"/>
            </w:rPr>
            <w:br w:type="page"/>
          </w:r>
        </w:p>
      </w:sdtContent>
    </w:sdt>
    <w:p w:rsidR="007D3EBB" w:rsidRDefault="007D3EBB" w:rsidP="00EB4AD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7A3F60" w:rsidRPr="007A3F60" w:rsidRDefault="00EB4ADC"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7A3F60" w:rsidRPr="007A3F60">
        <w:rPr>
          <w:rFonts w:ascii="Times New Roman" w:hAnsi="Times New Roman" w:cs="Times New Roman"/>
          <w:sz w:val="24"/>
          <w:szCs w:val="24"/>
        </w:rPr>
        <w:t>In 1994 th</w:t>
      </w:r>
      <w:r w:rsidR="007A3F60">
        <w:rPr>
          <w:rFonts w:ascii="Times New Roman" w:hAnsi="Times New Roman" w:cs="Times New Roman"/>
          <w:sz w:val="24"/>
          <w:szCs w:val="24"/>
        </w:rPr>
        <w:t xml:space="preserve">e </w:t>
      </w:r>
      <w:r>
        <w:rPr>
          <w:rFonts w:ascii="Times New Roman" w:hAnsi="Times New Roman" w:cs="Times New Roman"/>
          <w:sz w:val="24"/>
          <w:szCs w:val="24"/>
        </w:rPr>
        <w:t>governments</w:t>
      </w:r>
      <w:r w:rsidR="007A3F60">
        <w:rPr>
          <w:rFonts w:ascii="Times New Roman" w:hAnsi="Times New Roman" w:cs="Times New Roman"/>
          <w:sz w:val="24"/>
          <w:szCs w:val="24"/>
        </w:rPr>
        <w:t xml:space="preserve"> of US made a strong move making their states, free trade states using the NAFTA, this helped their economies grow up until 2018</w:t>
      </w:r>
      <w:r w:rsidR="005B3D45">
        <w:rPr>
          <w:rFonts w:ascii="Times New Roman" w:hAnsi="Times New Roman" w:cs="Times New Roman"/>
          <w:sz w:val="24"/>
          <w:szCs w:val="24"/>
        </w:rPr>
        <w:t xml:space="preserve"> when CUSMA came in</w:t>
      </w:r>
      <w:r w:rsidR="007A3F60">
        <w:rPr>
          <w:rFonts w:ascii="Times New Roman" w:hAnsi="Times New Roman" w:cs="Times New Roman"/>
          <w:sz w:val="24"/>
          <w:szCs w:val="24"/>
        </w:rPr>
        <w:t xml:space="preserve">. Though the benefits were numerous there were some problems too, </w:t>
      </w:r>
      <w:r w:rsidR="005B3D45">
        <w:rPr>
          <w:rFonts w:ascii="Times New Roman" w:hAnsi="Times New Roman" w:cs="Times New Roman"/>
          <w:sz w:val="24"/>
          <w:szCs w:val="24"/>
        </w:rPr>
        <w:t xml:space="preserve">this paper analyzes the problem of unemployment as a </w:t>
      </w:r>
      <w:r>
        <w:rPr>
          <w:rFonts w:ascii="Times New Roman" w:hAnsi="Times New Roman" w:cs="Times New Roman"/>
          <w:sz w:val="24"/>
          <w:szCs w:val="24"/>
        </w:rPr>
        <w:t>result</w:t>
      </w:r>
      <w:r w:rsidR="005B3D45">
        <w:rPr>
          <w:rFonts w:ascii="Times New Roman" w:hAnsi="Times New Roman" w:cs="Times New Roman"/>
          <w:sz w:val="24"/>
          <w:szCs w:val="24"/>
        </w:rPr>
        <w:t xml:space="preserve"> of NAFTA and how CUSMA has </w:t>
      </w:r>
      <w:r>
        <w:rPr>
          <w:rFonts w:ascii="Times New Roman" w:hAnsi="Times New Roman" w:cs="Times New Roman"/>
          <w:sz w:val="24"/>
          <w:szCs w:val="24"/>
        </w:rPr>
        <w:t>addressed</w:t>
      </w:r>
      <w:r w:rsidR="005B3D45">
        <w:rPr>
          <w:rFonts w:ascii="Times New Roman" w:hAnsi="Times New Roman" w:cs="Times New Roman"/>
          <w:sz w:val="24"/>
          <w:szCs w:val="24"/>
        </w:rPr>
        <w:t xml:space="preserve"> the problem.</w:t>
      </w:r>
    </w:p>
    <w:p w:rsidR="00494B60" w:rsidRDefault="007D3EBB" w:rsidP="00EB4AD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Argument </w:t>
      </w:r>
      <w:r w:rsidR="006F7894">
        <w:rPr>
          <w:rFonts w:ascii="Times New Roman" w:hAnsi="Times New Roman" w:cs="Times New Roman"/>
          <w:b/>
          <w:sz w:val="24"/>
          <w:szCs w:val="24"/>
        </w:rPr>
        <w:t>against</w:t>
      </w:r>
      <w:r>
        <w:rPr>
          <w:rFonts w:ascii="Times New Roman" w:hAnsi="Times New Roman" w:cs="Times New Roman"/>
          <w:b/>
          <w:sz w:val="24"/>
          <w:szCs w:val="24"/>
        </w:rPr>
        <w:t xml:space="preserve"> NAFTA</w:t>
      </w:r>
      <w:r w:rsidR="00AF3015">
        <w:rPr>
          <w:rFonts w:ascii="Times New Roman" w:hAnsi="Times New Roman" w:cs="Times New Roman"/>
          <w:b/>
          <w:sz w:val="24"/>
          <w:szCs w:val="24"/>
        </w:rPr>
        <w:t>: Movement of companies</w:t>
      </w:r>
    </w:p>
    <w:p w:rsidR="00AF3015" w:rsidRPr="00AF3015" w:rsidRDefault="00EB4ADC"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AF3015">
        <w:rPr>
          <w:rFonts w:ascii="Times New Roman" w:hAnsi="Times New Roman" w:cs="Times New Roman"/>
          <w:sz w:val="24"/>
          <w:szCs w:val="24"/>
        </w:rPr>
        <w:t xml:space="preserve">The NAFTA eliminated the effect of </w:t>
      </w:r>
      <w:r>
        <w:rPr>
          <w:rFonts w:ascii="Times New Roman" w:hAnsi="Times New Roman" w:cs="Times New Roman"/>
          <w:sz w:val="24"/>
          <w:szCs w:val="24"/>
        </w:rPr>
        <w:t>Tariffs</w:t>
      </w:r>
      <w:r w:rsidR="00AF3015">
        <w:rPr>
          <w:rFonts w:ascii="Times New Roman" w:hAnsi="Times New Roman" w:cs="Times New Roman"/>
          <w:sz w:val="24"/>
          <w:szCs w:val="24"/>
        </w:rPr>
        <w:t xml:space="preserve"> in the three countries involved. The countries were therefore able to</w:t>
      </w:r>
      <w:r w:rsidR="001262E7">
        <w:rPr>
          <w:rFonts w:ascii="Times New Roman" w:hAnsi="Times New Roman" w:cs="Times New Roman"/>
          <w:sz w:val="24"/>
          <w:szCs w:val="24"/>
        </w:rPr>
        <w:t xml:space="preserve"> establish their production companies wherever they saw fit. In the US companies moved to Mexica where </w:t>
      </w:r>
      <w:r>
        <w:rPr>
          <w:rFonts w:ascii="Times New Roman" w:hAnsi="Times New Roman" w:cs="Times New Roman"/>
          <w:sz w:val="24"/>
          <w:szCs w:val="24"/>
        </w:rPr>
        <w:t>labor</w:t>
      </w:r>
      <w:r w:rsidR="001262E7">
        <w:rPr>
          <w:rFonts w:ascii="Times New Roman" w:hAnsi="Times New Roman" w:cs="Times New Roman"/>
          <w:sz w:val="24"/>
          <w:szCs w:val="24"/>
        </w:rPr>
        <w:t xml:space="preserve"> is cheaper to evade the high cost of production in USA. Since the activation of NAFTA in 1994 until 2010, US </w:t>
      </w:r>
      <w:r>
        <w:rPr>
          <w:rFonts w:ascii="Times New Roman" w:hAnsi="Times New Roman" w:cs="Times New Roman"/>
          <w:sz w:val="24"/>
          <w:szCs w:val="24"/>
        </w:rPr>
        <w:t>has</w:t>
      </w:r>
      <w:r w:rsidR="001262E7">
        <w:rPr>
          <w:rFonts w:ascii="Times New Roman" w:hAnsi="Times New Roman" w:cs="Times New Roman"/>
          <w:sz w:val="24"/>
          <w:szCs w:val="24"/>
        </w:rPr>
        <w:t xml:space="preserve"> had $97.2 billion worth of trade </w:t>
      </w:r>
      <w:r>
        <w:rPr>
          <w:rFonts w:ascii="Times New Roman" w:hAnsi="Times New Roman" w:cs="Times New Roman"/>
          <w:sz w:val="24"/>
          <w:szCs w:val="24"/>
        </w:rPr>
        <w:t>deficits</w:t>
      </w:r>
      <w:r w:rsidR="001262E7">
        <w:rPr>
          <w:rFonts w:ascii="Times New Roman" w:hAnsi="Times New Roman" w:cs="Times New Roman"/>
          <w:sz w:val="24"/>
          <w:szCs w:val="24"/>
        </w:rPr>
        <w:t xml:space="preserve"> with Mexico. During this </w:t>
      </w:r>
      <w:r>
        <w:rPr>
          <w:rFonts w:ascii="Times New Roman" w:hAnsi="Times New Roman" w:cs="Times New Roman"/>
          <w:sz w:val="24"/>
          <w:szCs w:val="24"/>
        </w:rPr>
        <w:t>period</w:t>
      </w:r>
      <w:r w:rsidR="001262E7">
        <w:rPr>
          <w:rFonts w:ascii="Times New Roman" w:hAnsi="Times New Roman" w:cs="Times New Roman"/>
          <w:sz w:val="24"/>
          <w:szCs w:val="24"/>
        </w:rPr>
        <w:t xml:space="preserve"> about 683000 jobs that </w:t>
      </w:r>
      <w:r>
        <w:rPr>
          <w:rFonts w:ascii="Times New Roman" w:hAnsi="Times New Roman" w:cs="Times New Roman"/>
          <w:sz w:val="24"/>
          <w:szCs w:val="24"/>
        </w:rPr>
        <w:t>would</w:t>
      </w:r>
      <w:r w:rsidR="001262E7">
        <w:rPr>
          <w:rFonts w:ascii="Times New Roman" w:hAnsi="Times New Roman" w:cs="Times New Roman"/>
          <w:sz w:val="24"/>
          <w:szCs w:val="24"/>
        </w:rPr>
        <w:t xml:space="preserve"> have gone to American citizens went to the Mexicans. About 116000of these jobs can be attributed to the 2007-2008 financial crisis, where companies in US had losses going </w:t>
      </w:r>
      <w:r>
        <w:rPr>
          <w:rFonts w:ascii="Times New Roman" w:hAnsi="Times New Roman" w:cs="Times New Roman"/>
          <w:sz w:val="24"/>
          <w:szCs w:val="24"/>
        </w:rPr>
        <w:t>up to</w:t>
      </w:r>
      <w:r w:rsidR="001262E7">
        <w:rPr>
          <w:rFonts w:ascii="Times New Roman" w:hAnsi="Times New Roman" w:cs="Times New Roman"/>
          <w:sz w:val="24"/>
          <w:szCs w:val="24"/>
        </w:rPr>
        <w:t xml:space="preserve"> 80%, to recover most of the affiliated companies migrated to Mexico. The American workforce also faced suppression of Wages. The </w:t>
      </w:r>
      <w:r w:rsidR="00E745BA">
        <w:rPr>
          <w:rFonts w:ascii="Times New Roman" w:hAnsi="Times New Roman" w:cs="Times New Roman"/>
          <w:sz w:val="24"/>
          <w:szCs w:val="24"/>
        </w:rPr>
        <w:t>bluff</w:t>
      </w:r>
      <w:bookmarkStart w:id="0" w:name="_GoBack"/>
      <w:bookmarkEnd w:id="0"/>
      <w:r w:rsidR="001262E7">
        <w:rPr>
          <w:rFonts w:ascii="Times New Roman" w:hAnsi="Times New Roman" w:cs="Times New Roman"/>
          <w:sz w:val="24"/>
          <w:szCs w:val="24"/>
        </w:rPr>
        <w:t xml:space="preserve"> of moving production to Mexico was used to </w:t>
      </w:r>
      <w:r w:rsidR="00E745BA">
        <w:rPr>
          <w:rFonts w:ascii="Times New Roman" w:hAnsi="Times New Roman" w:cs="Times New Roman"/>
          <w:sz w:val="24"/>
          <w:szCs w:val="24"/>
        </w:rPr>
        <w:t>neutralize union</w:t>
      </w:r>
      <w:r w:rsidR="001262E7">
        <w:rPr>
          <w:rFonts w:ascii="Times New Roman" w:hAnsi="Times New Roman" w:cs="Times New Roman"/>
          <w:sz w:val="24"/>
          <w:szCs w:val="24"/>
        </w:rPr>
        <w:t xml:space="preserve"> organizations for </w:t>
      </w:r>
      <w:r w:rsidR="00E745BA">
        <w:rPr>
          <w:rFonts w:ascii="Times New Roman" w:hAnsi="Times New Roman" w:cs="Times New Roman"/>
          <w:sz w:val="24"/>
          <w:szCs w:val="24"/>
        </w:rPr>
        <w:t>workers (</w:t>
      </w:r>
      <w:r>
        <w:rPr>
          <w:rFonts w:ascii="Times New Roman" w:hAnsi="Times New Roman" w:cs="Times New Roman"/>
          <w:sz w:val="24"/>
          <w:szCs w:val="24"/>
        </w:rPr>
        <w:t>Kimberly 2020)</w:t>
      </w:r>
      <w:r w:rsidR="001262E7">
        <w:rPr>
          <w:rFonts w:ascii="Times New Roman" w:hAnsi="Times New Roman" w:cs="Times New Roman"/>
          <w:sz w:val="24"/>
          <w:szCs w:val="24"/>
        </w:rPr>
        <w:t>. Employees were leveraged to joins companies without registering to any unions</w:t>
      </w:r>
      <w:r w:rsidR="00366B66">
        <w:rPr>
          <w:rFonts w:ascii="Times New Roman" w:hAnsi="Times New Roman" w:cs="Times New Roman"/>
          <w:sz w:val="24"/>
          <w:szCs w:val="24"/>
        </w:rPr>
        <w:t>, there their salaries could be suppressed without them being able to resist. In 1999 these pattern had rate of 71%.</w:t>
      </w:r>
    </w:p>
    <w:p w:rsidR="007D3EBB" w:rsidRDefault="007D3EBB" w:rsidP="00EB4AD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Overall effects of the concern</w:t>
      </w:r>
    </w:p>
    <w:p w:rsidR="00366B66" w:rsidRPr="00366B66" w:rsidRDefault="00EB4ADC"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366B66" w:rsidRPr="00366B66">
        <w:rPr>
          <w:rFonts w:ascii="Times New Roman" w:hAnsi="Times New Roman" w:cs="Times New Roman"/>
          <w:sz w:val="24"/>
          <w:szCs w:val="24"/>
        </w:rPr>
        <w:t>Some of the commo</w:t>
      </w:r>
      <w:r w:rsidR="00366B66">
        <w:rPr>
          <w:rFonts w:ascii="Times New Roman" w:hAnsi="Times New Roman" w:cs="Times New Roman"/>
          <w:sz w:val="24"/>
          <w:szCs w:val="24"/>
        </w:rPr>
        <w:t>n effects of lo</w:t>
      </w:r>
      <w:r w:rsidR="00A51E2F">
        <w:rPr>
          <w:rFonts w:ascii="Times New Roman" w:hAnsi="Times New Roman" w:cs="Times New Roman"/>
          <w:sz w:val="24"/>
          <w:szCs w:val="24"/>
        </w:rPr>
        <w:t>s</w:t>
      </w:r>
      <w:r w:rsidR="00366B66">
        <w:rPr>
          <w:rFonts w:ascii="Times New Roman" w:hAnsi="Times New Roman" w:cs="Times New Roman"/>
          <w:sz w:val="24"/>
          <w:szCs w:val="24"/>
        </w:rPr>
        <w:t xml:space="preserve">s of employment and </w:t>
      </w:r>
      <w:r w:rsidR="00A51E2F">
        <w:rPr>
          <w:rFonts w:ascii="Times New Roman" w:hAnsi="Times New Roman" w:cs="Times New Roman"/>
          <w:sz w:val="24"/>
          <w:szCs w:val="24"/>
        </w:rPr>
        <w:t>reduced income on the trading activities include; a lower expenditure by the consumer</w:t>
      </w:r>
      <w:r w:rsidR="006F393A">
        <w:rPr>
          <w:rFonts w:ascii="Times New Roman" w:hAnsi="Times New Roman" w:cs="Times New Roman"/>
          <w:sz w:val="24"/>
          <w:szCs w:val="24"/>
        </w:rPr>
        <w:t xml:space="preserve"> which lead to lower demand for the income-elastic commodities. Having </w:t>
      </w:r>
      <w:r w:rsidR="00FE5138">
        <w:rPr>
          <w:rFonts w:ascii="Times New Roman" w:hAnsi="Times New Roman" w:cs="Times New Roman"/>
          <w:sz w:val="24"/>
          <w:szCs w:val="24"/>
        </w:rPr>
        <w:t>to economize</w:t>
      </w:r>
      <w:r w:rsidR="006F393A">
        <w:rPr>
          <w:rFonts w:ascii="Times New Roman" w:hAnsi="Times New Roman" w:cs="Times New Roman"/>
          <w:sz w:val="24"/>
          <w:szCs w:val="24"/>
        </w:rPr>
        <w:t xml:space="preserve"> their budget consumer usually opt for </w:t>
      </w:r>
      <w:r w:rsidR="006F393A">
        <w:rPr>
          <w:rFonts w:ascii="Times New Roman" w:hAnsi="Times New Roman" w:cs="Times New Roman"/>
          <w:sz w:val="24"/>
          <w:szCs w:val="24"/>
        </w:rPr>
        <w:lastRenderedPageBreak/>
        <w:t xml:space="preserve">cheaper, low quality and inferior products, with a high </w:t>
      </w:r>
      <w:r w:rsidR="00E745BA">
        <w:rPr>
          <w:rFonts w:ascii="Times New Roman" w:hAnsi="Times New Roman" w:cs="Times New Roman"/>
          <w:sz w:val="24"/>
          <w:szCs w:val="24"/>
        </w:rPr>
        <w:t>labor</w:t>
      </w:r>
      <w:r w:rsidR="006F393A">
        <w:rPr>
          <w:rFonts w:ascii="Times New Roman" w:hAnsi="Times New Roman" w:cs="Times New Roman"/>
          <w:sz w:val="24"/>
          <w:szCs w:val="24"/>
        </w:rPr>
        <w:t xml:space="preserve"> force being unemployed, those employed receive suppressed income since supply of </w:t>
      </w:r>
      <w:r w:rsidR="00E745BA">
        <w:rPr>
          <w:rFonts w:ascii="Times New Roman" w:hAnsi="Times New Roman" w:cs="Times New Roman"/>
          <w:sz w:val="24"/>
          <w:szCs w:val="24"/>
        </w:rPr>
        <w:t>labor</w:t>
      </w:r>
      <w:r w:rsidR="006F393A">
        <w:rPr>
          <w:rFonts w:ascii="Times New Roman" w:hAnsi="Times New Roman" w:cs="Times New Roman"/>
          <w:sz w:val="24"/>
          <w:szCs w:val="24"/>
        </w:rPr>
        <w:t xml:space="preserve"> is high. Unemployment is associated with job insecurity which deters motivation, leading to poor performance. Crime, which is another effect of unemployment may also affect the trading sector, there is also loss of industrial skills and a lower staff </w:t>
      </w:r>
      <w:r w:rsidR="00E745BA">
        <w:rPr>
          <w:rFonts w:ascii="Times New Roman" w:hAnsi="Times New Roman" w:cs="Times New Roman"/>
          <w:sz w:val="24"/>
          <w:szCs w:val="24"/>
        </w:rPr>
        <w:t>turnover. Unemployment</w:t>
      </w:r>
      <w:r w:rsidR="006F393A">
        <w:rPr>
          <w:rFonts w:ascii="Times New Roman" w:hAnsi="Times New Roman" w:cs="Times New Roman"/>
          <w:sz w:val="24"/>
          <w:szCs w:val="24"/>
        </w:rPr>
        <w:t xml:space="preserve"> also negatively impacts the economy</w:t>
      </w:r>
      <w:r w:rsidR="00FE5138">
        <w:rPr>
          <w:rFonts w:ascii="Times New Roman" w:hAnsi="Times New Roman" w:cs="Times New Roman"/>
          <w:sz w:val="24"/>
          <w:szCs w:val="24"/>
        </w:rPr>
        <w:t xml:space="preserve"> as the government has to pay for more unemployment </w:t>
      </w:r>
      <w:r w:rsidR="00E745BA">
        <w:rPr>
          <w:rFonts w:ascii="Times New Roman" w:hAnsi="Times New Roman" w:cs="Times New Roman"/>
          <w:sz w:val="24"/>
          <w:szCs w:val="24"/>
        </w:rPr>
        <w:t>benefit (</w:t>
      </w:r>
      <w:r>
        <w:rPr>
          <w:rFonts w:ascii="Times New Roman" w:hAnsi="Times New Roman" w:cs="Times New Roman"/>
          <w:sz w:val="24"/>
          <w:szCs w:val="24"/>
        </w:rPr>
        <w:t>Robert 2020)</w:t>
      </w:r>
      <w:r w:rsidR="00FE5138">
        <w:rPr>
          <w:rFonts w:ascii="Times New Roman" w:hAnsi="Times New Roman" w:cs="Times New Roman"/>
          <w:sz w:val="24"/>
          <w:szCs w:val="24"/>
        </w:rPr>
        <w:t>. The income tax collected also reduced</w:t>
      </w:r>
      <w:r w:rsidR="00D00841">
        <w:rPr>
          <w:rFonts w:ascii="Times New Roman" w:hAnsi="Times New Roman" w:cs="Times New Roman"/>
          <w:sz w:val="24"/>
          <w:szCs w:val="24"/>
        </w:rPr>
        <w:t xml:space="preserve"> since fewer citizens are paying tax.</w:t>
      </w:r>
    </w:p>
    <w:p w:rsidR="007D3EBB" w:rsidRDefault="007D3EBB" w:rsidP="00EB4AD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How the concern was addressed in CUSMA</w:t>
      </w:r>
    </w:p>
    <w:p w:rsidR="004D6734" w:rsidRPr="004D6734" w:rsidRDefault="00EB4ADC"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4D6734">
        <w:rPr>
          <w:rFonts w:ascii="Times New Roman" w:hAnsi="Times New Roman" w:cs="Times New Roman"/>
          <w:sz w:val="24"/>
          <w:szCs w:val="24"/>
        </w:rPr>
        <w:t xml:space="preserve">Through the CUSMA </w:t>
      </w:r>
      <w:r w:rsidR="00E745BA">
        <w:rPr>
          <w:rFonts w:ascii="Times New Roman" w:hAnsi="Times New Roman" w:cs="Times New Roman"/>
          <w:sz w:val="24"/>
          <w:szCs w:val="24"/>
        </w:rPr>
        <w:t>agreement</w:t>
      </w:r>
      <w:r w:rsidR="004D6734">
        <w:rPr>
          <w:rFonts w:ascii="Times New Roman" w:hAnsi="Times New Roman" w:cs="Times New Roman"/>
          <w:sz w:val="24"/>
          <w:szCs w:val="24"/>
        </w:rPr>
        <w:t xml:space="preserve"> US is expected to have a rise in GDP by 0.35%, employment is also expected to rise by 176000 </w:t>
      </w:r>
      <w:r w:rsidR="00E745BA">
        <w:rPr>
          <w:rFonts w:ascii="Times New Roman" w:hAnsi="Times New Roman" w:cs="Times New Roman"/>
          <w:sz w:val="24"/>
          <w:szCs w:val="24"/>
        </w:rPr>
        <w:t>vacancies</w:t>
      </w:r>
      <w:r w:rsidR="004D6734">
        <w:rPr>
          <w:rFonts w:ascii="Times New Roman" w:hAnsi="Times New Roman" w:cs="Times New Roman"/>
          <w:sz w:val="24"/>
          <w:szCs w:val="24"/>
        </w:rPr>
        <w:t xml:space="preserve"> and a corresponding rise in wages by 0.27%. </w:t>
      </w:r>
      <w:r w:rsidR="00E745BA">
        <w:rPr>
          <w:rFonts w:ascii="Times New Roman" w:hAnsi="Times New Roman" w:cs="Times New Roman"/>
          <w:sz w:val="24"/>
          <w:szCs w:val="24"/>
        </w:rPr>
        <w:t>These</w:t>
      </w:r>
      <w:r w:rsidR="004D6734">
        <w:rPr>
          <w:rFonts w:ascii="Times New Roman" w:hAnsi="Times New Roman" w:cs="Times New Roman"/>
          <w:sz w:val="24"/>
          <w:szCs w:val="24"/>
        </w:rPr>
        <w:t xml:space="preserve"> is what is expected on the assumption that implementation of CUSMA is 100% successful.</w:t>
      </w:r>
      <w:r>
        <w:rPr>
          <w:rFonts w:ascii="Times New Roman" w:hAnsi="Times New Roman" w:cs="Times New Roman"/>
          <w:sz w:val="24"/>
          <w:szCs w:val="24"/>
        </w:rPr>
        <w:t xml:space="preserve"> </w:t>
      </w:r>
      <w:r w:rsidR="004D6734">
        <w:rPr>
          <w:rFonts w:ascii="Times New Roman" w:hAnsi="Times New Roman" w:cs="Times New Roman"/>
          <w:sz w:val="24"/>
          <w:szCs w:val="24"/>
        </w:rPr>
        <w:t>According to the CUSMA agreement</w:t>
      </w:r>
      <w:r w:rsidR="00AC2FFE">
        <w:rPr>
          <w:rFonts w:ascii="Times New Roman" w:hAnsi="Times New Roman" w:cs="Times New Roman"/>
          <w:sz w:val="24"/>
          <w:szCs w:val="24"/>
        </w:rPr>
        <w:t xml:space="preserve"> Mexico </w:t>
      </w:r>
      <w:r w:rsidR="00E745BA">
        <w:rPr>
          <w:rFonts w:ascii="Times New Roman" w:hAnsi="Times New Roman" w:cs="Times New Roman"/>
          <w:sz w:val="24"/>
          <w:szCs w:val="24"/>
        </w:rPr>
        <w:t>did</w:t>
      </w:r>
      <w:r w:rsidR="00AC2FFE">
        <w:rPr>
          <w:rFonts w:ascii="Times New Roman" w:hAnsi="Times New Roman" w:cs="Times New Roman"/>
          <w:sz w:val="24"/>
          <w:szCs w:val="24"/>
        </w:rPr>
        <w:t xml:space="preserve"> to </w:t>
      </w:r>
      <w:r w:rsidR="00E745BA">
        <w:rPr>
          <w:rFonts w:ascii="Times New Roman" w:hAnsi="Times New Roman" w:cs="Times New Roman"/>
          <w:sz w:val="24"/>
          <w:szCs w:val="24"/>
        </w:rPr>
        <w:t>adopt a</w:t>
      </w:r>
      <w:r w:rsidR="00AC2FFE">
        <w:rPr>
          <w:rFonts w:ascii="Times New Roman" w:hAnsi="Times New Roman" w:cs="Times New Roman"/>
          <w:sz w:val="24"/>
          <w:szCs w:val="24"/>
        </w:rPr>
        <w:t xml:space="preserve"> new form of labor legislation set to improve the rights of labor. The Mexican union salaries are to rise by about 17%. These changes are expected to increase the US wages which alleviates the problem of suppression of salaries.</w:t>
      </w:r>
      <w:r w:rsidR="00FF6B0A">
        <w:rPr>
          <w:rFonts w:ascii="Times New Roman" w:hAnsi="Times New Roman" w:cs="Times New Roman"/>
          <w:sz w:val="24"/>
          <w:szCs w:val="24"/>
        </w:rPr>
        <w:t xml:space="preserve"> Chapter 8 of the ITC report claims where the committee estimates the collectively </w:t>
      </w:r>
      <w:r w:rsidR="00E745BA">
        <w:rPr>
          <w:rFonts w:ascii="Times New Roman" w:hAnsi="Times New Roman" w:cs="Times New Roman"/>
          <w:sz w:val="24"/>
          <w:szCs w:val="24"/>
        </w:rPr>
        <w:t>bargaining</w:t>
      </w:r>
      <w:r w:rsidR="00FF6B0A">
        <w:rPr>
          <w:rFonts w:ascii="Times New Roman" w:hAnsi="Times New Roman" w:cs="Times New Roman"/>
          <w:sz w:val="24"/>
          <w:szCs w:val="24"/>
        </w:rPr>
        <w:t xml:space="preserve"> </w:t>
      </w:r>
      <w:r w:rsidR="007A3F60">
        <w:rPr>
          <w:rFonts w:ascii="Times New Roman" w:hAnsi="Times New Roman" w:cs="Times New Roman"/>
          <w:sz w:val="24"/>
          <w:szCs w:val="24"/>
        </w:rPr>
        <w:t xml:space="preserve">legislation which is expected to cause a rise </w:t>
      </w:r>
      <w:r w:rsidR="00E745BA">
        <w:rPr>
          <w:rFonts w:ascii="Times New Roman" w:hAnsi="Times New Roman" w:cs="Times New Roman"/>
          <w:sz w:val="24"/>
          <w:szCs w:val="24"/>
        </w:rPr>
        <w:t>in</w:t>
      </w:r>
      <w:r w:rsidR="007A3F60">
        <w:rPr>
          <w:rFonts w:ascii="Times New Roman" w:hAnsi="Times New Roman" w:cs="Times New Roman"/>
          <w:sz w:val="24"/>
          <w:szCs w:val="24"/>
        </w:rPr>
        <w:t xml:space="preserve"> the ionization rates and wages in </w:t>
      </w:r>
      <w:r w:rsidR="00E745BA">
        <w:rPr>
          <w:rFonts w:ascii="Times New Roman" w:hAnsi="Times New Roman" w:cs="Times New Roman"/>
          <w:sz w:val="24"/>
          <w:szCs w:val="24"/>
        </w:rPr>
        <w:t>Mexico (Robert</w:t>
      </w:r>
      <w:r>
        <w:rPr>
          <w:rFonts w:ascii="Times New Roman" w:hAnsi="Times New Roman" w:cs="Times New Roman"/>
          <w:sz w:val="24"/>
          <w:szCs w:val="24"/>
        </w:rPr>
        <w:t xml:space="preserve"> 2019)</w:t>
      </w:r>
      <w:r w:rsidR="007A3F60">
        <w:rPr>
          <w:rFonts w:ascii="Times New Roman" w:hAnsi="Times New Roman" w:cs="Times New Roman"/>
          <w:sz w:val="24"/>
          <w:szCs w:val="24"/>
        </w:rPr>
        <w:t>, the expected reaction to this is an increase in US output and corresponding rise in employment.</w:t>
      </w:r>
    </w:p>
    <w:p w:rsidR="007D3EBB" w:rsidRDefault="007D3EBB" w:rsidP="00EB4AD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7A3F60" w:rsidRPr="007A3F60" w:rsidRDefault="00EB4ADC"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7A3F60" w:rsidRPr="007A3F60">
        <w:rPr>
          <w:rFonts w:ascii="Times New Roman" w:hAnsi="Times New Roman" w:cs="Times New Roman"/>
          <w:sz w:val="24"/>
          <w:szCs w:val="24"/>
        </w:rPr>
        <w:t>The NAFTA</w:t>
      </w:r>
      <w:r w:rsidR="007A3F60">
        <w:rPr>
          <w:rFonts w:ascii="Times New Roman" w:hAnsi="Times New Roman" w:cs="Times New Roman"/>
          <w:sz w:val="24"/>
          <w:szCs w:val="24"/>
        </w:rPr>
        <w:t xml:space="preserve"> had some impactful </w:t>
      </w:r>
      <w:r w:rsidR="00E745BA">
        <w:rPr>
          <w:rFonts w:ascii="Times New Roman" w:hAnsi="Times New Roman" w:cs="Times New Roman"/>
          <w:sz w:val="24"/>
          <w:szCs w:val="24"/>
        </w:rPr>
        <w:t>benefits</w:t>
      </w:r>
      <w:r w:rsidR="007A3F60">
        <w:rPr>
          <w:rFonts w:ascii="Times New Roman" w:hAnsi="Times New Roman" w:cs="Times New Roman"/>
          <w:sz w:val="24"/>
          <w:szCs w:val="24"/>
        </w:rPr>
        <w:t xml:space="preserve"> to the US. The economy grew as production was cheaper and returns were higher. The US citizens and the economy ended up paying a price. The price was reduced income level for the general economy and loss of employment. If </w:t>
      </w:r>
      <w:r w:rsidR="007A3F60">
        <w:rPr>
          <w:rFonts w:ascii="Times New Roman" w:hAnsi="Times New Roman" w:cs="Times New Roman"/>
          <w:sz w:val="24"/>
          <w:szCs w:val="24"/>
        </w:rPr>
        <w:lastRenderedPageBreak/>
        <w:t>successful implementation of CUSMA happens, the employment rate is expected to rise and a corresponding rise in wages.</w:t>
      </w:r>
    </w:p>
    <w:p w:rsidR="007D3EBB" w:rsidRDefault="007D3EBB" w:rsidP="00EB4AD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5B3D45" w:rsidRDefault="005B3D45" w:rsidP="00F52B72">
      <w:pPr>
        <w:spacing w:line="480" w:lineRule="auto"/>
        <w:rPr>
          <w:rFonts w:ascii="Times New Roman" w:hAnsi="Times New Roman" w:cs="Times New Roman"/>
          <w:sz w:val="24"/>
          <w:szCs w:val="24"/>
        </w:rPr>
      </w:pPr>
      <w:r>
        <w:rPr>
          <w:rFonts w:ascii="Times New Roman" w:hAnsi="Times New Roman" w:cs="Times New Roman"/>
          <w:sz w:val="24"/>
          <w:szCs w:val="24"/>
        </w:rPr>
        <w:t xml:space="preserve">Kimberly, A 2020, ‘Six problems with NAFTA’, retrieved March 24, 2020, </w:t>
      </w:r>
      <w:r w:rsidR="00EB4ADC">
        <w:rPr>
          <w:rFonts w:ascii="Times New Roman" w:hAnsi="Times New Roman" w:cs="Times New Roman"/>
          <w:sz w:val="24"/>
          <w:szCs w:val="24"/>
        </w:rPr>
        <w:tab/>
      </w:r>
      <w:r>
        <w:rPr>
          <w:rFonts w:ascii="Times New Roman" w:hAnsi="Times New Roman" w:cs="Times New Roman"/>
          <w:sz w:val="24"/>
          <w:szCs w:val="24"/>
        </w:rPr>
        <w:t>&lt;https://www.thebalance.com/disadvantages-of-nafta-3306273&gt;</w:t>
      </w:r>
    </w:p>
    <w:p w:rsidR="005B3D45" w:rsidRDefault="005B3D45" w:rsidP="005B3D45">
      <w:pPr>
        <w:spacing w:line="480" w:lineRule="auto"/>
        <w:rPr>
          <w:rFonts w:ascii="Times New Roman" w:hAnsi="Times New Roman" w:cs="Times New Roman"/>
          <w:sz w:val="24"/>
          <w:szCs w:val="24"/>
        </w:rPr>
      </w:pPr>
      <w:r>
        <w:rPr>
          <w:rFonts w:ascii="Times New Roman" w:hAnsi="Times New Roman" w:cs="Times New Roman"/>
          <w:sz w:val="24"/>
          <w:szCs w:val="24"/>
        </w:rPr>
        <w:t xml:space="preserve">Robert, E 2019, ‘Vanishing benefits for US workers in NAFTA- 2,(CUMSA) deal’, retrieved </w:t>
      </w:r>
      <w:r w:rsidR="00EB4ADC">
        <w:rPr>
          <w:rFonts w:ascii="Times New Roman" w:hAnsi="Times New Roman" w:cs="Times New Roman"/>
          <w:sz w:val="24"/>
          <w:szCs w:val="24"/>
        </w:rPr>
        <w:tab/>
      </w:r>
      <w:r>
        <w:rPr>
          <w:rFonts w:ascii="Times New Roman" w:hAnsi="Times New Roman" w:cs="Times New Roman"/>
          <w:sz w:val="24"/>
          <w:szCs w:val="24"/>
        </w:rPr>
        <w:t>March 24, 2020, &lt;https://www.epi.org/blog/now-you-see-them-now-you-dont-vanishing-</w:t>
      </w:r>
      <w:r w:rsidR="00EB4ADC">
        <w:rPr>
          <w:rFonts w:ascii="Times New Roman" w:hAnsi="Times New Roman" w:cs="Times New Roman"/>
          <w:sz w:val="24"/>
          <w:szCs w:val="24"/>
        </w:rPr>
        <w:tab/>
      </w:r>
      <w:r>
        <w:rPr>
          <w:rFonts w:ascii="Times New Roman" w:hAnsi="Times New Roman" w:cs="Times New Roman"/>
          <w:sz w:val="24"/>
          <w:szCs w:val="24"/>
        </w:rPr>
        <w:t>benefits-for-u-s-workers-in-nafta-2-usmca-deal/&gt;</w:t>
      </w:r>
    </w:p>
    <w:p w:rsidR="005B3D45" w:rsidRPr="005B3D45" w:rsidRDefault="005B3D45" w:rsidP="00F52B72">
      <w:pPr>
        <w:spacing w:line="480" w:lineRule="auto"/>
        <w:rPr>
          <w:rFonts w:ascii="Times New Roman" w:hAnsi="Times New Roman" w:cs="Times New Roman"/>
          <w:sz w:val="24"/>
          <w:szCs w:val="24"/>
        </w:rPr>
      </w:pPr>
      <w:r>
        <w:rPr>
          <w:rFonts w:ascii="Times New Roman" w:hAnsi="Times New Roman" w:cs="Times New Roman"/>
          <w:sz w:val="24"/>
          <w:szCs w:val="24"/>
        </w:rPr>
        <w:t>Robert, S 2013, ‘</w:t>
      </w:r>
      <w:r w:rsidR="00E745BA">
        <w:rPr>
          <w:rFonts w:ascii="Times New Roman" w:hAnsi="Times New Roman" w:cs="Times New Roman"/>
          <w:sz w:val="24"/>
          <w:szCs w:val="24"/>
        </w:rPr>
        <w:t>the</w:t>
      </w:r>
      <w:r>
        <w:rPr>
          <w:rFonts w:ascii="Times New Roman" w:hAnsi="Times New Roman" w:cs="Times New Roman"/>
          <w:sz w:val="24"/>
          <w:szCs w:val="24"/>
        </w:rPr>
        <w:t xml:space="preserve"> high price of free trade</w:t>
      </w:r>
      <w:r w:rsidR="00EB4ADC">
        <w:rPr>
          <w:rFonts w:ascii="Times New Roman" w:hAnsi="Times New Roman" w:cs="Times New Roman"/>
          <w:sz w:val="24"/>
          <w:szCs w:val="24"/>
        </w:rPr>
        <w:t xml:space="preserve">: NAFTA’s failure has cost the United </w:t>
      </w:r>
      <w:r w:rsidR="00E745BA">
        <w:rPr>
          <w:rFonts w:ascii="Times New Roman" w:hAnsi="Times New Roman" w:cs="Times New Roman"/>
          <w:sz w:val="24"/>
          <w:szCs w:val="24"/>
        </w:rPr>
        <w:t>States</w:t>
      </w:r>
      <w:r w:rsidR="00EB4ADC">
        <w:rPr>
          <w:rFonts w:ascii="Times New Roman" w:hAnsi="Times New Roman" w:cs="Times New Roman"/>
          <w:sz w:val="24"/>
          <w:szCs w:val="24"/>
        </w:rPr>
        <w:t xml:space="preserve"> jobs </w:t>
      </w:r>
      <w:r w:rsidR="00EB4ADC">
        <w:rPr>
          <w:rFonts w:ascii="Times New Roman" w:hAnsi="Times New Roman" w:cs="Times New Roman"/>
          <w:sz w:val="24"/>
          <w:szCs w:val="24"/>
        </w:rPr>
        <w:tab/>
        <w:t xml:space="preserve">across the nation’, retrieved March 24, 2020, </w:t>
      </w:r>
      <w:r w:rsidR="00EB4ADC">
        <w:rPr>
          <w:rFonts w:ascii="Times New Roman" w:hAnsi="Times New Roman" w:cs="Times New Roman"/>
          <w:sz w:val="24"/>
          <w:szCs w:val="24"/>
        </w:rPr>
        <w:tab/>
        <w:t>&lt;https://www.epi.org/publication/briefingpapers_bp147/&gt;</w:t>
      </w:r>
    </w:p>
    <w:sectPr w:rsidR="005B3D45" w:rsidRPr="005B3D45" w:rsidSect="00E13F1C">
      <w:headerReference w:type="default" r:id="rId7"/>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692" w:rsidRDefault="00FF2692" w:rsidP="00E13F1C">
      <w:pPr>
        <w:spacing w:after="0" w:line="240" w:lineRule="auto"/>
      </w:pPr>
      <w:r>
        <w:separator/>
      </w:r>
    </w:p>
  </w:endnote>
  <w:endnote w:type="continuationSeparator" w:id="0">
    <w:p w:rsidR="00FF2692" w:rsidRDefault="00FF2692" w:rsidP="00E1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692" w:rsidRDefault="00FF2692" w:rsidP="00E13F1C">
      <w:pPr>
        <w:spacing w:after="0" w:line="240" w:lineRule="auto"/>
      </w:pPr>
      <w:r>
        <w:separator/>
      </w:r>
    </w:p>
  </w:footnote>
  <w:footnote w:type="continuationSeparator" w:id="0">
    <w:p w:rsidR="00FF2692" w:rsidRDefault="00FF2692" w:rsidP="00E13F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1C" w:rsidRDefault="00E13F1C">
    <w:pPr>
      <w:pStyle w:val="Header"/>
    </w:pPr>
    <w:r>
      <w:tab/>
    </w:r>
    <w:r w:rsidR="00EB4ADC">
      <w:t>WHY NOT NAFTA: UNEMPLOYMENT AND REDUCED WAGES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1C" w:rsidRDefault="000E63E1">
    <w:pPr>
      <w:pStyle w:val="Header"/>
    </w:pPr>
    <w:r>
      <w:t xml:space="preserve">RUNNING HEAD: </w:t>
    </w:r>
    <w:r w:rsidR="007D3EBB">
      <w:t>NAFTA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EBB"/>
    <w:rsid w:val="00005837"/>
    <w:rsid w:val="00062D0E"/>
    <w:rsid w:val="000672CC"/>
    <w:rsid w:val="000E63E1"/>
    <w:rsid w:val="001065BA"/>
    <w:rsid w:val="001233F5"/>
    <w:rsid w:val="00124831"/>
    <w:rsid w:val="001262E7"/>
    <w:rsid w:val="00141DEE"/>
    <w:rsid w:val="001B75E7"/>
    <w:rsid w:val="00296143"/>
    <w:rsid w:val="002A6DC7"/>
    <w:rsid w:val="0030224B"/>
    <w:rsid w:val="00304A9D"/>
    <w:rsid w:val="00366B66"/>
    <w:rsid w:val="00375B6F"/>
    <w:rsid w:val="00404053"/>
    <w:rsid w:val="00415882"/>
    <w:rsid w:val="00455513"/>
    <w:rsid w:val="0046461A"/>
    <w:rsid w:val="0046762E"/>
    <w:rsid w:val="00494B60"/>
    <w:rsid w:val="004A0F90"/>
    <w:rsid w:val="004D6734"/>
    <w:rsid w:val="004E5CD6"/>
    <w:rsid w:val="0055349E"/>
    <w:rsid w:val="005B3D45"/>
    <w:rsid w:val="00607CAF"/>
    <w:rsid w:val="00642563"/>
    <w:rsid w:val="006D4623"/>
    <w:rsid w:val="006E60FB"/>
    <w:rsid w:val="006F393A"/>
    <w:rsid w:val="006F7894"/>
    <w:rsid w:val="007A056F"/>
    <w:rsid w:val="007A3F60"/>
    <w:rsid w:val="007D13D4"/>
    <w:rsid w:val="007D3EBB"/>
    <w:rsid w:val="00841DC9"/>
    <w:rsid w:val="0085219E"/>
    <w:rsid w:val="0085544E"/>
    <w:rsid w:val="00865E31"/>
    <w:rsid w:val="008B1BAE"/>
    <w:rsid w:val="008E6200"/>
    <w:rsid w:val="008F1E82"/>
    <w:rsid w:val="00906CD3"/>
    <w:rsid w:val="00941D67"/>
    <w:rsid w:val="00975A42"/>
    <w:rsid w:val="009826FB"/>
    <w:rsid w:val="00A37233"/>
    <w:rsid w:val="00A51E2F"/>
    <w:rsid w:val="00A53D18"/>
    <w:rsid w:val="00A64DE4"/>
    <w:rsid w:val="00AC2FFE"/>
    <w:rsid w:val="00AE6DB4"/>
    <w:rsid w:val="00AF3015"/>
    <w:rsid w:val="00B25ADC"/>
    <w:rsid w:val="00B73321"/>
    <w:rsid w:val="00B74842"/>
    <w:rsid w:val="00B977AC"/>
    <w:rsid w:val="00BD7374"/>
    <w:rsid w:val="00BE4AC2"/>
    <w:rsid w:val="00BF7628"/>
    <w:rsid w:val="00C362FF"/>
    <w:rsid w:val="00C910C7"/>
    <w:rsid w:val="00CD5D89"/>
    <w:rsid w:val="00CE50CE"/>
    <w:rsid w:val="00D00841"/>
    <w:rsid w:val="00DE2CBD"/>
    <w:rsid w:val="00E13F1C"/>
    <w:rsid w:val="00E21376"/>
    <w:rsid w:val="00E267D1"/>
    <w:rsid w:val="00E67C28"/>
    <w:rsid w:val="00E745BA"/>
    <w:rsid w:val="00EA04B9"/>
    <w:rsid w:val="00EB4ADC"/>
    <w:rsid w:val="00EF352B"/>
    <w:rsid w:val="00F45EB8"/>
    <w:rsid w:val="00F52B72"/>
    <w:rsid w:val="00F53435"/>
    <w:rsid w:val="00FB66C3"/>
    <w:rsid w:val="00FE5138"/>
    <w:rsid w:val="00FF2692"/>
    <w:rsid w:val="00FF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BE4744-BEF1-4905-831A-A6059E6D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0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1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13F1C"/>
  </w:style>
  <w:style w:type="paragraph" w:styleId="Header">
    <w:name w:val="header"/>
    <w:basedOn w:val="Normal"/>
    <w:link w:val="HeaderChar"/>
    <w:uiPriority w:val="99"/>
    <w:unhideWhenUsed/>
    <w:rsid w:val="00E13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F1C"/>
  </w:style>
  <w:style w:type="paragraph" w:styleId="Footer">
    <w:name w:val="footer"/>
    <w:basedOn w:val="Normal"/>
    <w:link w:val="FooterChar"/>
    <w:uiPriority w:val="99"/>
    <w:unhideWhenUsed/>
    <w:rsid w:val="00E13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F1C"/>
  </w:style>
  <w:style w:type="paragraph" w:styleId="NoSpacing">
    <w:name w:val="No Spacing"/>
    <w:link w:val="NoSpacingChar"/>
    <w:uiPriority w:val="1"/>
    <w:qFormat/>
    <w:rsid w:val="00E13F1C"/>
    <w:pPr>
      <w:spacing w:after="0" w:line="240" w:lineRule="auto"/>
    </w:pPr>
    <w:rPr>
      <w:rFonts w:eastAsiaTheme="minorEastAsia"/>
    </w:rPr>
  </w:style>
  <w:style w:type="character" w:customStyle="1" w:styleId="NoSpacingChar">
    <w:name w:val="No Spacing Char"/>
    <w:basedOn w:val="DefaultParagraphFont"/>
    <w:link w:val="NoSpacing"/>
    <w:uiPriority w:val="1"/>
    <w:rsid w:val="00E13F1C"/>
    <w:rPr>
      <w:rFonts w:eastAsiaTheme="minorEastAsia"/>
    </w:rPr>
  </w:style>
  <w:style w:type="character" w:styleId="Hyperlink">
    <w:name w:val="Hyperlink"/>
    <w:basedOn w:val="DefaultParagraphFont"/>
    <w:uiPriority w:val="99"/>
    <w:unhideWhenUsed/>
    <w:rsid w:val="000E63E1"/>
    <w:rPr>
      <w:color w:val="0563C1" w:themeColor="hyperlink"/>
      <w:u w:val="single"/>
    </w:rPr>
  </w:style>
  <w:style w:type="paragraph" w:styleId="TOCHeading">
    <w:name w:val="TOC Heading"/>
    <w:basedOn w:val="Heading1"/>
    <w:next w:val="Normal"/>
    <w:uiPriority w:val="39"/>
    <w:unhideWhenUsed/>
    <w:qFormat/>
    <w:rsid w:val="00EA04B9"/>
    <w:pPr>
      <w:outlineLvl w:val="9"/>
    </w:pPr>
  </w:style>
  <w:style w:type="character" w:customStyle="1" w:styleId="Heading2Char">
    <w:name w:val="Heading 2 Char"/>
    <w:basedOn w:val="DefaultParagraphFont"/>
    <w:link w:val="Heading2"/>
    <w:uiPriority w:val="9"/>
    <w:semiHidden/>
    <w:rsid w:val="00EA04B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977A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193">
      <w:bodyDiv w:val="1"/>
      <w:marLeft w:val="0"/>
      <w:marRight w:val="0"/>
      <w:marTop w:val="0"/>
      <w:marBottom w:val="0"/>
      <w:divBdr>
        <w:top w:val="none" w:sz="0" w:space="0" w:color="auto"/>
        <w:left w:val="none" w:sz="0" w:space="0" w:color="auto"/>
        <w:bottom w:val="none" w:sz="0" w:space="0" w:color="auto"/>
        <w:right w:val="none" w:sz="0" w:space="0" w:color="auto"/>
      </w:divBdr>
    </w:div>
    <w:div w:id="351298462">
      <w:bodyDiv w:val="1"/>
      <w:marLeft w:val="0"/>
      <w:marRight w:val="0"/>
      <w:marTop w:val="0"/>
      <w:marBottom w:val="0"/>
      <w:divBdr>
        <w:top w:val="none" w:sz="0" w:space="0" w:color="auto"/>
        <w:left w:val="none" w:sz="0" w:space="0" w:color="auto"/>
        <w:bottom w:val="none" w:sz="0" w:space="0" w:color="auto"/>
        <w:right w:val="none" w:sz="0" w:space="0" w:color="auto"/>
      </w:divBdr>
    </w:div>
    <w:div w:id="506408983">
      <w:bodyDiv w:val="1"/>
      <w:marLeft w:val="0"/>
      <w:marRight w:val="0"/>
      <w:marTop w:val="0"/>
      <w:marBottom w:val="0"/>
      <w:divBdr>
        <w:top w:val="none" w:sz="0" w:space="0" w:color="auto"/>
        <w:left w:val="none" w:sz="0" w:space="0" w:color="auto"/>
        <w:bottom w:val="none" w:sz="0" w:space="0" w:color="auto"/>
        <w:right w:val="none" w:sz="0" w:space="0" w:color="auto"/>
      </w:divBdr>
    </w:div>
    <w:div w:id="580988730">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1069573888">
      <w:bodyDiv w:val="1"/>
      <w:marLeft w:val="0"/>
      <w:marRight w:val="0"/>
      <w:marTop w:val="0"/>
      <w:marBottom w:val="0"/>
      <w:divBdr>
        <w:top w:val="none" w:sz="0" w:space="0" w:color="auto"/>
        <w:left w:val="none" w:sz="0" w:space="0" w:color="auto"/>
        <w:bottom w:val="none" w:sz="0" w:space="0" w:color="auto"/>
        <w:right w:val="none" w:sz="0" w:space="0" w:color="auto"/>
      </w:divBdr>
    </w:div>
    <w:div w:id="1163618983">
      <w:bodyDiv w:val="1"/>
      <w:marLeft w:val="0"/>
      <w:marRight w:val="0"/>
      <w:marTop w:val="0"/>
      <w:marBottom w:val="0"/>
      <w:divBdr>
        <w:top w:val="none" w:sz="0" w:space="0" w:color="auto"/>
        <w:left w:val="none" w:sz="0" w:space="0" w:color="auto"/>
        <w:bottom w:val="none" w:sz="0" w:space="0" w:color="auto"/>
        <w:right w:val="none" w:sz="0" w:space="0" w:color="auto"/>
      </w:divBdr>
    </w:div>
    <w:div w:id="1284656182">
      <w:bodyDiv w:val="1"/>
      <w:marLeft w:val="0"/>
      <w:marRight w:val="0"/>
      <w:marTop w:val="0"/>
      <w:marBottom w:val="0"/>
      <w:divBdr>
        <w:top w:val="none" w:sz="0" w:space="0" w:color="auto"/>
        <w:left w:val="none" w:sz="0" w:space="0" w:color="auto"/>
        <w:bottom w:val="none" w:sz="0" w:space="0" w:color="auto"/>
        <w:right w:val="none" w:sz="0" w:space="0" w:color="auto"/>
      </w:divBdr>
    </w:div>
    <w:div w:id="1653173948">
      <w:bodyDiv w:val="1"/>
      <w:marLeft w:val="0"/>
      <w:marRight w:val="0"/>
      <w:marTop w:val="0"/>
      <w:marBottom w:val="0"/>
      <w:divBdr>
        <w:top w:val="none" w:sz="0" w:space="0" w:color="auto"/>
        <w:left w:val="none" w:sz="0" w:space="0" w:color="auto"/>
        <w:bottom w:val="none" w:sz="0" w:space="0" w:color="auto"/>
        <w:right w:val="none" w:sz="0" w:space="0" w:color="auto"/>
      </w:divBdr>
    </w:div>
    <w:div w:id="1692299437">
      <w:bodyDiv w:val="1"/>
      <w:marLeft w:val="0"/>
      <w:marRight w:val="0"/>
      <w:marTop w:val="0"/>
      <w:marBottom w:val="0"/>
      <w:divBdr>
        <w:top w:val="none" w:sz="0" w:space="0" w:color="auto"/>
        <w:left w:val="none" w:sz="0" w:space="0" w:color="auto"/>
        <w:bottom w:val="none" w:sz="0" w:space="0" w:color="auto"/>
        <w:right w:val="none" w:sz="0" w:space="0" w:color="auto"/>
      </w:divBdr>
    </w:div>
    <w:div w:id="1754011947">
      <w:bodyDiv w:val="1"/>
      <w:marLeft w:val="0"/>
      <w:marRight w:val="0"/>
      <w:marTop w:val="0"/>
      <w:marBottom w:val="0"/>
      <w:divBdr>
        <w:top w:val="none" w:sz="0" w:space="0" w:color="auto"/>
        <w:left w:val="none" w:sz="0" w:space="0" w:color="auto"/>
        <w:bottom w:val="none" w:sz="0" w:space="0" w:color="auto"/>
        <w:right w:val="none" w:sz="0" w:space="0" w:color="auto"/>
      </w:divBdr>
    </w:div>
    <w:div w:id="1901551257">
      <w:bodyDiv w:val="1"/>
      <w:marLeft w:val="0"/>
      <w:marRight w:val="0"/>
      <w:marTop w:val="0"/>
      <w:marBottom w:val="0"/>
      <w:divBdr>
        <w:top w:val="none" w:sz="0" w:space="0" w:color="auto"/>
        <w:left w:val="none" w:sz="0" w:space="0" w:color="auto"/>
        <w:bottom w:val="none" w:sz="0" w:space="0" w:color="auto"/>
        <w:right w:val="none" w:sz="0" w:space="0" w:color="auto"/>
      </w:divBdr>
    </w:div>
    <w:div w:id="19939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AC_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Har18</b:Tag>
    <b:SourceType>InternetSite</b:SourceType>
    <b:Guid>{FF2C5200-CB37-4CD1-A05E-EDD21A0CF5EB}</b:Guid>
    <b:Author>
      <b:Author>
        <b:NameList>
          <b:Person>
            <b:Last>Averkamp</b:Last>
            <b:First>Harold</b:First>
          </b:Person>
        </b:NameList>
      </b:Author>
    </b:Author>
    <b:Title>Introduction to financial accounting</b:Title>
    <b:InternetSiteTitle>Financial Accounting</b:InternetSiteTitle>
    <b:Year>2018</b:Year>
    <b:Month>February</b:Month>
    <b:Day>5</b:Day>
    <b:URL>https://www.accountingcoach.com</b:URL>
    <b:RefOrder>2</b:RefOrder>
  </b:Source>
  <b:Source>
    <b:Tag>Ros18</b:Tag>
    <b:SourceType>InternetSite</b:SourceType>
    <b:Guid>{255E21C7-D384-4960-BCBA-B7CC5F8A89CA}</b:Guid>
    <b:Author>
      <b:Author>
        <b:NameList>
          <b:Person>
            <b:Last>Peavler</b:Last>
            <b:First>Rosemary</b:First>
          </b:Person>
        </b:NameList>
      </b:Author>
    </b:Author>
    <b:Title>Source in an Accounting Transaction</b:Title>
    <b:InternetSiteTitle>The balances mb</b:InternetSiteTitle>
    <b:Year>2018</b:Year>
    <b:Month>June</b:Month>
    <b:Day>25</b:Day>
    <b:URL>https://www.thebalancesmb.com</b:URL>
    <b:RefOrder>3</b:RefOrder>
  </b:Source>
  <b:Source>
    <b:Tag>Bar17</b:Tag>
    <b:SourceType>InternetSite</b:SourceType>
    <b:Guid>{7C532F90-20D2-4504-9C3F-B5A2274195EF}</b:Guid>
    <b:Author>
      <b:Author>
        <b:NameList>
          <b:Person>
            <b:Last>Epstein</b:Last>
            <b:First>Barry</b:First>
          </b:Person>
        </b:NameList>
      </b:Author>
    </b:Author>
    <b:Title>Balance Sheet</b:Title>
    <b:InternetSiteTitle>Investopedia</b:InternetSiteTitle>
    <b:Year>2017</b:Year>
    <b:Month>April</b:Month>
    <b:Day>14</b:Day>
    <b:URL>https://www.investopeia.com</b:URL>
    <b:RefOrder>4</b:RefOrder>
  </b:Source>
  <b:Source>
    <b:Tag>Mon16</b:Tag>
    <b:SourceType>InternetSite</b:SourceType>
    <b:Guid>{E1DF13AD-4E1B-496D-A049-E229B5208251}</b:Guid>
    <b:Author>
      <b:Author>
        <b:NameList>
          <b:Person>
            <b:Last>Daniels</b:Last>
            <b:First>Montimer</b:First>
          </b:Person>
        </b:NameList>
      </b:Author>
    </b:Author>
    <b:Title>Introduction to Transaction Analysis</b:Title>
    <b:InternetSiteTitle>MONEY INSTRUCTOR</b:InternetSiteTitle>
    <b:Year>2016</b:Year>
    <b:Month>May</b:Month>
    <b:Day>12</b:Day>
    <b:URL>https://www.content.moneyinstructor.com</b:URL>
    <b:RefOrder>1</b:RefOrder>
  </b:Source>
</b:Sources>
</file>

<file path=customXml/itemProps1.xml><?xml version="1.0" encoding="utf-8"?>
<ds:datastoreItem xmlns:ds="http://schemas.openxmlformats.org/officeDocument/2006/customXml" ds:itemID="{EE60EE13-C325-4E65-9431-ABA8086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AC_Writing</Template>
  <TotalTime>311</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meshack karori</cp:lastModifiedBy>
  <cp:revision>1</cp:revision>
  <dcterms:created xsi:type="dcterms:W3CDTF">2020-03-24T09:18:00Z</dcterms:created>
  <dcterms:modified xsi:type="dcterms:W3CDTF">2020-03-24T14:30:00Z</dcterms:modified>
</cp:coreProperties>
</file>