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7607" w14:textId="7C405790" w:rsidR="00956E42" w:rsidRPr="00AD5152" w:rsidRDefault="00000000">
      <w:pPr>
        <w:pStyle w:val="Title"/>
        <w:jc w:val="center"/>
        <w:rPr>
          <w:lang w:val="fr-FR"/>
        </w:rPr>
      </w:pPr>
      <w:r w:rsidRPr="00AD5152">
        <w:rPr>
          <w:color w:val="00467F"/>
          <w:lang w:val="fr-FR"/>
        </w:rPr>
        <w:t xml:space="preserve">Rapport d'Avancement — </w:t>
      </w:r>
      <w:r w:rsidR="00AD5152">
        <w:rPr>
          <w:color w:val="00467F"/>
          <w:lang w:val="fr-FR"/>
        </w:rPr>
        <w:t>Réunion de mars</w:t>
      </w:r>
    </w:p>
    <w:p w14:paraId="0356FD75" w14:textId="3AB99EDF" w:rsidR="00956E42" w:rsidRDefault="00000000" w:rsidP="00AD5152">
      <w:pPr>
        <w:jc w:val="center"/>
        <w:rPr>
          <w:i/>
          <w:sz w:val="26"/>
          <w:lang w:val="fr-FR"/>
        </w:rPr>
      </w:pPr>
      <w:r w:rsidRPr="00AD5152">
        <w:rPr>
          <w:i/>
          <w:sz w:val="26"/>
          <w:lang w:val="fr-FR"/>
        </w:rPr>
        <w:t>Intégration de l'IA Conversationnelle au Help Center ESILV</w:t>
      </w:r>
    </w:p>
    <w:p w14:paraId="5E7A75C2" w14:textId="6DD30C56" w:rsidR="00AD5152" w:rsidRPr="00AD5152" w:rsidRDefault="00AD5152" w:rsidP="00AD5152">
      <w:pPr>
        <w:rPr>
          <w:lang w:val="fr-FR"/>
        </w:rPr>
      </w:pPr>
      <w:r w:rsidRPr="00934617">
        <w:rPr>
          <w:lang w:val="fr-FR"/>
        </w:rPr>
        <w:t>Projet : Modernisation du Help Center Étudiant</w:t>
      </w:r>
    </w:p>
    <w:p w14:paraId="3B463132" w14:textId="548D40F1" w:rsidR="00956E42" w:rsidRPr="00AD5152" w:rsidRDefault="00000000">
      <w:pPr>
        <w:pStyle w:val="Heading1"/>
        <w:rPr>
          <w:lang w:val="fr-FR"/>
        </w:rPr>
      </w:pPr>
      <w:r w:rsidRPr="00AD5152">
        <w:rPr>
          <w:color w:val="00467F"/>
          <w:lang w:val="fr-FR"/>
        </w:rPr>
        <w:t>1. Rappel du Context</w:t>
      </w:r>
      <w:r w:rsidR="00AD5152">
        <w:rPr>
          <w:color w:val="00467F"/>
          <w:lang w:val="fr-FR"/>
        </w:rPr>
        <w:t>e</w:t>
      </w:r>
      <w:r w:rsidRPr="00AD5152">
        <w:rPr>
          <w:color w:val="00467F"/>
          <w:lang w:val="fr-FR"/>
        </w:rPr>
        <w:t xml:space="preserve"> et de l'Objectif</w:t>
      </w:r>
    </w:p>
    <w:p w14:paraId="0EDA0DC7" w14:textId="6D2060BF" w:rsidR="00956E42" w:rsidRPr="00AD5152" w:rsidRDefault="00AD5152">
      <w:pPr>
        <w:rPr>
          <w:lang w:val="fr-FR"/>
        </w:rPr>
      </w:pPr>
      <w:r>
        <w:rPr>
          <w:lang w:val="fr-FR"/>
        </w:rPr>
        <w:t>Auparavant dans le projet nous avions mis</w:t>
      </w:r>
      <w:r w:rsidR="00000000" w:rsidRPr="00AD5152">
        <w:rPr>
          <w:lang w:val="fr-FR"/>
        </w:rPr>
        <w:t xml:space="preserve"> en place un moteur de recherche sémantique solide reposant sur une base de données vectorielle (ChromaDB) </w:t>
      </w:r>
      <w:r>
        <w:rPr>
          <w:lang w:val="fr-FR"/>
        </w:rPr>
        <w:t xml:space="preserve">alimentés par les </w:t>
      </w:r>
      <w:r w:rsidR="00000000" w:rsidRPr="00AD5152">
        <w:rPr>
          <w:lang w:val="fr-FR"/>
        </w:rPr>
        <w:t>fichier</w:t>
      </w:r>
      <w:r>
        <w:rPr>
          <w:lang w:val="fr-FR"/>
        </w:rPr>
        <w:t>s</w:t>
      </w:r>
      <w:r w:rsidR="00000000" w:rsidRPr="00AD5152">
        <w:rPr>
          <w:lang w:val="fr-FR"/>
        </w:rPr>
        <w:t xml:space="preserve"> Excel (FAQ, tutoriels, vidéos). </w:t>
      </w:r>
      <w:r>
        <w:rPr>
          <w:lang w:val="fr-FR"/>
        </w:rPr>
        <w:t xml:space="preserve">Cependant notre modèle n’a </w:t>
      </w:r>
      <w:r w:rsidR="00000000" w:rsidRPr="00AD5152">
        <w:rPr>
          <w:lang w:val="fr-FR"/>
        </w:rPr>
        <w:t>aucune capacité de génération ou de conversation naturelle.</w:t>
      </w:r>
      <w:r w:rsidR="00000000" w:rsidRPr="00AD5152">
        <w:rPr>
          <w:lang w:val="fr-FR"/>
        </w:rPr>
        <w:br/>
      </w:r>
      <w:r w:rsidR="00000000" w:rsidRPr="00AD5152">
        <w:rPr>
          <w:lang w:val="fr-FR"/>
        </w:rPr>
        <w:br/>
      </w:r>
      <w:r>
        <w:rPr>
          <w:lang w:val="fr-FR"/>
        </w:rPr>
        <w:t>Nous voulons</w:t>
      </w:r>
      <w:r w:rsidR="00000000" w:rsidRPr="00AD5152">
        <w:rPr>
          <w:lang w:val="fr-FR"/>
        </w:rPr>
        <w:t xml:space="preserve"> transformer cet outil en un véritable Agent Conversationnel Intelligent, en intégrant </w:t>
      </w:r>
      <w:r>
        <w:rPr>
          <w:lang w:val="fr-FR"/>
        </w:rPr>
        <w:t>un LLM</w:t>
      </w:r>
    </w:p>
    <w:p w14:paraId="5E4F5120" w14:textId="35CB29D6" w:rsidR="00956E42" w:rsidRPr="00AD5152" w:rsidRDefault="00000000">
      <w:pPr>
        <w:pStyle w:val="Heading1"/>
        <w:rPr>
          <w:lang w:val="fr-FR"/>
        </w:rPr>
      </w:pPr>
      <w:r w:rsidRPr="00AD5152">
        <w:rPr>
          <w:color w:val="00467F"/>
          <w:lang w:val="fr-FR"/>
        </w:rPr>
        <w:t>2. Réalisations</w:t>
      </w:r>
    </w:p>
    <w:p w14:paraId="1AC29DC4" w14:textId="77777777" w:rsidR="00956E42" w:rsidRPr="00AD5152" w:rsidRDefault="00000000">
      <w:pPr>
        <w:pStyle w:val="Heading2"/>
        <w:rPr>
          <w:lang w:val="fr-FR"/>
        </w:rPr>
      </w:pPr>
      <w:r w:rsidRPr="00AD5152">
        <w:rPr>
          <w:color w:val="006464"/>
          <w:lang w:val="fr-FR"/>
        </w:rPr>
        <w:t>2.1 — Intégration du LLM via l'API Google Gemini (RAG)</w:t>
      </w:r>
    </w:p>
    <w:p w14:paraId="372B1F20" w14:textId="398FCC12" w:rsidR="00956E42" w:rsidRPr="00AD5152" w:rsidRDefault="00000000">
      <w:pPr>
        <w:rPr>
          <w:lang w:val="fr-FR"/>
        </w:rPr>
      </w:pPr>
      <w:r w:rsidRPr="00AD5152">
        <w:rPr>
          <w:lang w:val="fr-FR"/>
        </w:rPr>
        <w:t xml:space="preserve">Plutôt que d'utiliser un modèle lourd installé localement (ce qui nécessite un GPU puissant), nous avons opté pour l'API gratuite de Google Gemini (modèle : gemini-1.5-flash). Ce choix garantit une solution </w:t>
      </w:r>
      <w:r w:rsidR="00AD5152">
        <w:rPr>
          <w:lang w:val="fr-FR"/>
        </w:rPr>
        <w:t>gratuite</w:t>
      </w:r>
      <w:r w:rsidRPr="00AD5152">
        <w:rPr>
          <w:lang w:val="fr-FR"/>
        </w:rPr>
        <w:t>.</w:t>
      </w:r>
    </w:p>
    <w:p w14:paraId="0C55EDF0" w14:textId="77777777" w:rsidR="00956E42" w:rsidRPr="00AD5152" w:rsidRDefault="00000000">
      <w:pPr>
        <w:rPr>
          <w:lang w:val="fr-FR"/>
        </w:rPr>
      </w:pPr>
      <w:r w:rsidRPr="00AD5152">
        <w:rPr>
          <w:lang w:val="fr-FR"/>
        </w:rPr>
        <w:t>Le mécanisme RAG (Retrieval-Augmented Generation) fonctionne en 3 temps :</w:t>
      </w:r>
    </w:p>
    <w:p w14:paraId="5795C576" w14:textId="738A698A" w:rsidR="00956E42" w:rsidRPr="00AD5152" w:rsidRDefault="00000000">
      <w:pPr>
        <w:pStyle w:val="ListNumber"/>
        <w:rPr>
          <w:lang w:val="fr-FR"/>
        </w:rPr>
      </w:pPr>
      <w:r w:rsidRPr="00AD5152">
        <w:rPr>
          <w:b/>
          <w:lang w:val="fr-FR"/>
        </w:rPr>
        <w:t>Recherche :</w:t>
      </w:r>
      <w:r w:rsidRPr="00AD5152">
        <w:rPr>
          <w:lang w:val="fr-FR"/>
        </w:rPr>
        <w:t xml:space="preserve"> ChromaDB identifie les documents les plus proches sémantiquement de la question de l'étudiant.</w:t>
      </w:r>
    </w:p>
    <w:p w14:paraId="27C51F54" w14:textId="1190D766" w:rsidR="00956E42" w:rsidRPr="00AD5152" w:rsidRDefault="00000000">
      <w:pPr>
        <w:pStyle w:val="ListNumber"/>
        <w:rPr>
          <w:lang w:val="fr-FR"/>
        </w:rPr>
      </w:pPr>
      <w:r w:rsidRPr="00AD5152">
        <w:rPr>
          <w:b/>
          <w:lang w:val="fr-FR"/>
        </w:rPr>
        <w:t>Augmentation :</w:t>
      </w:r>
      <w:r w:rsidRPr="00AD5152">
        <w:rPr>
          <w:lang w:val="fr-FR"/>
        </w:rPr>
        <w:t xml:space="preserve"> Le texte de ces documents est injecté dans le "Prompt" envoyé au LLM, servant de base</w:t>
      </w:r>
    </w:p>
    <w:p w14:paraId="504F9CBA" w14:textId="65628445" w:rsidR="00956E42" w:rsidRPr="00AD5152" w:rsidRDefault="00000000">
      <w:pPr>
        <w:pStyle w:val="ListNumber"/>
        <w:rPr>
          <w:lang w:val="fr-FR"/>
        </w:rPr>
      </w:pPr>
      <w:r w:rsidRPr="00AD5152">
        <w:rPr>
          <w:b/>
          <w:lang w:val="fr-FR"/>
        </w:rPr>
        <w:t>Génération :</w:t>
      </w:r>
      <w:r w:rsidRPr="00AD5152">
        <w:rPr>
          <w:lang w:val="fr-FR"/>
        </w:rPr>
        <w:t xml:space="preserve"> Gemini reformule ces informations en une réponse </w:t>
      </w:r>
      <w:r w:rsidR="00AD5152">
        <w:rPr>
          <w:lang w:val="fr-FR"/>
        </w:rPr>
        <w:t>lisible et à propos</w:t>
      </w:r>
    </w:p>
    <w:p w14:paraId="193C62CA" w14:textId="62CBA436" w:rsidR="00956E42" w:rsidRPr="00AD5152" w:rsidRDefault="00000000">
      <w:pPr>
        <w:rPr>
          <w:lang w:val="fr-FR"/>
        </w:rPr>
      </w:pPr>
      <w:r w:rsidRPr="00AD5152">
        <w:rPr>
          <w:lang w:val="fr-FR"/>
        </w:rPr>
        <w:t>Le "prompt" envoyé à Gemini lui donne une personnalité précise : il est défini comme l'Assistant du Help Center de l'ESILV, avec pour mission d'être</w:t>
      </w:r>
      <w:r w:rsidR="00AD5152">
        <w:rPr>
          <w:lang w:val="fr-FR"/>
        </w:rPr>
        <w:t xml:space="preserve"> </w:t>
      </w:r>
      <w:r w:rsidRPr="00AD5152">
        <w:rPr>
          <w:lang w:val="fr-FR"/>
        </w:rPr>
        <w:t>naturel et conversationnel, tout en restant ancré sur la documentation interne.</w:t>
      </w:r>
    </w:p>
    <w:p w14:paraId="3CA6A358" w14:textId="77777777" w:rsidR="00956E42" w:rsidRPr="00AD5152" w:rsidRDefault="00000000">
      <w:pPr>
        <w:pStyle w:val="Heading2"/>
        <w:rPr>
          <w:lang w:val="fr-FR"/>
        </w:rPr>
      </w:pPr>
      <w:r w:rsidRPr="00AD5152">
        <w:rPr>
          <w:color w:val="006464"/>
          <w:lang w:val="fr-FR"/>
        </w:rPr>
        <w:t>2.2 — Gestion de l'Historique Conversationnel</w:t>
      </w:r>
    </w:p>
    <w:p w14:paraId="5FD53724" w14:textId="112DC94D" w:rsidR="00956E42" w:rsidRPr="00AD5152" w:rsidRDefault="00000000">
      <w:pPr>
        <w:rPr>
          <w:lang w:val="fr-FR"/>
        </w:rPr>
      </w:pPr>
      <w:r w:rsidRPr="00AD5152">
        <w:rPr>
          <w:lang w:val="fr-FR"/>
        </w:rPr>
        <w:t>L'IA a maintenant une "mémoire" de courte durée. Le frontend enregistre la conversation en cours et la transmet au backend à chaque nouveau message. Le prompt envoyé à Gemini contient systématiquement les 4 derniers échanges, ce qui lui permet de comprendre des questions de suivi telles que :</w:t>
      </w:r>
    </w:p>
    <w:p w14:paraId="11B1478F" w14:textId="6135FB5B" w:rsidR="00956E42" w:rsidRPr="00AD5152" w:rsidRDefault="00000000">
      <w:pPr>
        <w:pStyle w:val="ListBullet"/>
        <w:rPr>
          <w:lang w:val="fr-FR"/>
        </w:rPr>
      </w:pPr>
      <w:r w:rsidRPr="00AD5152">
        <w:rPr>
          <w:i/>
          <w:lang w:val="fr-FR"/>
        </w:rPr>
        <w:lastRenderedPageBreak/>
        <w:t>"</w:t>
      </w:r>
      <w:r w:rsidR="00AD5152" w:rsidRPr="00AD5152">
        <w:rPr>
          <w:rFonts w:ascii="Arial" w:hAnsi="Arial" w:cs="Arial"/>
          <w:color w:val="1E3A8A"/>
          <w:sz w:val="27"/>
          <w:szCs w:val="27"/>
          <w:shd w:val="clear" w:color="auto" w:fill="DBEAFE"/>
          <w:lang w:val="fr-FR"/>
        </w:rPr>
        <w:t xml:space="preserve"> </w:t>
      </w:r>
      <w:r w:rsidR="00AD5152" w:rsidRPr="00AD5152">
        <w:rPr>
          <w:i/>
          <w:lang w:val="fr-FR"/>
        </w:rPr>
        <w:t>Quelles sont les absences excusées pour les apprentis ?</w:t>
      </w:r>
      <w:r w:rsidR="00AD5152">
        <w:rPr>
          <w:i/>
          <w:lang w:val="fr-FR"/>
        </w:rPr>
        <w:t> </w:t>
      </w:r>
      <w:r w:rsidR="00AD5152" w:rsidRPr="00AD5152">
        <w:t>»</w:t>
      </w:r>
      <w:r w:rsidRPr="00AD5152">
        <w:rPr>
          <w:lang w:val="fr-FR"/>
        </w:rPr>
        <w:t xml:space="preserve">→ </w:t>
      </w:r>
      <w:r w:rsidR="00AD5152" w:rsidRPr="00AD5152">
        <w:t xml:space="preserve">« </w:t>
      </w:r>
      <w:r w:rsidR="00AD5152" w:rsidRPr="00AD5152">
        <w:rPr>
          <w:lang w:val="fr-FR"/>
        </w:rPr>
        <w:t>même</w:t>
      </w:r>
      <w:r w:rsidR="00AD5152" w:rsidRPr="00AD5152">
        <w:rPr>
          <w:i/>
          <w:lang w:val="fr-FR"/>
        </w:rPr>
        <w:t xml:space="preserve"> si je suis malade ?</w:t>
      </w:r>
      <w:r w:rsidR="00AD5152">
        <w:rPr>
          <w:i/>
          <w:lang w:val="fr-FR"/>
        </w:rPr>
        <w:t> »</w:t>
      </w:r>
    </w:p>
    <w:p w14:paraId="4521CD7C" w14:textId="77777777" w:rsidR="00956E42" w:rsidRPr="00AD5152" w:rsidRDefault="00000000">
      <w:pPr>
        <w:pStyle w:val="Heading2"/>
        <w:rPr>
          <w:lang w:val="fr-FR"/>
        </w:rPr>
      </w:pPr>
      <w:r w:rsidRPr="00AD5152">
        <w:rPr>
          <w:color w:val="006464"/>
          <w:lang w:val="fr-FR"/>
        </w:rPr>
        <w:t>2.3 — Boucle d'Auto-Apprentissage</w:t>
      </w:r>
    </w:p>
    <w:p w14:paraId="3CD4FA18" w14:textId="77777777" w:rsidR="00956E42" w:rsidRPr="00AD5152" w:rsidRDefault="00000000">
      <w:pPr>
        <w:rPr>
          <w:lang w:val="fr-FR"/>
        </w:rPr>
      </w:pPr>
      <w:r w:rsidRPr="00AD5152">
        <w:rPr>
          <w:lang w:val="fr-FR"/>
        </w:rPr>
        <w:t>Un mécanisme de journalisation automatique a été intégré. Lorsque le moteur vectoriel ne trouve pas de résultat assez pertinent (score de similarité au-delà du seuil configuré), deux actions se déclenchent automatiquement :</w:t>
      </w:r>
    </w:p>
    <w:p w14:paraId="518B41B6" w14:textId="704C5103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Redirection :</w:t>
      </w:r>
      <w:r w:rsidRPr="00AD5152">
        <w:rPr>
          <w:lang w:val="fr-FR"/>
        </w:rPr>
        <w:t xml:space="preserve"> L'étudiant est gentiment redirigé vers le formulaire de contact ou l'adresse email support.</w:t>
      </w:r>
    </w:p>
    <w:p w14:paraId="6664B889" w14:textId="77777777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Journalisation :</w:t>
      </w:r>
      <w:r w:rsidRPr="00AD5152">
        <w:rPr>
          <w:lang w:val="fr-FR"/>
        </w:rPr>
        <w:t xml:space="preserve"> La question et la date sont automatiquement enregistrées dans un fichier Excel dédié : data/unanswered_queries.xlsx.</w:t>
      </w:r>
    </w:p>
    <w:p w14:paraId="7CF7B869" w14:textId="77777777" w:rsidR="00956E42" w:rsidRDefault="00000000">
      <w:pPr>
        <w:pStyle w:val="Heading1"/>
      </w:pPr>
      <w:r>
        <w:rPr>
          <w:color w:val="00467F"/>
        </w:rPr>
        <w:t>3. Architecture Technique Actuelle</w:t>
      </w:r>
    </w:p>
    <w:p w14:paraId="466A8A75" w14:textId="77777777" w:rsidR="00956E42" w:rsidRPr="00AD5152" w:rsidRDefault="00000000">
      <w:pPr>
        <w:pStyle w:val="ListBullet"/>
        <w:rPr>
          <w:lang w:val="fr-FR"/>
        </w:rPr>
      </w:pPr>
      <w:r>
        <w:rPr>
          <w:b/>
        </w:rPr>
        <w:t>Frontend (Interface Web) :</w:t>
      </w:r>
      <w:r>
        <w:t xml:space="preserve"> Vue.js (via CDN) + Tailwind CSS. </w:t>
      </w:r>
      <w:r w:rsidRPr="00AD5152">
        <w:rPr>
          <w:lang w:val="fr-FR"/>
        </w:rPr>
        <w:t>L'historique de chat est géré côté client et envoyé dans chaque requête.</w:t>
      </w:r>
    </w:p>
    <w:p w14:paraId="004E7D27" w14:textId="77777777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Backend (API) :</w:t>
      </w:r>
      <w:r w:rsidRPr="00AD5152">
        <w:rPr>
          <w:lang w:val="fr-FR"/>
        </w:rPr>
        <w:t xml:space="preserve"> FastAPI (Python). Gère le cycle de vie (démarrage du LLM et de ChromaDB), expose l'endpoint POST /chat.</w:t>
      </w:r>
    </w:p>
    <w:p w14:paraId="5E24020E" w14:textId="51A84C3F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Moteur de Recherche :</w:t>
      </w:r>
      <w:r w:rsidRPr="00AD5152">
        <w:rPr>
          <w:lang w:val="fr-FR"/>
        </w:rPr>
        <w:t xml:space="preserve"> ChromaDB avec embeddings HuggingFace. Re-ranking pour favoriser tutoriels et vidéos.</w:t>
      </w:r>
    </w:p>
    <w:p w14:paraId="266FB878" w14:textId="6226118B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LLM :</w:t>
      </w:r>
      <w:r w:rsidRPr="00AD5152">
        <w:rPr>
          <w:lang w:val="fr-FR"/>
        </w:rPr>
        <w:t xml:space="preserve"> Google Gemini 1.5 Flash. Génère des réponses HTML naturelles en français.</w:t>
      </w:r>
    </w:p>
    <w:p w14:paraId="27048C3E" w14:textId="4E8D2D42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Clé API :</w:t>
      </w:r>
      <w:r w:rsidRPr="00AD5152">
        <w:rPr>
          <w:lang w:val="fr-FR"/>
        </w:rPr>
        <w:t xml:space="preserve"> Gérée via un fichier .env , chargé au démarrage avec python-dotenv.</w:t>
      </w:r>
    </w:p>
    <w:p w14:paraId="7484E649" w14:textId="77777777" w:rsidR="00956E42" w:rsidRPr="00AD5152" w:rsidRDefault="00000000">
      <w:pPr>
        <w:pStyle w:val="ListBullet"/>
        <w:rPr>
          <w:lang w:val="fr-FR"/>
        </w:rPr>
      </w:pPr>
      <w:r w:rsidRPr="00AD5152">
        <w:rPr>
          <w:b/>
          <w:lang w:val="fr-FR"/>
        </w:rPr>
        <w:t>Auto-Apprentissage :</w:t>
      </w:r>
      <w:r w:rsidRPr="00AD5152">
        <w:rPr>
          <w:lang w:val="fr-FR"/>
        </w:rPr>
        <w:t xml:space="preserve"> data/unanswered_queries.xlsx mis à jour automatiquement lors de chaque fallback.</w:t>
      </w:r>
    </w:p>
    <w:p w14:paraId="29836E77" w14:textId="77777777" w:rsidR="00956E42" w:rsidRPr="00AD5152" w:rsidRDefault="00956E42">
      <w:pPr>
        <w:rPr>
          <w:lang w:val="fr-FR"/>
        </w:rPr>
      </w:pPr>
    </w:p>
    <w:p w14:paraId="32318D18" w14:textId="77777777" w:rsidR="00956E42" w:rsidRPr="00AD5152" w:rsidRDefault="00000000">
      <w:pPr>
        <w:pStyle w:val="Heading1"/>
        <w:rPr>
          <w:lang w:val="fr-FR"/>
        </w:rPr>
      </w:pPr>
      <w:r w:rsidRPr="00AD5152">
        <w:rPr>
          <w:color w:val="00467F"/>
          <w:lang w:val="fr-FR"/>
        </w:rPr>
        <w:t>4. Perspectives et Prochaines Étapes</w:t>
      </w:r>
    </w:p>
    <w:p w14:paraId="756A3827" w14:textId="77777777" w:rsidR="00A25A0D" w:rsidRDefault="00A25A0D" w:rsidP="00A25A0D">
      <w:pPr>
        <w:rPr>
          <w:lang w:val="fr-FR"/>
        </w:rPr>
      </w:pPr>
      <w:r>
        <w:rPr>
          <w:lang w:val="fr-FR"/>
        </w:rPr>
        <w:t>Le modèle reste limité dans la qualité de la conversation qu’il propose, il ne retient que message en mémoire.</w:t>
      </w:r>
    </w:p>
    <w:p w14:paraId="29349594" w14:textId="200D96DE" w:rsidR="00956E42" w:rsidRPr="00AD5152" w:rsidRDefault="00A25A0D" w:rsidP="00A25A0D">
      <w:pPr>
        <w:rPr>
          <w:lang w:val="fr-FR"/>
        </w:rPr>
      </w:pPr>
      <w:r>
        <w:rPr>
          <w:lang w:val="fr-FR"/>
        </w:rPr>
        <w:t xml:space="preserve">De plus, si une question est mal posé, elle peut soit répondre à côté, soit  </w:t>
      </w:r>
      <w:r w:rsidR="00794613">
        <w:rPr>
          <w:lang w:val="fr-FR"/>
        </w:rPr>
        <w:t>renvoyer vers le support alors qu’il est censé avoir la réponse</w:t>
      </w:r>
    </w:p>
    <w:sectPr w:rsidR="00956E42" w:rsidRPr="00AD5152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815001">
    <w:abstractNumId w:val="8"/>
  </w:num>
  <w:num w:numId="2" w16cid:durableId="763771989">
    <w:abstractNumId w:val="6"/>
  </w:num>
  <w:num w:numId="3" w16cid:durableId="2131582446">
    <w:abstractNumId w:val="5"/>
  </w:num>
  <w:num w:numId="4" w16cid:durableId="1767384560">
    <w:abstractNumId w:val="4"/>
  </w:num>
  <w:num w:numId="5" w16cid:durableId="1052146964">
    <w:abstractNumId w:val="7"/>
  </w:num>
  <w:num w:numId="6" w16cid:durableId="120199341">
    <w:abstractNumId w:val="3"/>
  </w:num>
  <w:num w:numId="7" w16cid:durableId="1029186709">
    <w:abstractNumId w:val="2"/>
  </w:num>
  <w:num w:numId="8" w16cid:durableId="55709918">
    <w:abstractNumId w:val="1"/>
  </w:num>
  <w:num w:numId="9" w16cid:durableId="58491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1E1"/>
    <w:rsid w:val="0029639D"/>
    <w:rsid w:val="00326F90"/>
    <w:rsid w:val="00794613"/>
    <w:rsid w:val="00956E42"/>
    <w:rsid w:val="00A25A0D"/>
    <w:rsid w:val="00AA1D8D"/>
    <w:rsid w:val="00AD51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0D367"/>
  <w14:defaultImageDpi w14:val="300"/>
  <w15:docId w15:val="{4F9A08F7-FCC9-4D83-AF08-78B04648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SEFRIN Florian</cp:lastModifiedBy>
  <cp:revision>3</cp:revision>
  <dcterms:created xsi:type="dcterms:W3CDTF">2013-12-23T23:15:00Z</dcterms:created>
  <dcterms:modified xsi:type="dcterms:W3CDTF">2026-03-04T15:46:00Z</dcterms:modified>
  <cp:category/>
</cp:coreProperties>
</file>