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596" w:rsidRDefault="00B57596" w:rsidP="00B5759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Helvetica" w:hAnsi="Helvetica" w:cs="Helvetica"/>
          <w:noProof/>
          <w:color w:val="C00000"/>
          <w:sz w:val="18"/>
          <w:szCs w:val="18"/>
          <w:bdr w:val="none" w:sz="0" w:space="0" w:color="auto" w:frame="1"/>
        </w:rPr>
        <w:drawing>
          <wp:inline distT="0" distB="0" distL="0" distR="0">
            <wp:extent cx="4130040" cy="1013460"/>
            <wp:effectExtent l="0" t="0" r="3810" b="0"/>
            <wp:docPr id="1" name="Kép 1" descr="Logo">
              <a:hlinkClick xmlns:a="http://schemas.openxmlformats.org/drawingml/2006/main" r:id="rId5" tooltip="&quot;Home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Logo">
                      <a:hlinkClick r:id="rId5" tooltip="&quot;Home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96" w:rsidRPr="002E673E" w:rsidRDefault="00B57596" w:rsidP="00B57596">
      <w:pPr>
        <w:jc w:val="center"/>
        <w:rPr>
          <w:rFonts w:ascii="Arial" w:hAnsi="Arial" w:cs="Arial"/>
          <w:sz w:val="38"/>
          <w:szCs w:val="38"/>
          <w:lang w:val="hu-HU"/>
        </w:rPr>
      </w:pPr>
      <w:r w:rsidRPr="002E673E">
        <w:rPr>
          <w:rFonts w:ascii="Arial" w:hAnsi="Arial" w:cs="Arial"/>
          <w:sz w:val="38"/>
          <w:szCs w:val="38"/>
          <w:lang w:val="hu-HU"/>
        </w:rPr>
        <w:t>Bánki Donát Gépész és Biztonságtechnikai Mérnöki Kar</w:t>
      </w:r>
    </w:p>
    <w:p w:rsidR="00B57596" w:rsidRDefault="00B57596" w:rsidP="00B57596">
      <w:pPr>
        <w:jc w:val="center"/>
        <w:rPr>
          <w:lang w:val="hu-HU"/>
        </w:rPr>
      </w:pPr>
    </w:p>
    <w:p w:rsidR="00B57596" w:rsidRDefault="006850B6" w:rsidP="00B57596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 w:rsidRPr="006850B6">
        <w:rPr>
          <w:rFonts w:ascii="Arial" w:hAnsi="Arial" w:cs="Arial"/>
          <w:caps/>
          <w:sz w:val="48"/>
          <w:szCs w:val="48"/>
          <w:lang w:val="hu-HU"/>
        </w:rPr>
        <w:t>LENTICULÁRIS S</w:t>
      </w:r>
      <w:r>
        <w:rPr>
          <w:rFonts w:ascii="Arial" w:hAnsi="Arial" w:cs="Arial"/>
          <w:caps/>
          <w:sz w:val="48"/>
          <w:szCs w:val="48"/>
          <w:lang w:val="hu-HU"/>
        </w:rPr>
        <w:t>Z</w:t>
      </w:r>
      <w:r w:rsidRPr="006850B6">
        <w:rPr>
          <w:rFonts w:ascii="Arial" w:hAnsi="Arial" w:cs="Arial"/>
          <w:caps/>
          <w:sz w:val="48"/>
          <w:szCs w:val="48"/>
          <w:lang w:val="hu-HU"/>
        </w:rPr>
        <w:t>TEREOS</w:t>
      </w:r>
      <w:r>
        <w:rPr>
          <w:rFonts w:ascii="Arial" w:hAnsi="Arial" w:cs="Arial"/>
          <w:caps/>
          <w:sz w:val="48"/>
          <w:szCs w:val="48"/>
          <w:lang w:val="hu-HU"/>
        </w:rPr>
        <w:t>z</w:t>
      </w:r>
      <w:r w:rsidRPr="006850B6">
        <w:rPr>
          <w:rFonts w:ascii="Arial" w:hAnsi="Arial" w:cs="Arial"/>
          <w:caps/>
          <w:sz w:val="48"/>
          <w:szCs w:val="48"/>
          <w:lang w:val="hu-HU"/>
        </w:rPr>
        <w:t>KÓPIA-ELMÉLETI ALAPOK</w:t>
      </w:r>
      <w:r w:rsidR="00B57596">
        <w:rPr>
          <w:rFonts w:ascii="Arial" w:hAnsi="Arial" w:cs="Arial"/>
          <w:caps/>
          <w:sz w:val="48"/>
          <w:szCs w:val="48"/>
          <w:lang w:val="hu-HU"/>
        </w:rPr>
        <w:t xml:space="preserve"> </w:t>
      </w:r>
    </w:p>
    <w:p w:rsidR="00B57596" w:rsidRDefault="00B57596" w:rsidP="00B57596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</w:pPr>
      <w:proofErr w:type="gramStart"/>
      <w:r>
        <w:rPr>
          <w:rFonts w:ascii="Arial" w:hAnsi="Arial" w:cs="Arial"/>
          <w:sz w:val="36"/>
          <w:szCs w:val="32"/>
          <w:lang w:val="hu-HU"/>
        </w:rPr>
        <w:t>projektum</w:t>
      </w:r>
      <w:proofErr w:type="gramEnd"/>
      <w:r w:rsidR="006850B6">
        <w:rPr>
          <w:rFonts w:ascii="Arial" w:hAnsi="Arial" w:cs="Arial"/>
          <w:sz w:val="32"/>
          <w:szCs w:val="32"/>
          <w:lang w:val="hu-HU"/>
        </w:rPr>
        <w:br/>
        <w:t>Műszaki Optika</w:t>
      </w:r>
      <w:r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:rsidR="00B57596" w:rsidRDefault="00B57596" w:rsidP="00B57596">
      <w:pPr>
        <w:spacing w:after="0"/>
        <w:rPr>
          <w:rFonts w:ascii="Arial" w:hAnsi="Arial" w:cs="Arial"/>
          <w:sz w:val="32"/>
          <w:szCs w:val="32"/>
          <w:lang w:val="hu-HU"/>
        </w:rPr>
        <w:sectPr w:rsidR="00B57596">
          <w:pgSz w:w="12240" w:h="15840"/>
          <w:pgMar w:top="864" w:right="864" w:bottom="864" w:left="1584" w:header="720" w:footer="720" w:gutter="0"/>
          <w:cols w:space="720"/>
        </w:sectPr>
      </w:pPr>
    </w:p>
    <w:p w:rsidR="00B57596" w:rsidRDefault="00B57596" w:rsidP="00B57596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proofErr w:type="gramStart"/>
      <w:r>
        <w:rPr>
          <w:rFonts w:ascii="Arial" w:hAnsi="Arial" w:cs="Arial"/>
          <w:sz w:val="26"/>
          <w:szCs w:val="26"/>
          <w:lang w:val="hu-HU"/>
        </w:rPr>
        <w:lastRenderedPageBreak/>
        <w:t>témavezető</w:t>
      </w:r>
      <w:proofErr w:type="gramEnd"/>
      <w:r>
        <w:rPr>
          <w:rFonts w:ascii="Arial" w:hAnsi="Arial" w:cs="Arial"/>
          <w:sz w:val="26"/>
          <w:szCs w:val="26"/>
          <w:lang w:val="hu-HU"/>
        </w:rPr>
        <w:t xml:space="preserve">: Dr. </w:t>
      </w:r>
      <w:proofErr w:type="spellStart"/>
      <w:r>
        <w:rPr>
          <w:rFonts w:ascii="Arial" w:hAnsi="Arial" w:cs="Arial"/>
          <w:sz w:val="26"/>
          <w:szCs w:val="26"/>
          <w:lang w:val="hu-HU"/>
        </w:rPr>
        <w:t>Fürstner</w:t>
      </w:r>
      <w:proofErr w:type="spellEnd"/>
      <w:r>
        <w:rPr>
          <w:rFonts w:ascii="Arial" w:hAnsi="Arial" w:cs="Arial"/>
          <w:sz w:val="26"/>
          <w:szCs w:val="26"/>
          <w:lang w:val="hu-HU"/>
        </w:rPr>
        <w:t xml:space="preserve"> </w:t>
      </w:r>
      <w:r w:rsidR="00BE0282">
        <w:rPr>
          <w:rFonts w:ascii="Arial" w:hAnsi="Arial" w:cs="Arial"/>
          <w:sz w:val="26"/>
          <w:szCs w:val="26"/>
          <w:lang w:val="hu-HU"/>
        </w:rPr>
        <w:t>István</w:t>
      </w:r>
      <w:r>
        <w:rPr>
          <w:rFonts w:ascii="Arial" w:hAnsi="Arial" w:cs="Arial"/>
          <w:sz w:val="26"/>
          <w:szCs w:val="26"/>
          <w:lang w:val="hu-HU"/>
        </w:rPr>
        <w:tab/>
        <w:t>hallgató:      Kovács Árpád</w:t>
      </w:r>
      <w:r>
        <w:rPr>
          <w:rFonts w:ascii="Arial" w:hAnsi="Arial" w:cs="Arial"/>
          <w:sz w:val="26"/>
          <w:szCs w:val="26"/>
          <w:lang w:val="hu-HU"/>
        </w:rPr>
        <w:br/>
        <w:t xml:space="preserve">                    </w:t>
      </w:r>
      <w:r>
        <w:rPr>
          <w:rFonts w:ascii="Arial" w:hAnsi="Arial" w:cs="Arial"/>
          <w:sz w:val="26"/>
          <w:szCs w:val="26"/>
          <w:lang w:val="hu-HU"/>
        </w:rPr>
        <w:tab/>
      </w:r>
      <w:proofErr w:type="spellStart"/>
      <w:r>
        <w:rPr>
          <w:rFonts w:ascii="Arial" w:hAnsi="Arial" w:cs="Arial"/>
          <w:sz w:val="26"/>
          <w:szCs w:val="26"/>
          <w:lang w:val="hu-HU"/>
        </w:rPr>
        <w:t>Neptun</w:t>
      </w:r>
      <w:proofErr w:type="spellEnd"/>
      <w:r>
        <w:rPr>
          <w:rFonts w:ascii="Arial" w:hAnsi="Arial" w:cs="Arial"/>
          <w:sz w:val="26"/>
          <w:szCs w:val="26"/>
          <w:lang w:val="hu-HU"/>
        </w:rPr>
        <w:t xml:space="preserve"> kód: BPJZ56</w:t>
      </w:r>
    </w:p>
    <w:p w:rsidR="002E673E" w:rsidRDefault="002E673E" w:rsidP="002E673E">
      <w:pPr>
        <w:spacing w:before="200"/>
        <w:jc w:val="center"/>
        <w:rPr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>Szabadka, 2019</w:t>
      </w:r>
    </w:p>
    <w:p w:rsidR="00B57596" w:rsidRDefault="00B57596" w:rsidP="002E673E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  <w:sectPr w:rsidR="00B5759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Arial" w:hAnsi="Arial" w:cs="Arial"/>
          <w:sz w:val="26"/>
          <w:szCs w:val="26"/>
          <w:lang w:val="hu-HU"/>
        </w:rPr>
        <w:tab/>
      </w:r>
    </w:p>
    <w:p w:rsidR="00B57596" w:rsidRDefault="00B57596" w:rsidP="00B57596">
      <w:pPr>
        <w:pStyle w:val="Tartalomjegyzkcmsora"/>
        <w:rPr>
          <w:lang w:val="hu-HU"/>
        </w:rPr>
      </w:pPr>
      <w:r>
        <w:rPr>
          <w:color w:val="000000"/>
          <w:lang w:val="hu-HU"/>
        </w:rPr>
        <w:lastRenderedPageBreak/>
        <w:t>Tartalom</w:t>
      </w:r>
    </w:p>
    <w:p w:rsidR="00B57596" w:rsidRDefault="00B57596" w:rsidP="00B57596">
      <w:pPr>
        <w:rPr>
          <w:b/>
          <w:lang w:val="hu-HU"/>
        </w:rPr>
      </w:pPr>
    </w:p>
    <w:p w:rsidR="00B4195D" w:rsidRDefault="00B57596">
      <w:pPr>
        <w:pStyle w:val="TJ1"/>
        <w:tabs>
          <w:tab w:val="right" w:leader="dot" w:pos="9350"/>
        </w:tabs>
        <w:rPr>
          <w:noProof/>
        </w:rPr>
      </w:pPr>
      <w:r>
        <w:rPr>
          <w:b/>
          <w:lang w:val="hu-HU"/>
        </w:rPr>
        <w:fldChar w:fldCharType="begin"/>
      </w:r>
      <w:r>
        <w:rPr>
          <w:b/>
          <w:lang w:val="hu-HU"/>
        </w:rPr>
        <w:instrText xml:space="preserve"> TOC \o "1-3" \h \z \u </w:instrText>
      </w:r>
      <w:r>
        <w:rPr>
          <w:b/>
          <w:lang w:val="hu-HU"/>
        </w:rPr>
        <w:fldChar w:fldCharType="separate"/>
      </w:r>
      <w:hyperlink w:anchor="_Toc24402921" w:history="1">
        <w:r w:rsidR="00B4195D" w:rsidRPr="002242E6">
          <w:rPr>
            <w:rStyle w:val="Hiperhivatkozs"/>
            <w:noProof/>
            <w:lang w:val="hu-HU"/>
          </w:rPr>
          <w:t>Bevezető</w:t>
        </w:r>
        <w:r w:rsidR="00B4195D">
          <w:rPr>
            <w:noProof/>
            <w:webHidden/>
          </w:rPr>
          <w:tab/>
        </w:r>
        <w:r w:rsidR="00B4195D">
          <w:rPr>
            <w:noProof/>
            <w:webHidden/>
          </w:rPr>
          <w:fldChar w:fldCharType="begin"/>
        </w:r>
        <w:r w:rsidR="00B4195D">
          <w:rPr>
            <w:noProof/>
            <w:webHidden/>
          </w:rPr>
          <w:instrText xml:space="preserve"> PAGEREF _Toc24402921 \h </w:instrText>
        </w:r>
        <w:r w:rsidR="00B4195D">
          <w:rPr>
            <w:noProof/>
            <w:webHidden/>
          </w:rPr>
        </w:r>
        <w:r w:rsidR="00B4195D">
          <w:rPr>
            <w:noProof/>
            <w:webHidden/>
          </w:rPr>
          <w:fldChar w:fldCharType="separate"/>
        </w:r>
        <w:r w:rsidR="00B4195D">
          <w:rPr>
            <w:noProof/>
            <w:webHidden/>
          </w:rPr>
          <w:t>3</w:t>
        </w:r>
        <w:r w:rsidR="00B4195D">
          <w:rPr>
            <w:noProof/>
            <w:webHidden/>
          </w:rPr>
          <w:fldChar w:fldCharType="end"/>
        </w:r>
      </w:hyperlink>
    </w:p>
    <w:p w:rsidR="00B4195D" w:rsidRDefault="00B4195D">
      <w:pPr>
        <w:pStyle w:val="TJ1"/>
        <w:tabs>
          <w:tab w:val="left" w:pos="440"/>
          <w:tab w:val="right" w:leader="dot" w:pos="9350"/>
        </w:tabs>
        <w:rPr>
          <w:noProof/>
        </w:rPr>
      </w:pPr>
      <w:hyperlink w:anchor="_Toc24402922" w:history="1">
        <w:r w:rsidRPr="002242E6">
          <w:rPr>
            <w:rStyle w:val="Hiperhivatkozs"/>
            <w:noProof/>
            <w:lang w:val="hu-HU"/>
          </w:rPr>
          <w:t>1.</w:t>
        </w:r>
        <w:r>
          <w:rPr>
            <w:noProof/>
          </w:rPr>
          <w:tab/>
        </w:r>
        <w:r w:rsidRPr="002242E6">
          <w:rPr>
            <w:rStyle w:val="Hiperhivatkozs"/>
            <w:noProof/>
            <w:lang w:val="hu-HU"/>
          </w:rPr>
          <w:t>Projektfeladat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1"/>
        <w:tabs>
          <w:tab w:val="left" w:pos="440"/>
          <w:tab w:val="right" w:leader="dot" w:pos="9350"/>
        </w:tabs>
        <w:rPr>
          <w:noProof/>
        </w:rPr>
      </w:pPr>
      <w:hyperlink w:anchor="_Toc24402923" w:history="1">
        <w:r w:rsidRPr="002242E6">
          <w:rPr>
            <w:rStyle w:val="Hiperhivatkozs"/>
            <w:noProof/>
            <w:lang w:val="hu-HU"/>
          </w:rPr>
          <w:t>2.</w:t>
        </w:r>
        <w:r>
          <w:rPr>
            <w:noProof/>
          </w:rPr>
          <w:tab/>
        </w:r>
        <w:r w:rsidRPr="002242E6">
          <w:rPr>
            <w:rStyle w:val="Hiperhivatkozs"/>
            <w:noProof/>
            <w:lang w:val="hu-HU"/>
          </w:rPr>
          <w:t>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2"/>
        <w:tabs>
          <w:tab w:val="left" w:pos="880"/>
          <w:tab w:val="right" w:leader="dot" w:pos="9350"/>
        </w:tabs>
        <w:rPr>
          <w:noProof/>
        </w:rPr>
      </w:pPr>
      <w:hyperlink w:anchor="_Toc24402924" w:history="1">
        <w:r w:rsidRPr="002242E6">
          <w:rPr>
            <w:rStyle w:val="Hiperhivatkozs"/>
            <w:noProof/>
            <w:lang w:val="hu-HU"/>
          </w:rPr>
          <w:t>2.1</w:t>
        </w:r>
        <w:r>
          <w:rPr>
            <w:noProof/>
          </w:rPr>
          <w:tab/>
        </w:r>
        <w:r w:rsidRPr="002242E6">
          <w:rPr>
            <w:rStyle w:val="Hiperhivatkozs"/>
            <w:noProof/>
            <w:lang w:val="hu-HU"/>
          </w:rPr>
          <w:t>A sztereoszkópia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2"/>
        <w:tabs>
          <w:tab w:val="left" w:pos="880"/>
          <w:tab w:val="right" w:leader="dot" w:pos="9350"/>
        </w:tabs>
        <w:rPr>
          <w:noProof/>
        </w:rPr>
      </w:pPr>
      <w:hyperlink w:anchor="_Toc24402925" w:history="1">
        <w:r w:rsidRPr="002242E6">
          <w:rPr>
            <w:rStyle w:val="Hiperhivatkozs"/>
            <w:noProof/>
            <w:lang w:val="hu-HU"/>
          </w:rPr>
          <w:t>2.2</w:t>
        </w:r>
        <w:r>
          <w:rPr>
            <w:noProof/>
          </w:rPr>
          <w:tab/>
        </w:r>
        <w:r w:rsidRPr="002242E6">
          <w:rPr>
            <w:rStyle w:val="Hiperhivatkozs"/>
            <w:noProof/>
            <w:lang w:val="hu-HU"/>
          </w:rPr>
          <w:t>Lentikuláris lencse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B4195D" w:rsidRDefault="00B4195D">
      <w:pPr>
        <w:pStyle w:val="TJ1"/>
        <w:tabs>
          <w:tab w:val="right" w:leader="dot" w:pos="9350"/>
        </w:tabs>
        <w:rPr>
          <w:noProof/>
        </w:rPr>
      </w:pPr>
      <w:hyperlink w:anchor="_Toc24402926" w:history="1">
        <w:r w:rsidRPr="002242E6">
          <w:rPr>
            <w:rStyle w:val="Hiperhivatkozs"/>
            <w:noProof/>
            <w:lang w:val="hu-HU"/>
          </w:rPr>
          <w:t>3. A Lentikuláris sztereoszkópia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3"/>
        <w:tabs>
          <w:tab w:val="right" w:leader="dot" w:pos="9350"/>
        </w:tabs>
        <w:rPr>
          <w:noProof/>
        </w:rPr>
      </w:pPr>
      <w:hyperlink w:anchor="_Toc24402927" w:history="1">
        <w:r w:rsidRPr="002242E6">
          <w:rPr>
            <w:rStyle w:val="Hiperhivatkozs"/>
            <w:noProof/>
            <w:lang w:val="hu-HU"/>
          </w:rPr>
          <w:t>3.1 Lentikuláris sztereoszkópia alkalmazása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1"/>
        <w:tabs>
          <w:tab w:val="right" w:leader="dot" w:pos="9350"/>
        </w:tabs>
        <w:rPr>
          <w:noProof/>
        </w:rPr>
      </w:pPr>
      <w:hyperlink w:anchor="_Toc24402928" w:history="1">
        <w:r w:rsidRPr="002242E6">
          <w:rPr>
            <w:rStyle w:val="Hiperhivatkozs"/>
            <w:noProof/>
            <w:lang w:val="hu-HU"/>
          </w:rPr>
          <w:t>A felhasznált rövidítések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195D" w:rsidRDefault="00B4195D">
      <w:pPr>
        <w:pStyle w:val="TJ1"/>
        <w:tabs>
          <w:tab w:val="right" w:leader="dot" w:pos="9350"/>
        </w:tabs>
        <w:rPr>
          <w:noProof/>
        </w:rPr>
      </w:pPr>
      <w:hyperlink w:anchor="_Toc24402929" w:history="1">
        <w:r w:rsidRPr="002242E6">
          <w:rPr>
            <w:rStyle w:val="Hiperhivatkozs"/>
            <w:noProof/>
            <w:lang w:val="hu-HU"/>
          </w:rPr>
          <w:t>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7596" w:rsidRDefault="00B57596" w:rsidP="00B57596">
      <w:pPr>
        <w:spacing w:after="0"/>
        <w:rPr>
          <w:lang w:val="hu-HU"/>
        </w:rPr>
      </w:pPr>
      <w:r>
        <w:rPr>
          <w:b/>
          <w:lang w:val="hu-HU"/>
        </w:rPr>
        <w:fldChar w:fldCharType="end"/>
      </w:r>
    </w:p>
    <w:p w:rsidR="00B57596" w:rsidRDefault="00B57596" w:rsidP="00B57596">
      <w:pPr>
        <w:rPr>
          <w:lang w:val="hu-HU"/>
        </w:rPr>
      </w:pPr>
      <w:r>
        <w:rPr>
          <w:lang w:val="hu-HU"/>
        </w:rPr>
        <w:br w:type="page"/>
      </w:r>
    </w:p>
    <w:p w:rsidR="00B57596" w:rsidRDefault="00B57596" w:rsidP="00B57596">
      <w:pPr>
        <w:pStyle w:val="Cmsor1"/>
        <w:rPr>
          <w:lang w:val="hu-HU"/>
        </w:rPr>
      </w:pPr>
      <w:bookmarkStart w:id="1" w:name="_Toc24402921"/>
      <w:r>
        <w:rPr>
          <w:lang w:val="hu-HU"/>
        </w:rPr>
        <w:lastRenderedPageBreak/>
        <w:t>Bevezető</w:t>
      </w:r>
      <w:bookmarkEnd w:id="1"/>
    </w:p>
    <w:p w:rsidR="00B57596" w:rsidRDefault="00B57596" w:rsidP="00B57596">
      <w:pPr>
        <w:spacing w:after="0"/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</w:t>
      </w:r>
      <w:proofErr w:type="gramStart"/>
      <w:r>
        <w:rPr>
          <w:rFonts w:ascii="Times New Roman" w:hAnsi="Times New Roman"/>
          <w:sz w:val="24"/>
          <w:lang w:val="hu-HU"/>
        </w:rPr>
        <w:t>dokumentum</w:t>
      </w:r>
      <w:proofErr w:type="gramEnd"/>
      <w:r>
        <w:rPr>
          <w:rFonts w:ascii="Times New Roman" w:hAnsi="Times New Roman"/>
          <w:sz w:val="24"/>
          <w:lang w:val="hu-HU"/>
        </w:rPr>
        <w:t xml:space="preserve"> </w:t>
      </w:r>
      <w:r w:rsidR="00B84F42">
        <w:rPr>
          <w:rFonts w:ascii="Times New Roman" w:hAnsi="Times New Roman"/>
          <w:sz w:val="24"/>
          <w:lang w:val="hu-HU"/>
        </w:rPr>
        <w:t>a Műszaki Optika tárgy szemináriumi munkájának kidolgozása céljából jött létre</w:t>
      </w:r>
      <w:r>
        <w:rPr>
          <w:rFonts w:ascii="Times New Roman" w:hAnsi="Times New Roman"/>
          <w:sz w:val="24"/>
          <w:lang w:val="hu-HU"/>
        </w:rPr>
        <w:t>.</w:t>
      </w:r>
      <w:r w:rsidR="00B84F42">
        <w:rPr>
          <w:rFonts w:ascii="Times New Roman" w:hAnsi="Times New Roman"/>
          <w:sz w:val="24"/>
          <w:lang w:val="hu-HU"/>
        </w:rPr>
        <w:t xml:space="preserve"> Melynek témája a </w:t>
      </w:r>
      <w:proofErr w:type="spellStart"/>
      <w:r w:rsidR="00B84F42">
        <w:rPr>
          <w:rFonts w:ascii="Times New Roman" w:hAnsi="Times New Roman"/>
          <w:sz w:val="24"/>
          <w:lang w:val="hu-HU"/>
        </w:rPr>
        <w:t>lentikuláris</w:t>
      </w:r>
      <w:proofErr w:type="spellEnd"/>
      <w:r w:rsidR="00B84F42">
        <w:rPr>
          <w:rFonts w:ascii="Times New Roman" w:hAnsi="Times New Roman"/>
          <w:sz w:val="24"/>
          <w:lang w:val="hu-HU"/>
        </w:rPr>
        <w:t xml:space="preserve"> </w:t>
      </w:r>
      <w:proofErr w:type="spellStart"/>
      <w:r w:rsidR="00B84F42">
        <w:rPr>
          <w:rFonts w:ascii="Times New Roman" w:hAnsi="Times New Roman"/>
          <w:sz w:val="24"/>
          <w:lang w:val="hu-HU"/>
        </w:rPr>
        <w:t>sztereoszkópia</w:t>
      </w:r>
      <w:proofErr w:type="spellEnd"/>
      <w:r w:rsidR="00B84F42">
        <w:rPr>
          <w:rFonts w:ascii="Times New Roman" w:hAnsi="Times New Roman"/>
          <w:sz w:val="24"/>
          <w:lang w:val="hu-HU"/>
        </w:rPr>
        <w:t xml:space="preserve"> elméleti bemutatója.</w:t>
      </w:r>
    </w:p>
    <w:p w:rsidR="00B57596" w:rsidRDefault="00B57596" w:rsidP="00E825F1">
      <w:pPr>
        <w:pStyle w:val="Cmsor1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 </w:t>
      </w:r>
      <w:bookmarkStart w:id="2" w:name="_Toc24402922"/>
      <w:r>
        <w:rPr>
          <w:lang w:val="hu-HU"/>
        </w:rPr>
        <w:t>Projektfeladat</w:t>
      </w:r>
      <w:bookmarkEnd w:id="2"/>
    </w:p>
    <w:p w:rsidR="00B57596" w:rsidRDefault="00A4646D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dokumentációnak a következő szerkezetileg lett felosztva az </w:t>
      </w:r>
      <w:proofErr w:type="gramStart"/>
      <w:r>
        <w:rPr>
          <w:rFonts w:ascii="Times New Roman" w:hAnsi="Times New Roman"/>
          <w:sz w:val="24"/>
          <w:lang w:val="hu-HU"/>
        </w:rPr>
        <w:t>optikának</w:t>
      </w:r>
      <w:proofErr w:type="gramEnd"/>
      <w:r>
        <w:rPr>
          <w:rFonts w:ascii="Times New Roman" w:hAnsi="Times New Roman"/>
          <w:sz w:val="24"/>
          <w:lang w:val="hu-HU"/>
        </w:rPr>
        <w:t xml:space="preserve"> alapjai, </w:t>
      </w:r>
      <w:proofErr w:type="spellStart"/>
      <w:r>
        <w:rPr>
          <w:rFonts w:ascii="Times New Roman" w:hAnsi="Times New Roman"/>
          <w:sz w:val="24"/>
          <w:lang w:val="hu-HU"/>
        </w:rPr>
        <w:t>sztereoszkópia</w:t>
      </w:r>
      <w:proofErr w:type="spellEnd"/>
      <w:r>
        <w:rPr>
          <w:rFonts w:ascii="Times New Roman" w:hAnsi="Times New Roman"/>
          <w:sz w:val="24"/>
          <w:lang w:val="hu-HU"/>
        </w:rPr>
        <w:t xml:space="preserve"> </w:t>
      </w:r>
      <w:r w:rsidR="005B185D">
        <w:rPr>
          <w:rFonts w:ascii="Times New Roman" w:hAnsi="Times New Roman"/>
          <w:sz w:val="24"/>
          <w:lang w:val="hu-HU"/>
        </w:rPr>
        <w:t xml:space="preserve"> bemutatása </w:t>
      </w:r>
      <w:r>
        <w:rPr>
          <w:rFonts w:ascii="Times New Roman" w:hAnsi="Times New Roman"/>
          <w:sz w:val="24"/>
          <w:lang w:val="hu-HU"/>
        </w:rPr>
        <w:t xml:space="preserve">és végül a </w:t>
      </w:r>
      <w:proofErr w:type="spellStart"/>
      <w:r>
        <w:rPr>
          <w:rFonts w:ascii="Times New Roman" w:hAnsi="Times New Roman"/>
          <w:sz w:val="24"/>
          <w:lang w:val="hu-HU"/>
        </w:rPr>
        <w:t>lentikuláris</w:t>
      </w:r>
      <w:proofErr w:type="spellEnd"/>
      <w:r>
        <w:rPr>
          <w:rFonts w:ascii="Times New Roman" w:hAnsi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/>
          <w:sz w:val="24"/>
          <w:lang w:val="hu-HU"/>
        </w:rPr>
        <w:t>sztereoszkópia</w:t>
      </w:r>
      <w:proofErr w:type="spellEnd"/>
      <w:r>
        <w:rPr>
          <w:rFonts w:ascii="Times New Roman" w:hAnsi="Times New Roman"/>
          <w:sz w:val="24"/>
          <w:lang w:val="hu-HU"/>
        </w:rPr>
        <w:t xml:space="preserve"> bemutatása</w:t>
      </w:r>
      <w:r w:rsidR="00B57596">
        <w:rPr>
          <w:rFonts w:ascii="Times New Roman" w:hAnsi="Times New Roman"/>
          <w:sz w:val="24"/>
          <w:lang w:val="hu-HU"/>
        </w:rPr>
        <w:t>.</w:t>
      </w:r>
    </w:p>
    <w:p w:rsidR="00B57596" w:rsidRDefault="00B57596" w:rsidP="00E825F1">
      <w:pPr>
        <w:pStyle w:val="Cmsor1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 </w:t>
      </w:r>
      <w:bookmarkStart w:id="3" w:name="_Toc24402923"/>
      <w:r>
        <w:rPr>
          <w:lang w:val="hu-HU"/>
        </w:rPr>
        <w:t>Elméleti alapok</w:t>
      </w:r>
      <w:bookmarkEnd w:id="3"/>
    </w:p>
    <w:p w:rsidR="000F14C5" w:rsidRDefault="000F14C5" w:rsidP="000F14C5">
      <w:proofErr w:type="spellStart"/>
      <w:r>
        <w:t>Az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szem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agy</w:t>
      </w:r>
      <w:proofErr w:type="spellEnd"/>
      <w:r>
        <w:t xml:space="preserve"> </w:t>
      </w:r>
      <w:proofErr w:type="spellStart"/>
      <w:r>
        <w:t>látási</w:t>
      </w:r>
      <w:proofErr w:type="spellEnd"/>
      <w:r>
        <w:t xml:space="preserve"> </w:t>
      </w:r>
      <w:proofErr w:type="spellStart"/>
      <w:r>
        <w:t>központjának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képességét</w:t>
      </w:r>
      <w:proofErr w:type="spellEnd"/>
      <w:r>
        <w:t xml:space="preserve">, </w:t>
      </w:r>
      <w:proofErr w:type="spellStart"/>
      <w:r>
        <w:t>amellyel</w:t>
      </w:r>
      <w:proofErr w:type="spellEnd"/>
      <w:r>
        <w:t xml:space="preserve"> a </w:t>
      </w:r>
      <w:proofErr w:type="spellStart"/>
      <w:r>
        <w:t>szemlélt</w:t>
      </w:r>
      <w:proofErr w:type="spellEnd"/>
      <w:r>
        <w:t xml:space="preserve"> </w:t>
      </w:r>
      <w:proofErr w:type="spellStart"/>
      <w:r>
        <w:t>tárgyak</w:t>
      </w:r>
      <w:proofErr w:type="spellEnd"/>
      <w:r>
        <w:t xml:space="preserve"> </w:t>
      </w:r>
      <w:proofErr w:type="spellStart"/>
      <w:r>
        <w:t>térbeli</w:t>
      </w:r>
      <w:proofErr w:type="spellEnd"/>
      <w:r>
        <w:t xml:space="preserve"> </w:t>
      </w:r>
      <w:proofErr w:type="spellStart"/>
      <w:r>
        <w:t>alakját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egymáshoz</w:t>
      </w:r>
      <w:proofErr w:type="spellEnd"/>
      <w:r>
        <w:t xml:space="preserve"> </w:t>
      </w:r>
      <w:proofErr w:type="spellStart"/>
      <w:r>
        <w:t>viszonyított</w:t>
      </w:r>
      <w:proofErr w:type="spellEnd"/>
      <w:r>
        <w:t xml:space="preserve"> </w:t>
      </w:r>
      <w:proofErr w:type="spellStart"/>
      <w:r>
        <w:t>térbeli</w:t>
      </w:r>
      <w:proofErr w:type="spellEnd"/>
      <w:r>
        <w:t xml:space="preserve"> </w:t>
      </w:r>
      <w:proofErr w:type="spellStart"/>
      <w:r>
        <w:t>helyzetét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képből</w:t>
      </w:r>
      <w:proofErr w:type="spellEnd"/>
      <w:r>
        <w:t xml:space="preserve"> meg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állapítani</w:t>
      </w:r>
      <w:proofErr w:type="spellEnd"/>
      <w:r>
        <w:t xml:space="preserve">,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térhatású</w:t>
      </w:r>
      <w:proofErr w:type="spellEnd"/>
      <w:r>
        <w:t xml:space="preserve"> </w:t>
      </w:r>
      <w:proofErr w:type="spellStart"/>
      <w:r>
        <w:t>látásnak</w:t>
      </w:r>
      <w:proofErr w:type="spellEnd"/>
      <w:r>
        <w:t xml:space="preserve">, </w:t>
      </w:r>
      <w:proofErr w:type="spellStart"/>
      <w:r>
        <w:t>röviden</w:t>
      </w:r>
      <w:proofErr w:type="spellEnd"/>
      <w:r>
        <w:t xml:space="preserve">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térlátásnak</w:t>
      </w:r>
      <w:proofErr w:type="spellEnd"/>
      <w:r>
        <w:t xml:space="preserve"> </w:t>
      </w:r>
      <w:proofErr w:type="spellStart"/>
      <w:r>
        <w:t>nevezzük</w:t>
      </w:r>
      <w:proofErr w:type="spellEnd"/>
      <w:r>
        <w:t xml:space="preserve">.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idegen</w:t>
      </w:r>
      <w:proofErr w:type="spellEnd"/>
      <w:r>
        <w:t xml:space="preserve"> </w:t>
      </w:r>
      <w:proofErr w:type="spellStart"/>
      <w:r>
        <w:t>szóval</w:t>
      </w:r>
      <w:proofErr w:type="spellEnd"/>
      <w:r>
        <w:t xml:space="preserve"> </w:t>
      </w:r>
      <w:proofErr w:type="spellStart"/>
      <w:r>
        <w:t>sztereoszkópikus</w:t>
      </w:r>
      <w:proofErr w:type="spellEnd"/>
      <w:r>
        <w:t xml:space="preserve"> </w:t>
      </w:r>
      <w:proofErr w:type="spellStart"/>
      <w:r>
        <w:t>látásnak</w:t>
      </w:r>
      <w:proofErr w:type="spellEnd"/>
      <w:r>
        <w:t xml:space="preserve"> is </w:t>
      </w:r>
      <w:proofErr w:type="spellStart"/>
      <w:r>
        <w:t>nevezzük</w:t>
      </w:r>
      <w:proofErr w:type="spellEnd"/>
      <w:r>
        <w:t xml:space="preserve">.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a </w:t>
      </w:r>
      <w:proofErr w:type="spellStart"/>
      <w:r>
        <w:t>bal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szemünk</w:t>
      </w:r>
      <w:proofErr w:type="spellEnd"/>
      <w:r>
        <w:t xml:space="preserve"> </w:t>
      </w:r>
      <w:proofErr w:type="spellStart"/>
      <w:r>
        <w:t>állítja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. </w:t>
      </w:r>
      <w:proofErr w:type="spellStart"/>
      <w:r>
        <w:t>Ezekből</w:t>
      </w:r>
      <w:proofErr w:type="spellEnd"/>
      <w:r>
        <w:t xml:space="preserve"> </w:t>
      </w:r>
      <w:proofErr w:type="spellStart"/>
      <w:r>
        <w:t>adódik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térlátásnak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alapvető</w:t>
      </w:r>
      <w:proofErr w:type="spellEnd"/>
      <w:r>
        <w:t xml:space="preserve"> </w:t>
      </w:r>
      <w:proofErr w:type="spellStart"/>
      <w:r>
        <w:t>feltétele</w:t>
      </w:r>
      <w:proofErr w:type="spellEnd"/>
      <w:r>
        <w:t xml:space="preserve"> van: </w:t>
      </w:r>
    </w:p>
    <w:p w:rsidR="000F14C5" w:rsidRDefault="000F14C5" w:rsidP="000F14C5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szemmel</w:t>
      </w:r>
      <w:proofErr w:type="spellEnd"/>
      <w:r>
        <w:t xml:space="preserve"> </w:t>
      </w:r>
      <w:proofErr w:type="spellStart"/>
      <w:r>
        <w:t>látás</w:t>
      </w:r>
      <w:proofErr w:type="spellEnd"/>
      <w:r>
        <w:t>,</w:t>
      </w:r>
    </w:p>
    <w:p w:rsidR="000F14C5" w:rsidRPr="004B7AC2" w:rsidRDefault="000F14C5" w:rsidP="000F14C5">
      <w:pPr>
        <w:pStyle w:val="Listaszerbekezds"/>
        <w:numPr>
          <w:ilvl w:val="0"/>
          <w:numId w:val="4"/>
        </w:numPr>
        <w:rPr>
          <w:rFonts w:cstheme="minorHAnsi"/>
        </w:rPr>
      </w:pPr>
      <w:r>
        <w:t xml:space="preserve">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szem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alkotott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képet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idegrendszer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egyetlen</w:t>
      </w:r>
      <w:proofErr w:type="spellEnd"/>
      <w:r>
        <w:t xml:space="preserve"> </w:t>
      </w:r>
      <w:proofErr w:type="spellStart"/>
      <w:r>
        <w:t>térhatású</w:t>
      </w:r>
      <w:proofErr w:type="spellEnd"/>
      <w:r>
        <w:t xml:space="preserve"> </w:t>
      </w:r>
      <w:proofErr w:type="spellStart"/>
      <w:r>
        <w:t>képpé</w:t>
      </w:r>
      <w:proofErr w:type="spellEnd"/>
      <w:r>
        <w:t xml:space="preserve"> </w:t>
      </w:r>
      <w:proofErr w:type="spellStart"/>
      <w:r>
        <w:t>egyesíteni</w:t>
      </w:r>
      <w:proofErr w:type="spellEnd"/>
      <w:r>
        <w:t xml:space="preserve">. A </w:t>
      </w:r>
      <w:proofErr w:type="spellStart"/>
      <w:r>
        <w:t>természetes</w:t>
      </w:r>
      <w:proofErr w:type="spellEnd"/>
      <w:r>
        <w:t xml:space="preserve"> </w:t>
      </w:r>
      <w:proofErr w:type="spellStart"/>
      <w:r>
        <w:t>térlátás</w:t>
      </w:r>
      <w:proofErr w:type="spellEnd"/>
      <w:r>
        <w:t xml:space="preserve"> </w:t>
      </w:r>
      <w:proofErr w:type="spellStart"/>
      <w:r>
        <w:t>megértéséhez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emberi</w:t>
      </w:r>
      <w:proofErr w:type="spellEnd"/>
      <w:r>
        <w:t xml:space="preserve"> </w:t>
      </w:r>
      <w:proofErr w:type="spellStart"/>
      <w:r>
        <w:t>szem</w:t>
      </w:r>
      <w:proofErr w:type="spellEnd"/>
      <w:r>
        <w:t xml:space="preserve"> </w:t>
      </w:r>
      <w:proofErr w:type="spellStart"/>
      <w:r>
        <w:t>felépítését</w:t>
      </w:r>
      <w:proofErr w:type="spellEnd"/>
      <w:r>
        <w:t xml:space="preserve">, </w:t>
      </w:r>
      <w:proofErr w:type="spellStart"/>
      <w:r>
        <w:t>tulajdonságait</w:t>
      </w:r>
      <w:proofErr w:type="spellEnd"/>
      <w:r>
        <w:t xml:space="preserve"> </w:t>
      </w:r>
      <w:proofErr w:type="spellStart"/>
      <w:r>
        <w:t>megismerni</w:t>
      </w:r>
      <w:proofErr w:type="spellEnd"/>
    </w:p>
    <w:p w:rsidR="000F14C5" w:rsidRDefault="000F14C5" w:rsidP="000F14C5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8410728" wp14:editId="21BC652C">
            <wp:extent cx="3429000" cy="333375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F14C5" w:rsidRDefault="000F14C5" w:rsidP="000F14C5">
      <w:pPr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 xml:space="preserve">1.ábra: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Az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emberi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szem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felépítése</w:t>
      </w:r>
      <w:proofErr w:type="spellEnd"/>
    </w:p>
    <w:p w:rsidR="000F14C5" w:rsidRDefault="000F14C5" w:rsidP="000F14C5">
      <w:pPr>
        <w:ind w:firstLine="720"/>
        <w:rPr>
          <w:rFonts w:cstheme="minorHAnsi"/>
          <w:color w:val="222222"/>
          <w:shd w:val="clear" w:color="auto" w:fill="FFFFFF"/>
        </w:rPr>
      </w:pPr>
      <w:r w:rsidRPr="00922853">
        <w:rPr>
          <w:rFonts w:cstheme="minorHAnsi"/>
          <w:color w:val="222222"/>
          <w:shd w:val="clear" w:color="auto" w:fill="FFFFFF"/>
        </w:rPr>
        <w:t xml:space="preserve">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látás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folyamatában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mint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összetett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lencserendszer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működik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optikai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képalkotásban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egyes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részei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fénytörő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közegként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vesznek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részt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bejutó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fény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mennyiségét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szivárványhártya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mint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rekesz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automatikusan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szabályozza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hátsó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falán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ideghártyán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keletkező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kép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élessége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attól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függ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hogy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annak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melyik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területén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jön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létre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milyen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sűrűn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ellátott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receptorokkal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szemtengelyünket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lastRenderedPageBreak/>
        <w:t>ösztönösen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arra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részletre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irányítjuk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amelyet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élesen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szeretnénk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látni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Ehhez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éles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képalkotást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leginkább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befolyásoló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szemlencsét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tárgytávolságnak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megfelelően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fókuszáljuk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szemizmok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segítségével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szemlencse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határoló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felületének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görbületét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tudjuk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változtatni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Szemünknek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ezt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ösztönös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tevékenységét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922853">
        <w:rPr>
          <w:rStyle w:val="Kiemels2"/>
          <w:rFonts w:cstheme="minorHAnsi"/>
          <w:color w:val="222222"/>
          <w:bdr w:val="none" w:sz="0" w:space="0" w:color="auto" w:frame="1"/>
          <w:shd w:val="clear" w:color="auto" w:fill="FFFFFF"/>
        </w:rPr>
        <w:t>akkomodáció</w:t>
      </w:r>
      <w:r w:rsidRPr="00922853">
        <w:rPr>
          <w:rFonts w:cstheme="minorHAnsi"/>
          <w:color w:val="222222"/>
          <w:shd w:val="clear" w:color="auto" w:fill="FFFFFF"/>
        </w:rPr>
        <w:t>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nevezzük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távolságot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amelyre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elhelyezett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tárgyat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hosszabb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időn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át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szemfáradás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nélkül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tudjuk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figyelni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tisztalátás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távolságának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nevezzük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értéke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kb. 25 cm.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legkisebb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távolság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amelyre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még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akkomodálni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tudjuk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szemünket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kb. 14 cm.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sárgafolton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keletkezett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éles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képet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érzékeljük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legnagyobb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részletességgel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ugyanis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retinának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ezen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részén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találhatóak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legnagyobb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számban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említett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receptorok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látás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folyamatának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ez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szakasza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optikai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hd w:val="clear" w:color="auto" w:fill="FFFFFF"/>
        </w:rPr>
        <w:t>szakasz</w:t>
      </w:r>
      <w:proofErr w:type="spellEnd"/>
      <w:r w:rsidRPr="00922853">
        <w:rPr>
          <w:rFonts w:cstheme="minorHAnsi"/>
          <w:color w:val="222222"/>
          <w:shd w:val="clear" w:color="auto" w:fill="FFFFFF"/>
        </w:rPr>
        <w:t>.</w:t>
      </w:r>
    </w:p>
    <w:p w:rsidR="000F14C5" w:rsidRDefault="000F14C5" w:rsidP="000F14C5">
      <w:pPr>
        <w:ind w:firstLine="720"/>
        <w:rPr>
          <w:rFonts w:cstheme="minorHAnsi"/>
          <w:color w:val="222222"/>
          <w:szCs w:val="18"/>
          <w:shd w:val="clear" w:color="auto" w:fill="FFFFFF"/>
        </w:rPr>
      </w:pPr>
      <w:r w:rsidRPr="00922853">
        <w:rPr>
          <w:rFonts w:cstheme="minorHAnsi"/>
          <w:color w:val="222222"/>
          <w:szCs w:val="18"/>
          <w:shd w:val="clear" w:color="auto" w:fill="FFFFFF"/>
        </w:rPr>
        <w:t xml:space="preserve">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retinán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keletkező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optikai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jellemzői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: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valódi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kicsinyített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fordított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állású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görbült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és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egyenetlen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látási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folyamat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második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szakaszában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fiziológiai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szakaszban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ezt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képet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idegvégződésekben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keltett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ingerületek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segítségével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felfogjuk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és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agy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látásért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felelős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központjába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továbbítjuk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.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harmadik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szakaszban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pszichikai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folyamat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során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áll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elő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tudatunkkal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„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látott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”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amely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már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egyenes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állású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valódi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nagyságú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egyenletes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sík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Ezt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szemmel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látott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sík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képet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jellemzi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a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monokuláris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látásélesség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(</w:t>
      </w:r>
      <w:r w:rsidRPr="00922853">
        <w:rPr>
          <w:rStyle w:val="Kiemels2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 xml:space="preserve">),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vagyis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,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hogy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milyen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finom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részleteket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vagyunk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képesek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elkülöníteni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egy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szemmel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való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szemléléskor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.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az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átlagos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emberi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 xml:space="preserve">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szemre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>: </w:t>
      </w:r>
      <w:r w:rsidRPr="00922853">
        <w:rPr>
          <w:rStyle w:val="Kiemels2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> </w:t>
      </w:r>
      <w:r w:rsidRPr="00922853">
        <w:rPr>
          <w:rStyle w:val="Kiemels2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= 1’</w:t>
      </w:r>
      <w:r w:rsidRPr="00922853">
        <w:rPr>
          <w:rFonts w:cstheme="minorHAnsi"/>
          <w:color w:val="222222"/>
          <w:szCs w:val="18"/>
          <w:shd w:val="clear" w:color="auto" w:fill="FFFFFF"/>
        </w:rPr>
        <w:t xml:space="preserve"> (2. </w:t>
      </w:r>
      <w:proofErr w:type="spellStart"/>
      <w:r w:rsidRPr="00922853">
        <w:rPr>
          <w:rFonts w:cstheme="minorHAnsi"/>
          <w:color w:val="222222"/>
          <w:szCs w:val="18"/>
          <w:shd w:val="clear" w:color="auto" w:fill="FFFFFF"/>
        </w:rPr>
        <w:t>ábra</w:t>
      </w:r>
      <w:proofErr w:type="spellEnd"/>
      <w:r w:rsidRPr="00922853">
        <w:rPr>
          <w:rFonts w:cstheme="minorHAnsi"/>
          <w:color w:val="222222"/>
          <w:szCs w:val="18"/>
          <w:shd w:val="clear" w:color="auto" w:fill="FFFFFF"/>
        </w:rPr>
        <w:t>)</w:t>
      </w:r>
    </w:p>
    <w:p w:rsidR="000F14C5" w:rsidRDefault="000F14C5" w:rsidP="000F14C5">
      <w:pPr>
        <w:ind w:firstLine="720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 wp14:anchorId="53820214" wp14:editId="3D96A2D7">
            <wp:extent cx="2714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5" w:rsidRDefault="000F14C5" w:rsidP="000F14C5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>2.á</w:t>
      </w:r>
      <w:r w:rsidRPr="00922853">
        <w:rPr>
          <w:rFonts w:cstheme="minorHAnsi"/>
        </w:rPr>
        <w:t>bra</w:t>
      </w:r>
      <w:r>
        <w:rPr>
          <w:rFonts w:cstheme="minorHAnsi"/>
        </w:rPr>
        <w:t xml:space="preserve">: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Monokuláris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látásélesség</w:t>
      </w:r>
      <w:proofErr w:type="spellEnd"/>
    </w:p>
    <w:p w:rsidR="000F14C5" w:rsidRDefault="000F14C5" w:rsidP="000F14C5">
      <w:pPr>
        <w:ind w:firstLine="72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Legalább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ekkora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szöget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kell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bezárnia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két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pontszerű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részletről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érkező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képalkotó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sugárnak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ahhoz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hogy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azokat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különállóként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érzékeljük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Ekkor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sugarak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által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keltett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ingerületek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nem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szomszédos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idegvégződéseken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keletkeznek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ami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feltétele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az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elkülönítésnek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.(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3.ábra)</w:t>
      </w:r>
    </w:p>
    <w:p w:rsidR="000F14C5" w:rsidRDefault="000F14C5" w:rsidP="000F14C5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 wp14:anchorId="56F1E952" wp14:editId="1990D91D">
            <wp:extent cx="5219700" cy="1466850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ra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C5" w:rsidRDefault="000F14C5" w:rsidP="000F14C5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3.ábra: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Idegvégződésekben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keltett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ingerületek</w:t>
      </w:r>
      <w:proofErr w:type="spellEnd"/>
    </w:p>
    <w:p w:rsidR="000F14C5" w:rsidRDefault="000F14C5" w:rsidP="000F14C5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0F14C5" w:rsidRPr="00582AC4" w:rsidRDefault="000F14C5" w:rsidP="000F14C5">
      <w:pPr>
        <w:pStyle w:val="Norm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 xml:space="preserve">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lineáris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monokuláris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látásélesség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vagy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más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elnevezéssel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monokuláris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felbontóképesség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alatt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értjük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hogy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adott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távolságból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szemlélve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részleteket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elkülönítésük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részletek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mekkora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lineáris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távolsága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mellett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lehetséges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.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Értéke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tisztánlátás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távolságában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0,073mm.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optikai-fotográfiai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felbontóképesség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0,02 – 0,03 mm,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vagyis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fényképezéssel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kisebb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részleteket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tudunk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rögzíteni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mint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amit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lastRenderedPageBreak/>
        <w:t>szabad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szemmel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képesek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vagyunk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érzékelni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.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Azért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hogy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részletgazdagságát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hasznosítani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tudjuk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fotogrammetriai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kiértékelések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során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képeket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többnyire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nagyítás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mellett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szemléljük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>.</w:t>
      </w:r>
    </w:p>
    <w:p w:rsidR="000F14C5" w:rsidRPr="00582AC4" w:rsidRDefault="000F14C5" w:rsidP="000F14C5">
      <w:pPr>
        <w:pStyle w:val="Norm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 xml:space="preserve">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természetes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sztereoszkópikus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vagy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binokuláris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látáskor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szemünkkel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külön-külön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sík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képet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érzékelünk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ezekből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tudati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tevékenység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eredményeképpen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jön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létre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térbeli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.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térérzetet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ún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.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binokulár</w:t>
      </w:r>
      <w:r>
        <w:rPr>
          <w:rFonts w:asciiTheme="minorHAnsi" w:hAnsiTheme="minorHAnsi"/>
          <w:color w:val="222222"/>
          <w:sz w:val="22"/>
          <w:szCs w:val="18"/>
        </w:rPr>
        <w:t>is</w:t>
      </w:r>
      <w:proofErr w:type="spellEnd"/>
      <w:r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>
        <w:rPr>
          <w:rFonts w:asciiTheme="minorHAnsi" w:hAnsiTheme="minorHAnsi"/>
          <w:color w:val="222222"/>
          <w:sz w:val="22"/>
          <w:szCs w:val="18"/>
        </w:rPr>
        <w:t>faktorok</w:t>
      </w:r>
      <w:proofErr w:type="spellEnd"/>
      <w:r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>
        <w:rPr>
          <w:rFonts w:asciiTheme="minorHAnsi" w:hAnsiTheme="minorHAnsi"/>
          <w:color w:val="222222"/>
          <w:sz w:val="22"/>
          <w:szCs w:val="18"/>
        </w:rPr>
        <w:t>okozzák</w:t>
      </w:r>
      <w:proofErr w:type="spellEnd"/>
      <w:r>
        <w:rPr>
          <w:rFonts w:asciiTheme="minorHAnsi" w:hAnsiTheme="minorHAnsi"/>
          <w:color w:val="222222"/>
          <w:sz w:val="22"/>
          <w:szCs w:val="18"/>
        </w:rPr>
        <w:t xml:space="preserve">. </w:t>
      </w:r>
      <w:proofErr w:type="spellStart"/>
      <w:r>
        <w:rPr>
          <w:rFonts w:asciiTheme="minorHAnsi" w:hAnsiTheme="minorHAnsi"/>
          <w:color w:val="222222"/>
          <w:sz w:val="22"/>
          <w:szCs w:val="18"/>
        </w:rPr>
        <w:t>Ezek</w:t>
      </w:r>
      <w:proofErr w:type="spellEnd"/>
      <w:r>
        <w:rPr>
          <w:rFonts w:asciiTheme="minorHAnsi" w:hAnsiTheme="minorHAnsi"/>
          <w:color w:val="222222"/>
          <w:sz w:val="22"/>
          <w:szCs w:val="18"/>
        </w:rPr>
        <w:t xml:space="preserve"> a 4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.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ábra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jelölései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szerint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>:</w:t>
      </w:r>
    </w:p>
    <w:p w:rsidR="000F14C5" w:rsidRPr="00582AC4" w:rsidRDefault="000F14C5" w:rsidP="000F14C5">
      <w:pPr>
        <w:pStyle w:val="Norm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konvergencia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: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térbeli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pontra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menő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irányok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(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látótengelyek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)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által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bezárt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szög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(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ábrán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0F14C5" w:rsidRPr="00582AC4" w:rsidRDefault="000F14C5" w:rsidP="000F14C5">
      <w:pPr>
        <w:pStyle w:val="Norm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szögparallaxis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: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konvergencia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szögek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különbözősége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(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≠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0F14C5" w:rsidRPr="00582AC4" w:rsidRDefault="000F14C5" w:rsidP="000F14C5">
      <w:pPr>
        <w:pStyle w:val="Norm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letapogató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mozgása</w:t>
      </w:r>
      <w:proofErr w:type="spellEnd"/>
    </w:p>
    <w:p w:rsidR="000F14C5" w:rsidRDefault="000F14C5" w:rsidP="000F14C5">
      <w:pPr>
        <w:pStyle w:val="Norm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fiziológiai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parallaxis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(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az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B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pontok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képi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megfelelőinek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eltérő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fiziológiai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távolsága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bal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és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a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jobb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 xml:space="preserve"> </w:t>
      </w:r>
      <w:proofErr w:type="spellStart"/>
      <w:r w:rsidRPr="00582AC4">
        <w:rPr>
          <w:rFonts w:asciiTheme="minorHAnsi" w:hAnsiTheme="minorHAnsi"/>
          <w:color w:val="222222"/>
          <w:sz w:val="22"/>
          <w:szCs w:val="18"/>
        </w:rPr>
        <w:t>szemben</w:t>
      </w:r>
      <w:proofErr w:type="spellEnd"/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E56642" w:rsidRDefault="00E56642" w:rsidP="002214C2">
      <w:pPr>
        <w:pStyle w:val="Listaszerbekezds"/>
        <w:keepNext/>
        <w:jc w:val="center"/>
      </w:pPr>
      <w:r>
        <w:rPr>
          <w:noProof/>
        </w:rPr>
        <w:drawing>
          <wp:inline distT="0" distB="0" distL="0" distR="0" wp14:anchorId="520B6D79" wp14:editId="1B73921A">
            <wp:extent cx="3177831" cy="3695700"/>
            <wp:effectExtent l="0" t="0" r="381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a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66" cy="37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42" w:rsidRDefault="001548D8" w:rsidP="002214C2">
      <w:pPr>
        <w:pStyle w:val="Kpalrs"/>
        <w:ind w:left="360"/>
        <w:jc w:val="center"/>
        <w:rPr>
          <w:rFonts w:ascii="Times New Roman" w:hAnsi="Times New Roman"/>
          <w:sz w:val="24"/>
          <w:lang w:val="hu-HU"/>
        </w:rPr>
      </w:pPr>
      <w:r>
        <w:t>4.</w:t>
      </w:r>
      <w:proofErr w:type="gramStart"/>
      <w:r>
        <w:t>á</w:t>
      </w:r>
      <w:r w:rsidR="00E56642">
        <w:t xml:space="preserve">bra  </w:t>
      </w:r>
      <w:proofErr w:type="spellStart"/>
      <w:r w:rsidR="00E56642">
        <w:t>Ternészetes</w:t>
      </w:r>
      <w:proofErr w:type="spellEnd"/>
      <w:proofErr w:type="gramEnd"/>
      <w:r w:rsidR="00E56642">
        <w:t xml:space="preserve"> </w:t>
      </w:r>
      <w:proofErr w:type="spellStart"/>
      <w:r w:rsidR="00E56642">
        <w:t>szteroszkópikus</w:t>
      </w:r>
      <w:proofErr w:type="spellEnd"/>
      <w:r w:rsidR="00E56642">
        <w:t xml:space="preserve"> </w:t>
      </w:r>
      <w:proofErr w:type="spellStart"/>
      <w:r w:rsidR="00E56642">
        <w:t>látás</w:t>
      </w:r>
      <w:proofErr w:type="spellEnd"/>
    </w:p>
    <w:p w:rsidR="008D7DC1" w:rsidRDefault="008D7DC1" w:rsidP="00B57596">
      <w:pPr>
        <w:rPr>
          <w:rFonts w:ascii="Times New Roman" w:hAnsi="Times New Roman"/>
          <w:sz w:val="24"/>
          <w:lang w:val="hu-HU"/>
        </w:rPr>
      </w:pPr>
    </w:p>
    <w:p w:rsidR="00E56642" w:rsidRDefault="00E56642" w:rsidP="00B57596">
      <w:pPr>
        <w:rPr>
          <w:rFonts w:ascii="Times New Roman" w:hAnsi="Times New Roman"/>
          <w:sz w:val="24"/>
          <w:lang w:val="hu-HU"/>
        </w:rPr>
      </w:pPr>
    </w:p>
    <w:p w:rsidR="005904B0" w:rsidRDefault="005904B0" w:rsidP="00B57596">
      <w:pPr>
        <w:rPr>
          <w:rFonts w:ascii="Times New Roman" w:hAnsi="Times New Roman"/>
          <w:sz w:val="24"/>
          <w:lang w:val="hu-HU"/>
        </w:rPr>
      </w:pPr>
    </w:p>
    <w:p w:rsidR="005904B0" w:rsidRPr="004065CA" w:rsidRDefault="005904B0" w:rsidP="005904B0">
      <w:pPr>
        <w:pStyle w:val="Norm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A </w:t>
      </w:r>
      <w:proofErr w:type="spellStart"/>
      <w:r>
        <w:rPr>
          <w:rFonts w:asciiTheme="minorHAnsi" w:hAnsiTheme="minorHAnsi"/>
          <w:b/>
        </w:rPr>
        <w:t>sztereoskópikus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látás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fokozásának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módjai</w:t>
      </w:r>
      <w:proofErr w:type="spellEnd"/>
      <w:r w:rsidRPr="004065CA">
        <w:rPr>
          <w:rFonts w:asciiTheme="minorHAnsi" w:hAnsiTheme="minorHAnsi"/>
          <w:b/>
        </w:rPr>
        <w:t xml:space="preserve"> </w:t>
      </w:r>
    </w:p>
    <w:p w:rsidR="005904B0" w:rsidRDefault="005904B0" w:rsidP="005904B0">
      <w:pPr>
        <w:pStyle w:val="Norm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proofErr w:type="spellStart"/>
      <w:r w:rsidRPr="004065CA">
        <w:rPr>
          <w:rFonts w:asciiTheme="minorHAnsi" w:hAnsiTheme="minorHAnsi"/>
          <w:sz w:val="22"/>
        </w:rPr>
        <w:t>Megfelelő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eszközökkel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és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módszerekkel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tárhatású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látás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nagyobb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távolságra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lévő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tárgyakra</w:t>
      </w:r>
      <w:proofErr w:type="spellEnd"/>
      <w:r w:rsidRPr="004065CA">
        <w:rPr>
          <w:rFonts w:asciiTheme="minorHAnsi" w:hAnsiTheme="minorHAnsi"/>
          <w:sz w:val="22"/>
        </w:rPr>
        <w:t xml:space="preserve"> is </w:t>
      </w:r>
      <w:proofErr w:type="spellStart"/>
      <w:r w:rsidRPr="004065CA">
        <w:rPr>
          <w:rFonts w:asciiTheme="minorHAnsi" w:hAnsiTheme="minorHAnsi"/>
          <w:sz w:val="22"/>
        </w:rPr>
        <w:t>kiterjeszthető</w:t>
      </w:r>
      <w:proofErr w:type="spellEnd"/>
      <w:r w:rsidRPr="004065CA">
        <w:rPr>
          <w:rFonts w:asciiTheme="minorHAnsi" w:hAnsiTheme="minorHAnsi"/>
          <w:sz w:val="22"/>
        </w:rPr>
        <w:t xml:space="preserve">, </w:t>
      </w:r>
      <w:proofErr w:type="spellStart"/>
      <w:r w:rsidRPr="004065CA">
        <w:rPr>
          <w:rFonts w:asciiTheme="minorHAnsi" w:hAnsiTheme="minorHAnsi"/>
          <w:sz w:val="22"/>
        </w:rPr>
        <w:t>illetve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mélységérzet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növelhető</w:t>
      </w:r>
      <w:proofErr w:type="spellEnd"/>
      <w:r w:rsidRPr="004065CA">
        <w:rPr>
          <w:rFonts w:asciiTheme="minorHAnsi" w:hAnsiTheme="minorHAnsi"/>
          <w:sz w:val="22"/>
        </w:rPr>
        <w:t xml:space="preserve">. A p b Y </w:t>
      </w:r>
      <w:proofErr w:type="spellStart"/>
      <w:r w:rsidRPr="004065CA">
        <w:rPr>
          <w:rFonts w:asciiTheme="minorHAnsi" w:hAnsiTheme="minorHAnsi"/>
          <w:sz w:val="22"/>
        </w:rPr>
        <w:t>dY</w:t>
      </w:r>
      <w:proofErr w:type="spellEnd"/>
      <w:r w:rsidRPr="004065CA">
        <w:rPr>
          <w:rFonts w:asciiTheme="minorHAnsi" w:hAnsiTheme="minorHAnsi"/>
          <w:sz w:val="22"/>
        </w:rPr>
        <w:t xml:space="preserve"> 2 </w:t>
      </w:r>
      <w:r w:rsidRPr="004065CA">
        <w:rPr>
          <w:rFonts w:asciiTheme="minorHAnsi" w:hAnsiTheme="minorHAnsi"/>
          <w:sz w:val="22"/>
        </w:rPr>
        <w:sym w:font="Symbol" w:char="F044"/>
      </w:r>
      <w:r w:rsidRPr="004065CA">
        <w:rPr>
          <w:rFonts w:asciiTheme="minorHAnsi" w:hAnsiTheme="minorHAnsi"/>
          <w:sz w:val="22"/>
        </w:rPr>
        <w:sym w:font="Symbol" w:char="F03D"/>
      </w:r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képletből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látható</w:t>
      </w:r>
      <w:proofErr w:type="spellEnd"/>
      <w:r w:rsidRPr="004065CA">
        <w:rPr>
          <w:rFonts w:asciiTheme="minorHAnsi" w:hAnsiTheme="minorHAnsi"/>
          <w:sz w:val="22"/>
        </w:rPr>
        <w:t xml:space="preserve">, </w:t>
      </w:r>
      <w:proofErr w:type="spellStart"/>
      <w:r w:rsidRPr="004065CA">
        <w:rPr>
          <w:rFonts w:asciiTheme="minorHAnsi" w:hAnsiTheme="minorHAnsi"/>
          <w:sz w:val="22"/>
        </w:rPr>
        <w:t>hogy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dY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értéke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úgy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növelhető</w:t>
      </w:r>
      <w:proofErr w:type="spellEnd"/>
      <w:r w:rsidRPr="004065CA">
        <w:rPr>
          <w:rFonts w:asciiTheme="minorHAnsi" w:hAnsiTheme="minorHAnsi"/>
          <w:sz w:val="22"/>
        </w:rPr>
        <w:t xml:space="preserve">, ha </w:t>
      </w:r>
      <w:proofErr w:type="spellStart"/>
      <w:r w:rsidRPr="004065CA">
        <w:rPr>
          <w:rFonts w:asciiTheme="minorHAnsi" w:hAnsiTheme="minorHAnsi"/>
          <w:sz w:val="22"/>
        </w:rPr>
        <w:t>az</w:t>
      </w:r>
      <w:proofErr w:type="spellEnd"/>
      <w:r w:rsidRPr="004065CA">
        <w:rPr>
          <w:rFonts w:asciiTheme="minorHAnsi" w:hAnsiTheme="minorHAnsi"/>
          <w:sz w:val="22"/>
        </w:rPr>
        <w:t xml:space="preserve"> Y </w:t>
      </w:r>
      <w:proofErr w:type="spellStart"/>
      <w:r w:rsidRPr="004065CA">
        <w:rPr>
          <w:rFonts w:asciiTheme="minorHAnsi" w:hAnsiTheme="minorHAnsi"/>
          <w:sz w:val="22"/>
        </w:rPr>
        <w:t>értékét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mesterségesen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csökkentjük</w:t>
      </w:r>
      <w:proofErr w:type="spellEnd"/>
      <w:r w:rsidRPr="004065CA">
        <w:rPr>
          <w:rFonts w:asciiTheme="minorHAnsi" w:hAnsiTheme="minorHAnsi"/>
          <w:sz w:val="22"/>
        </w:rPr>
        <w:t xml:space="preserve">, </w:t>
      </w:r>
      <w:proofErr w:type="spellStart"/>
      <w:r w:rsidRPr="004065CA">
        <w:rPr>
          <w:rFonts w:asciiTheme="minorHAnsi" w:hAnsiTheme="minorHAnsi"/>
          <w:sz w:val="22"/>
        </w:rPr>
        <w:t>vagy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szemlélés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bázisát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növeljük</w:t>
      </w:r>
      <w:proofErr w:type="spellEnd"/>
      <w:r w:rsidRPr="004065CA">
        <w:rPr>
          <w:rFonts w:asciiTheme="minorHAnsi" w:hAnsiTheme="minorHAnsi"/>
          <w:sz w:val="22"/>
        </w:rPr>
        <w:t xml:space="preserve">. </w:t>
      </w:r>
      <w:proofErr w:type="spellStart"/>
      <w:r w:rsidRPr="004065CA">
        <w:rPr>
          <w:rFonts w:asciiTheme="minorHAnsi" w:hAnsiTheme="minorHAnsi"/>
          <w:sz w:val="22"/>
        </w:rPr>
        <w:t>Mindkét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módszernek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az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célja</w:t>
      </w:r>
      <w:proofErr w:type="spellEnd"/>
      <w:r w:rsidRPr="004065CA">
        <w:rPr>
          <w:rFonts w:asciiTheme="minorHAnsi" w:hAnsiTheme="minorHAnsi"/>
          <w:sz w:val="22"/>
        </w:rPr>
        <w:t xml:space="preserve">, </w:t>
      </w:r>
      <w:proofErr w:type="spellStart"/>
      <w:r w:rsidRPr="004065CA">
        <w:rPr>
          <w:rFonts w:asciiTheme="minorHAnsi" w:hAnsiTheme="minorHAnsi"/>
          <w:sz w:val="22"/>
        </w:rPr>
        <w:t>hogy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parallaktikus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szögek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értéke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növekedjen</w:t>
      </w:r>
      <w:proofErr w:type="spellEnd"/>
      <w:r w:rsidRPr="004065CA">
        <w:rPr>
          <w:rFonts w:asciiTheme="minorHAnsi" w:hAnsiTheme="minorHAnsi"/>
          <w:sz w:val="22"/>
        </w:rPr>
        <w:t xml:space="preserve">. </w:t>
      </w:r>
      <w:proofErr w:type="spellStart"/>
      <w:r w:rsidRPr="004065CA">
        <w:rPr>
          <w:rFonts w:asciiTheme="minorHAnsi" w:hAnsiTheme="minorHAnsi"/>
          <w:sz w:val="22"/>
        </w:rPr>
        <w:t>Nagyító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vagy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távcső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használatakor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az</w:t>
      </w:r>
      <w:proofErr w:type="spellEnd"/>
      <w:r w:rsidRPr="004065CA">
        <w:rPr>
          <w:rFonts w:asciiTheme="minorHAnsi" w:hAnsiTheme="minorHAnsi"/>
          <w:sz w:val="22"/>
        </w:rPr>
        <w:t xml:space="preserve"> Y </w:t>
      </w:r>
      <w:proofErr w:type="spellStart"/>
      <w:r w:rsidRPr="004065CA">
        <w:rPr>
          <w:rFonts w:asciiTheme="minorHAnsi" w:hAnsiTheme="minorHAnsi"/>
          <w:sz w:val="22"/>
        </w:rPr>
        <w:t>értéke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csökken</w:t>
      </w:r>
      <w:proofErr w:type="spellEnd"/>
      <w:r w:rsidRPr="004065CA">
        <w:rPr>
          <w:rFonts w:asciiTheme="minorHAnsi" w:hAnsiTheme="minorHAnsi"/>
          <w:sz w:val="22"/>
        </w:rPr>
        <w:t xml:space="preserve">, </w:t>
      </w:r>
      <w:proofErr w:type="spellStart"/>
      <w:r w:rsidRPr="004065CA">
        <w:rPr>
          <w:rFonts w:asciiTheme="minorHAnsi" w:hAnsiTheme="minorHAnsi"/>
          <w:sz w:val="22"/>
        </w:rPr>
        <w:t>mert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nagyítással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látszólag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közelebb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kerülnek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hozzánk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tárgyak</w:t>
      </w:r>
      <w:proofErr w:type="spellEnd"/>
      <w:r w:rsidRPr="004065CA">
        <w:rPr>
          <w:rFonts w:asciiTheme="minorHAnsi" w:hAnsiTheme="minorHAnsi"/>
          <w:sz w:val="22"/>
        </w:rPr>
        <w:t xml:space="preserve">. A </w:t>
      </w:r>
      <w:proofErr w:type="spellStart"/>
      <w:r w:rsidRPr="004065CA">
        <w:rPr>
          <w:rFonts w:asciiTheme="minorHAnsi" w:hAnsiTheme="minorHAnsi"/>
          <w:sz w:val="22"/>
        </w:rPr>
        <w:t>parallaktikus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szög</w:t>
      </w:r>
      <w:proofErr w:type="spellEnd"/>
      <w:r w:rsidRPr="004065CA">
        <w:rPr>
          <w:rFonts w:asciiTheme="minorHAnsi" w:hAnsiTheme="minorHAnsi"/>
          <w:sz w:val="22"/>
        </w:rPr>
        <w:t xml:space="preserve"> a </w:t>
      </w:r>
      <w:proofErr w:type="spellStart"/>
      <w:r w:rsidRPr="004065CA">
        <w:rPr>
          <w:rFonts w:asciiTheme="minorHAnsi" w:hAnsiTheme="minorHAnsi"/>
          <w:sz w:val="22"/>
        </w:rPr>
        <w:t>nagyítás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mértékével</w:t>
      </w:r>
      <w:proofErr w:type="spellEnd"/>
      <w:r w:rsidRPr="004065CA">
        <w:rPr>
          <w:rFonts w:asciiTheme="minorHAnsi" w:hAnsiTheme="minorHAnsi"/>
          <w:sz w:val="22"/>
        </w:rPr>
        <w:t xml:space="preserve"> </w:t>
      </w:r>
      <w:proofErr w:type="spellStart"/>
      <w:r w:rsidRPr="004065CA">
        <w:rPr>
          <w:rFonts w:asciiTheme="minorHAnsi" w:hAnsiTheme="minorHAnsi"/>
          <w:sz w:val="22"/>
        </w:rPr>
        <w:t>megnő</w:t>
      </w:r>
      <w:proofErr w:type="spellEnd"/>
      <w:r w:rsidRPr="004065CA">
        <w:rPr>
          <w:rFonts w:asciiTheme="minorHAnsi" w:hAnsiTheme="minorHAnsi"/>
          <w:sz w:val="22"/>
        </w:rPr>
        <w:t xml:space="preserve"> (</w:t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’P</w:t>
      </w:r>
      <w:r w:rsidRPr="004065CA">
        <w:rPr>
          <w:rFonts w:asciiTheme="minorHAnsi" w:hAnsiTheme="minorHAnsi"/>
          <w:sz w:val="22"/>
        </w:rPr>
        <w:sym w:font="Symbol" w:char="F03E"/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P).</w:t>
      </w:r>
    </w:p>
    <w:p w:rsidR="005904B0" w:rsidRDefault="005904B0" w:rsidP="005904B0">
      <w:pPr>
        <w:pStyle w:val="Norm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color w:val="222222"/>
          <w:sz w:val="20"/>
          <w:szCs w:val="18"/>
        </w:rPr>
      </w:pPr>
      <w:r>
        <w:rPr>
          <w:rFonts w:asciiTheme="minorHAnsi" w:hAnsiTheme="minorHAnsi"/>
          <w:noProof/>
          <w:color w:val="222222"/>
          <w:sz w:val="20"/>
          <w:szCs w:val="18"/>
        </w:rPr>
        <w:drawing>
          <wp:inline distT="0" distB="0" distL="0" distR="0" wp14:anchorId="67BE98BF" wp14:editId="15F6D33F">
            <wp:extent cx="3455904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ra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71" cy="41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B0" w:rsidRDefault="005904B0" w:rsidP="005904B0">
      <w:pPr>
        <w:rPr>
          <w:rFonts w:ascii="Times New Roman" w:hAnsi="Times New Roman"/>
          <w:sz w:val="24"/>
          <w:lang w:val="hu-HU"/>
        </w:rPr>
      </w:pPr>
      <w:r w:rsidRPr="00D04641">
        <w:rPr>
          <w:color w:val="222222"/>
          <w:szCs w:val="18"/>
        </w:rPr>
        <w:t xml:space="preserve">5.ábra: </w:t>
      </w:r>
      <w:proofErr w:type="spellStart"/>
      <w:r w:rsidRPr="00D04641">
        <w:t>Térlátás</w:t>
      </w:r>
      <w:proofErr w:type="spellEnd"/>
      <w:r w:rsidRPr="00D04641">
        <w:t xml:space="preserve"> </w:t>
      </w:r>
      <w:proofErr w:type="spellStart"/>
      <w:r w:rsidRPr="00D04641">
        <w:t>fokozása</w:t>
      </w:r>
      <w:proofErr w:type="spellEnd"/>
      <w:r w:rsidRPr="00D04641">
        <w:t xml:space="preserve"> </w:t>
      </w:r>
      <w:proofErr w:type="spellStart"/>
      <w:r w:rsidRPr="00D04641">
        <w:t>nagyítássa</w:t>
      </w:r>
      <w:proofErr w:type="spellEnd"/>
    </w:p>
    <w:p w:rsidR="00CE79AD" w:rsidRDefault="008E6A67" w:rsidP="006442A4">
      <w:pPr>
        <w:pStyle w:val="Cmsor2"/>
        <w:rPr>
          <w:lang w:val="hu-HU"/>
        </w:rPr>
      </w:pPr>
      <w:bookmarkStart w:id="4" w:name="_Toc24402924"/>
      <w:r>
        <w:rPr>
          <w:lang w:val="hu-HU"/>
        </w:rPr>
        <w:t>2.1</w:t>
      </w:r>
      <w:r w:rsidR="00E825F1">
        <w:rPr>
          <w:lang w:val="hu-HU"/>
        </w:rPr>
        <w:tab/>
      </w:r>
      <w:r w:rsidR="00CE79AD">
        <w:rPr>
          <w:lang w:val="hu-HU"/>
        </w:rPr>
        <w:t xml:space="preserve">A </w:t>
      </w:r>
      <w:proofErr w:type="spellStart"/>
      <w:r w:rsidR="00CE79AD">
        <w:rPr>
          <w:lang w:val="hu-HU"/>
        </w:rPr>
        <w:t>sztereoszkópia</w:t>
      </w:r>
      <w:proofErr w:type="spellEnd"/>
      <w:r w:rsidR="00CE79AD">
        <w:rPr>
          <w:lang w:val="hu-HU"/>
        </w:rPr>
        <w:t xml:space="preserve"> bemutatása</w:t>
      </w:r>
      <w:bookmarkEnd w:id="4"/>
    </w:p>
    <w:p w:rsidR="00633FEC" w:rsidRDefault="009D79CD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</w:t>
      </w:r>
      <w:proofErr w:type="spellStart"/>
      <w:r>
        <w:rPr>
          <w:rFonts w:ascii="Times New Roman" w:hAnsi="Times New Roman"/>
          <w:sz w:val="24"/>
          <w:lang w:val="hu-HU"/>
        </w:rPr>
        <w:t>sztereoszkópia</w:t>
      </w:r>
      <w:proofErr w:type="spellEnd"/>
      <w:r>
        <w:rPr>
          <w:rFonts w:ascii="Times New Roman" w:hAnsi="Times New Roman"/>
          <w:sz w:val="24"/>
          <w:lang w:val="hu-HU"/>
        </w:rPr>
        <w:t xml:space="preserve"> olyan képalkotási módszer, mely segítségével a térlátás illúziója kelthető.</w:t>
      </w:r>
      <w:r w:rsidR="00523452">
        <w:rPr>
          <w:rFonts w:ascii="Times New Roman" w:hAnsi="Times New Roman"/>
          <w:sz w:val="24"/>
          <w:lang w:val="hu-HU"/>
        </w:rPr>
        <w:t xml:space="preserve"> [W2]</w:t>
      </w:r>
      <w:r>
        <w:rPr>
          <w:rFonts w:ascii="Times New Roman" w:hAnsi="Times New Roman"/>
          <w:sz w:val="24"/>
          <w:lang w:val="hu-HU"/>
        </w:rPr>
        <w:t xml:space="preserve"> A térlátás úgy valósul meg, hogy a két eltolt képet az agyunk </w:t>
      </w:r>
      <w:proofErr w:type="gramStart"/>
      <w:r>
        <w:rPr>
          <w:rFonts w:ascii="Times New Roman" w:hAnsi="Times New Roman"/>
          <w:sz w:val="24"/>
          <w:lang w:val="hu-HU"/>
        </w:rPr>
        <w:t>feldolgozza</w:t>
      </w:r>
      <w:proofErr w:type="gramEnd"/>
      <w:r>
        <w:rPr>
          <w:rFonts w:ascii="Times New Roman" w:hAnsi="Times New Roman"/>
          <w:sz w:val="24"/>
          <w:lang w:val="hu-HU"/>
        </w:rPr>
        <w:t xml:space="preserve"> és egybeteszi ezáltal kialakul a mélység érzet. Ahhoz, hogy egy képet térben </w:t>
      </w:r>
      <w:proofErr w:type="spellStart"/>
      <w:r>
        <w:rPr>
          <w:rFonts w:ascii="Times New Roman" w:hAnsi="Times New Roman"/>
          <w:sz w:val="24"/>
          <w:lang w:val="hu-HU"/>
        </w:rPr>
        <w:t>felfegjunk</w:t>
      </w:r>
      <w:proofErr w:type="spellEnd"/>
      <w:r>
        <w:rPr>
          <w:rFonts w:ascii="Times New Roman" w:hAnsi="Times New Roman"/>
          <w:sz w:val="24"/>
          <w:lang w:val="hu-HU"/>
        </w:rPr>
        <w:t xml:space="preserve"> szükséges van erre két különálló melyek a szemnek a távolságával </w:t>
      </w:r>
      <w:proofErr w:type="gramStart"/>
      <w:r>
        <w:rPr>
          <w:rFonts w:ascii="Times New Roman" w:hAnsi="Times New Roman"/>
          <w:sz w:val="24"/>
          <w:lang w:val="hu-HU"/>
        </w:rPr>
        <w:t>elvannak</w:t>
      </w:r>
      <w:proofErr w:type="gramEnd"/>
      <w:r>
        <w:rPr>
          <w:rFonts w:ascii="Times New Roman" w:hAnsi="Times New Roman"/>
          <w:sz w:val="24"/>
          <w:lang w:val="hu-HU"/>
        </w:rPr>
        <w:t xml:space="preserve"> tolva.</w:t>
      </w:r>
      <w:r w:rsidR="00523452">
        <w:rPr>
          <w:rFonts w:ascii="Times New Roman" w:hAnsi="Times New Roman"/>
          <w:sz w:val="24"/>
          <w:lang w:val="hu-HU"/>
        </w:rPr>
        <w:t xml:space="preserve"> </w:t>
      </w:r>
    </w:p>
    <w:p w:rsidR="009D79CD" w:rsidRDefault="009D79CD" w:rsidP="00B57596">
      <w:pPr>
        <w:rPr>
          <w:rFonts w:ascii="Times New Roman" w:hAnsi="Times New Roman"/>
          <w:sz w:val="24"/>
          <w:lang w:val="hu-HU"/>
        </w:rPr>
      </w:pPr>
    </w:p>
    <w:p w:rsidR="00633FEC" w:rsidRDefault="00616797" w:rsidP="006442A4">
      <w:pPr>
        <w:pStyle w:val="Cmsor2"/>
        <w:rPr>
          <w:lang w:val="hu-HU"/>
        </w:rPr>
      </w:pPr>
      <w:bookmarkStart w:id="5" w:name="_Toc24402925"/>
      <w:r>
        <w:rPr>
          <w:lang w:val="hu-HU"/>
        </w:rPr>
        <w:lastRenderedPageBreak/>
        <w:t>2.2</w:t>
      </w:r>
      <w:r w:rsidR="00E825F1">
        <w:rPr>
          <w:lang w:val="hu-HU"/>
        </w:rPr>
        <w:tab/>
      </w:r>
      <w:proofErr w:type="spellStart"/>
      <w:r w:rsidR="00633FEC">
        <w:rPr>
          <w:lang w:val="hu-HU"/>
        </w:rPr>
        <w:t>Lentikuláris</w:t>
      </w:r>
      <w:proofErr w:type="spellEnd"/>
      <w:r w:rsidR="00633FEC">
        <w:rPr>
          <w:lang w:val="hu-HU"/>
        </w:rPr>
        <w:t xml:space="preserve"> lencse</w:t>
      </w:r>
      <w:bookmarkEnd w:id="5"/>
    </w:p>
    <w:p w:rsidR="00C050B7" w:rsidRDefault="009263B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</w:t>
      </w:r>
      <w:proofErr w:type="spellStart"/>
      <w:r>
        <w:rPr>
          <w:rFonts w:ascii="Times New Roman" w:hAnsi="Times New Roman"/>
          <w:sz w:val="24"/>
          <w:lang w:val="hu-HU"/>
        </w:rPr>
        <w:t>lentikuláris</w:t>
      </w:r>
      <w:proofErr w:type="spellEnd"/>
      <w:r>
        <w:rPr>
          <w:rFonts w:ascii="Times New Roman" w:hAnsi="Times New Roman"/>
          <w:sz w:val="24"/>
          <w:lang w:val="hu-HU"/>
        </w:rPr>
        <w:t xml:space="preserve"> szó jelentése  </w:t>
      </w:r>
      <w:r w:rsidR="00CD5EEA">
        <w:rPr>
          <w:rFonts w:ascii="Times New Roman" w:hAnsi="Times New Roman"/>
          <w:sz w:val="24"/>
          <w:lang w:val="hu-HU"/>
        </w:rPr>
        <w:t xml:space="preserve">A </w:t>
      </w:r>
      <w:proofErr w:type="spellStart"/>
      <w:r w:rsidR="00CD5EEA">
        <w:rPr>
          <w:rFonts w:ascii="Times New Roman" w:hAnsi="Times New Roman"/>
          <w:sz w:val="24"/>
          <w:lang w:val="hu-HU"/>
        </w:rPr>
        <w:t>lentikuláris</w:t>
      </w:r>
      <w:proofErr w:type="spellEnd"/>
      <w:r w:rsidR="00CD5EEA">
        <w:rPr>
          <w:rFonts w:ascii="Times New Roman" w:hAnsi="Times New Roman"/>
          <w:sz w:val="24"/>
          <w:lang w:val="hu-HU"/>
        </w:rPr>
        <w:t xml:space="preserve"> lencse egy olyan </w:t>
      </w:r>
      <w:proofErr w:type="gramStart"/>
      <w:r w:rsidR="00CD5EEA">
        <w:rPr>
          <w:rFonts w:ascii="Times New Roman" w:hAnsi="Times New Roman"/>
          <w:sz w:val="24"/>
          <w:lang w:val="hu-HU"/>
        </w:rPr>
        <w:t>speciális</w:t>
      </w:r>
      <w:proofErr w:type="gramEnd"/>
      <w:r w:rsidR="00CD5EEA">
        <w:rPr>
          <w:rFonts w:ascii="Times New Roman" w:hAnsi="Times New Roman"/>
          <w:sz w:val="24"/>
          <w:lang w:val="hu-HU"/>
        </w:rPr>
        <w:t xml:space="preserve"> optika</w:t>
      </w:r>
      <w:r w:rsidR="00D86A20">
        <w:rPr>
          <w:rFonts w:ascii="Times New Roman" w:hAnsi="Times New Roman"/>
          <w:sz w:val="24"/>
          <w:lang w:val="hu-HU"/>
        </w:rPr>
        <w:t>i eszköz m</w:t>
      </w:r>
      <w:r w:rsidR="00C71CF6">
        <w:rPr>
          <w:rFonts w:ascii="Times New Roman" w:hAnsi="Times New Roman"/>
          <w:sz w:val="24"/>
          <w:lang w:val="hu-HU"/>
        </w:rPr>
        <w:t xml:space="preserve">ely több egymás melletti </w:t>
      </w:r>
      <w:r w:rsidR="00D86A20">
        <w:rPr>
          <w:rFonts w:ascii="Times New Roman" w:hAnsi="Times New Roman"/>
          <w:sz w:val="24"/>
          <w:lang w:val="hu-HU"/>
        </w:rPr>
        <w:t>lencséből</w:t>
      </w:r>
      <w:r w:rsidR="00C71CF6">
        <w:rPr>
          <w:rFonts w:ascii="Times New Roman" w:hAnsi="Times New Roman"/>
          <w:sz w:val="24"/>
          <w:lang w:val="hu-HU"/>
        </w:rPr>
        <w:t xml:space="preserve"> (</w:t>
      </w:r>
      <w:r w:rsidR="00645343">
        <w:rPr>
          <w:rFonts w:ascii="Times New Roman" w:hAnsi="Times New Roman"/>
          <w:sz w:val="24"/>
          <w:lang w:val="hu-HU"/>
        </w:rPr>
        <w:t>„</w:t>
      </w:r>
      <w:proofErr w:type="spellStart"/>
      <w:r w:rsidR="00C71CF6">
        <w:rPr>
          <w:rFonts w:ascii="Times New Roman" w:hAnsi="Times New Roman"/>
          <w:sz w:val="24"/>
          <w:lang w:val="hu-HU"/>
        </w:rPr>
        <w:t>array</w:t>
      </w:r>
      <w:proofErr w:type="spellEnd"/>
      <w:r w:rsidR="00645343">
        <w:rPr>
          <w:rFonts w:ascii="Times New Roman" w:hAnsi="Times New Roman"/>
          <w:sz w:val="24"/>
          <w:lang w:val="hu-HU"/>
        </w:rPr>
        <w:t>”</w:t>
      </w:r>
      <w:r w:rsidR="00C71CF6">
        <w:rPr>
          <w:rFonts w:ascii="Times New Roman" w:hAnsi="Times New Roman"/>
          <w:sz w:val="24"/>
          <w:lang w:val="hu-HU"/>
        </w:rPr>
        <w:t>)</w:t>
      </w:r>
      <w:r w:rsidR="00D86A20">
        <w:rPr>
          <w:rFonts w:ascii="Times New Roman" w:hAnsi="Times New Roman"/>
          <w:sz w:val="24"/>
          <w:lang w:val="hu-HU"/>
        </w:rPr>
        <w:t xml:space="preserve"> áll. A legtöbbet használt technológia ezzel az eszközzel a </w:t>
      </w:r>
      <w:proofErr w:type="spellStart"/>
      <w:r w:rsidR="00D86A20">
        <w:rPr>
          <w:rFonts w:ascii="Times New Roman" w:hAnsi="Times New Roman"/>
          <w:sz w:val="24"/>
          <w:lang w:val="hu-HU"/>
        </w:rPr>
        <w:t>lentikuláris</w:t>
      </w:r>
      <w:proofErr w:type="spellEnd"/>
      <w:r w:rsidR="00D86A20">
        <w:rPr>
          <w:rFonts w:ascii="Times New Roman" w:hAnsi="Times New Roman"/>
          <w:sz w:val="24"/>
          <w:lang w:val="hu-HU"/>
        </w:rPr>
        <w:t xml:space="preserve"> képkészítésnél van</w:t>
      </w:r>
      <w:r w:rsidR="004628C6">
        <w:rPr>
          <w:rFonts w:ascii="Times New Roman" w:hAnsi="Times New Roman"/>
          <w:sz w:val="24"/>
          <w:lang w:val="hu-HU"/>
        </w:rPr>
        <w:t>, de használják szemüvegnél is</w:t>
      </w:r>
      <w:r w:rsidR="00D86A20">
        <w:rPr>
          <w:rFonts w:ascii="Times New Roman" w:hAnsi="Times New Roman"/>
          <w:sz w:val="24"/>
          <w:lang w:val="hu-HU"/>
        </w:rPr>
        <w:t>.</w:t>
      </w:r>
    </w:p>
    <w:p w:rsidR="006071EA" w:rsidRDefault="006071EA" w:rsidP="006071EA">
      <w:pPr>
        <w:keepNext/>
        <w:jc w:val="center"/>
      </w:pPr>
      <w:r w:rsidRPr="006071EA">
        <w:rPr>
          <w:noProof/>
        </w:rPr>
        <w:drawing>
          <wp:inline distT="0" distB="0" distL="0" distR="0" wp14:anchorId="7EAEDA05" wp14:editId="14EEEB81">
            <wp:extent cx="2257425" cy="1693069"/>
            <wp:effectExtent l="0" t="0" r="0" b="2540"/>
            <wp:docPr id="2" name="Kép 2" descr="https://upload.wikimedia.org/wikipedia/commons/thumb/f/ff/Sq3d-Feuille_lenticulaire.jpg/220px-Sq3d-Feuille_lenticul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f/Sq3d-Feuille_lenticulaire.jpg/220px-Sq3d-Feuille_lenticulai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475" cy="169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EA" w:rsidRPr="00C050B7" w:rsidRDefault="001548D8" w:rsidP="001548D8">
      <w:pPr>
        <w:pStyle w:val="Kpalrs"/>
        <w:jc w:val="center"/>
      </w:pPr>
      <w:r>
        <w:t>5.</w:t>
      </w:r>
      <w:proofErr w:type="gramStart"/>
      <w:r>
        <w:t xml:space="preserve">ábra </w:t>
      </w:r>
      <w:r w:rsidR="00C050B7">
        <w:t xml:space="preserve"> A</w:t>
      </w:r>
      <w:proofErr w:type="gramEnd"/>
      <w:r w:rsidR="00C050B7">
        <w:t xml:space="preserve"> </w:t>
      </w:r>
      <w:proofErr w:type="spellStart"/>
      <w:r w:rsidR="00C050B7">
        <w:t>lentikuláris</w:t>
      </w:r>
      <w:proofErr w:type="spellEnd"/>
      <w:r w:rsidR="00C050B7">
        <w:t xml:space="preserve"> </w:t>
      </w:r>
      <w:proofErr w:type="spellStart"/>
      <w:r w:rsidR="00C050B7">
        <w:t>lencse</w:t>
      </w:r>
      <w:proofErr w:type="spellEnd"/>
    </w:p>
    <w:p w:rsidR="00C050B7" w:rsidRDefault="00C050B7" w:rsidP="00C050B7">
      <w:pPr>
        <w:jc w:val="center"/>
        <w:rPr>
          <w:rFonts w:ascii="Times New Roman" w:hAnsi="Times New Roman"/>
          <w:sz w:val="24"/>
          <w:lang w:val="hu-HU"/>
        </w:rPr>
      </w:pPr>
    </w:p>
    <w:p w:rsidR="002E673E" w:rsidRDefault="003E5401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A </w:t>
      </w:r>
      <w:r w:rsidR="00294C90">
        <w:rPr>
          <w:rFonts w:ascii="Times New Roman" w:hAnsi="Times New Roman"/>
          <w:sz w:val="24"/>
          <w:lang w:val="hu-HU"/>
        </w:rPr>
        <w:t>következő két diagram a lencséknek a szög kiválasztását m</w:t>
      </w:r>
      <w:r w:rsidR="009263B6">
        <w:rPr>
          <w:rFonts w:ascii="Times New Roman" w:hAnsi="Times New Roman"/>
          <w:sz w:val="24"/>
          <w:lang w:val="hu-HU"/>
        </w:rPr>
        <w:t>utatja be a zöld sugár („</w:t>
      </w:r>
      <w:proofErr w:type="spellStart"/>
      <w:r w:rsidR="009263B6">
        <w:rPr>
          <w:rFonts w:ascii="Times New Roman" w:hAnsi="Times New Roman"/>
          <w:sz w:val="24"/>
          <w:lang w:val="hu-HU"/>
        </w:rPr>
        <w:t>extrémum</w:t>
      </w:r>
      <w:proofErr w:type="spellEnd"/>
      <w:r w:rsidR="00294C90">
        <w:rPr>
          <w:rFonts w:ascii="Times New Roman" w:hAnsi="Times New Roman"/>
          <w:sz w:val="24"/>
          <w:lang w:val="hu-HU"/>
        </w:rPr>
        <w:t xml:space="preserve"> sugár”) az </w:t>
      </w:r>
      <w:proofErr w:type="gramStart"/>
      <w:r w:rsidR="00294C90">
        <w:rPr>
          <w:rFonts w:ascii="Times New Roman" w:hAnsi="Times New Roman"/>
          <w:sz w:val="24"/>
          <w:lang w:val="hu-HU"/>
        </w:rPr>
        <w:t>egyedü</w:t>
      </w:r>
      <w:r w:rsidR="009263B6">
        <w:rPr>
          <w:rFonts w:ascii="Times New Roman" w:hAnsi="Times New Roman"/>
          <w:sz w:val="24"/>
          <w:lang w:val="hu-HU"/>
        </w:rPr>
        <w:t>li</w:t>
      </w:r>
      <w:proofErr w:type="gramEnd"/>
      <w:r w:rsidR="009263B6">
        <w:rPr>
          <w:rFonts w:ascii="Times New Roman" w:hAnsi="Times New Roman"/>
          <w:sz w:val="24"/>
          <w:lang w:val="hu-HU"/>
        </w:rPr>
        <w:t xml:space="preserve"> amit lencse korrektan mutatja az adott képszeletet.</w:t>
      </w:r>
      <w:r w:rsidR="00294C90">
        <w:rPr>
          <w:rFonts w:ascii="Times New Roman" w:hAnsi="Times New Roman"/>
          <w:sz w:val="24"/>
          <w:lang w:val="hu-HU"/>
        </w:rPr>
        <w:t xml:space="preserve"> </w:t>
      </w:r>
      <w:r w:rsidR="001D72E9">
        <w:rPr>
          <w:rFonts w:ascii="Times New Roman" w:hAnsi="Times New Roman"/>
          <w:sz w:val="24"/>
          <w:lang w:val="hu-HU"/>
        </w:rPr>
        <w:t xml:space="preserve"> A lencse kimondottan az a képszeletre lehet használni ezért nem mindegy hogy a lencsének a hossza (p) valamint a nyomtatási kép szelet, vagy az illúzió nem jön létre.</w:t>
      </w:r>
    </w:p>
    <w:p w:rsidR="005245D7" w:rsidRDefault="005245D7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Főbb paraméterei egy lencsének:</w:t>
      </w:r>
    </w:p>
    <w:p w:rsidR="005245D7" w:rsidRDefault="005245D7" w:rsidP="005245D7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Anyaga ez lehet Akril, PVC, PETG stb.</w:t>
      </w:r>
    </w:p>
    <w:p w:rsidR="005245D7" w:rsidRDefault="005245D7" w:rsidP="005245D7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Távolság a lencsék között(LPI</w:t>
      </w:r>
      <w:r w:rsidR="000B50F7">
        <w:rPr>
          <w:rFonts w:ascii="Times New Roman" w:hAnsi="Times New Roman"/>
          <w:sz w:val="24"/>
          <w:lang w:val="hu-HU"/>
        </w:rPr>
        <w:t>=”</w:t>
      </w:r>
      <w:proofErr w:type="spellStart"/>
      <w:r w:rsidR="000B50F7">
        <w:rPr>
          <w:rFonts w:ascii="Times New Roman" w:hAnsi="Times New Roman"/>
          <w:sz w:val="24"/>
          <w:lang w:val="hu-HU"/>
        </w:rPr>
        <w:t>Lens</w:t>
      </w:r>
      <w:proofErr w:type="spellEnd"/>
      <w:r w:rsidR="000B50F7">
        <w:rPr>
          <w:rFonts w:ascii="Times New Roman" w:hAnsi="Times New Roman"/>
          <w:sz w:val="24"/>
          <w:lang w:val="hu-HU"/>
        </w:rPr>
        <w:t xml:space="preserve"> per Inch”</w:t>
      </w:r>
      <w:r>
        <w:rPr>
          <w:rFonts w:ascii="Times New Roman" w:hAnsi="Times New Roman"/>
          <w:sz w:val="24"/>
          <w:lang w:val="hu-HU"/>
        </w:rPr>
        <w:t>)</w:t>
      </w:r>
      <w:r w:rsidR="000B50F7">
        <w:rPr>
          <w:rFonts w:ascii="Times New Roman" w:hAnsi="Times New Roman"/>
          <w:sz w:val="24"/>
          <w:lang w:val="hu-HU"/>
        </w:rPr>
        <w:t xml:space="preserve"> Főbb használt méretek a 10,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15,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20,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30</w:t>
      </w:r>
      <w:r w:rsidR="003833C1">
        <w:rPr>
          <w:rFonts w:ascii="Times New Roman" w:hAnsi="Times New Roman"/>
          <w:sz w:val="24"/>
          <w:lang w:val="hu-HU"/>
        </w:rPr>
        <w:t xml:space="preserve">, </w:t>
      </w:r>
      <w:r w:rsidR="000B50F7">
        <w:rPr>
          <w:rFonts w:ascii="Times New Roman" w:hAnsi="Times New Roman"/>
          <w:sz w:val="24"/>
          <w:lang w:val="hu-HU"/>
        </w:rPr>
        <w:t>40,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42,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75,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100,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>161,</w:t>
      </w:r>
      <w:r w:rsidR="003833C1">
        <w:rPr>
          <w:rFonts w:ascii="Times New Roman" w:hAnsi="Times New Roman"/>
          <w:sz w:val="24"/>
          <w:lang w:val="hu-HU"/>
        </w:rPr>
        <w:t xml:space="preserve"> </w:t>
      </w:r>
      <w:r w:rsidR="000B50F7">
        <w:rPr>
          <w:rFonts w:ascii="Times New Roman" w:hAnsi="Times New Roman"/>
          <w:sz w:val="24"/>
          <w:lang w:val="hu-HU"/>
        </w:rPr>
        <w:t xml:space="preserve">200. </w:t>
      </w:r>
      <w:proofErr w:type="gramStart"/>
      <w:r w:rsidR="000B50F7">
        <w:rPr>
          <w:rFonts w:ascii="Times New Roman" w:hAnsi="Times New Roman"/>
          <w:sz w:val="24"/>
          <w:lang w:val="hu-HU"/>
        </w:rPr>
        <w:t>A</w:t>
      </w:r>
      <w:proofErr w:type="gramEnd"/>
      <w:r w:rsidR="000B50F7">
        <w:rPr>
          <w:rFonts w:ascii="Times New Roman" w:hAnsi="Times New Roman"/>
          <w:sz w:val="24"/>
          <w:lang w:val="hu-HU"/>
        </w:rPr>
        <w:t xml:space="preserve"> nyomtatásnál használt lencsék pedig 60-tól egészen 10-ig. (30 alatt már főleg nagy táblákra illetve képekre kell gondolni).</w:t>
      </w:r>
    </w:p>
    <w:p w:rsidR="000B50F7" w:rsidRDefault="000B50F7" w:rsidP="005245D7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Vastagság – a lencse vastagság 0,25 mm-</w:t>
      </w:r>
      <w:proofErr w:type="spellStart"/>
      <w:r>
        <w:rPr>
          <w:rFonts w:ascii="Times New Roman" w:hAnsi="Times New Roman"/>
          <w:sz w:val="24"/>
          <w:lang w:val="hu-HU"/>
        </w:rPr>
        <w:t>től</w:t>
      </w:r>
      <w:proofErr w:type="spellEnd"/>
      <w:r>
        <w:rPr>
          <w:rFonts w:ascii="Times New Roman" w:hAnsi="Times New Roman"/>
          <w:sz w:val="24"/>
          <w:lang w:val="hu-HU"/>
        </w:rPr>
        <w:t xml:space="preserve"> egészen 6,3 mm terjed. A vastagság az fordítottan arányos az LPI-</w:t>
      </w:r>
      <w:proofErr w:type="spellStart"/>
      <w:r>
        <w:rPr>
          <w:rFonts w:ascii="Times New Roman" w:hAnsi="Times New Roman"/>
          <w:sz w:val="24"/>
          <w:lang w:val="hu-HU"/>
        </w:rPr>
        <w:t>vel</w:t>
      </w:r>
      <w:proofErr w:type="spellEnd"/>
      <w:r>
        <w:rPr>
          <w:rFonts w:ascii="Times New Roman" w:hAnsi="Times New Roman"/>
          <w:sz w:val="24"/>
          <w:lang w:val="hu-HU"/>
        </w:rPr>
        <w:t>. Minél alacsonyabb az LPI annál vastagabb a lencse.</w:t>
      </w:r>
    </w:p>
    <w:p w:rsidR="000B50F7" w:rsidRDefault="000B50F7" w:rsidP="005245D7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Betekintési szög – </w:t>
      </w:r>
      <w:proofErr w:type="gramStart"/>
      <w:r>
        <w:rPr>
          <w:rFonts w:ascii="Times New Roman" w:hAnsi="Times New Roman"/>
          <w:sz w:val="24"/>
          <w:lang w:val="hu-HU"/>
        </w:rPr>
        <w:t>A</w:t>
      </w:r>
      <w:proofErr w:type="gramEnd"/>
      <w:r>
        <w:rPr>
          <w:rFonts w:ascii="Times New Roman" w:hAnsi="Times New Roman"/>
          <w:sz w:val="24"/>
          <w:lang w:val="hu-HU"/>
        </w:rPr>
        <w:t xml:space="preserve"> betekintési szög a </w:t>
      </w:r>
      <w:proofErr w:type="spellStart"/>
      <w:r>
        <w:rPr>
          <w:rFonts w:ascii="Times New Roman" w:hAnsi="Times New Roman"/>
          <w:sz w:val="24"/>
          <w:lang w:val="hu-HU"/>
        </w:rPr>
        <w:t>lentikulárisnál</w:t>
      </w:r>
      <w:proofErr w:type="spellEnd"/>
      <w:r>
        <w:rPr>
          <w:rFonts w:ascii="Times New Roman" w:hAnsi="Times New Roman"/>
          <w:sz w:val="24"/>
          <w:lang w:val="hu-HU"/>
        </w:rPr>
        <w:t xml:space="preserve"> egy V alakú régióban tisztán látható.</w:t>
      </w:r>
    </w:p>
    <w:p w:rsidR="003833C1" w:rsidRDefault="003833C1" w:rsidP="005245D7">
      <w:pPr>
        <w:pStyle w:val="Listaszerbekezds"/>
        <w:numPr>
          <w:ilvl w:val="0"/>
          <w:numId w:val="3"/>
        </w:num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Látási távolság – </w:t>
      </w:r>
      <w:proofErr w:type="gramStart"/>
      <w:r>
        <w:rPr>
          <w:rFonts w:ascii="Times New Roman" w:hAnsi="Times New Roman"/>
          <w:sz w:val="24"/>
          <w:lang w:val="hu-HU"/>
        </w:rPr>
        <w:t>A</w:t>
      </w:r>
      <w:proofErr w:type="gramEnd"/>
      <w:r>
        <w:rPr>
          <w:rFonts w:ascii="Times New Roman" w:hAnsi="Times New Roman"/>
          <w:sz w:val="24"/>
          <w:lang w:val="hu-HU"/>
        </w:rPr>
        <w:t xml:space="preserve"> távolság az alany és a kép között ez a LPI –</w:t>
      </w:r>
      <w:proofErr w:type="spellStart"/>
      <w:r>
        <w:rPr>
          <w:rFonts w:ascii="Times New Roman" w:hAnsi="Times New Roman"/>
          <w:sz w:val="24"/>
          <w:lang w:val="hu-HU"/>
        </w:rPr>
        <w:t>től</w:t>
      </w:r>
      <w:proofErr w:type="spellEnd"/>
      <w:r>
        <w:rPr>
          <w:rFonts w:ascii="Times New Roman" w:hAnsi="Times New Roman"/>
          <w:sz w:val="24"/>
          <w:lang w:val="hu-HU"/>
        </w:rPr>
        <w:t xml:space="preserve"> függ a következő táblázatban az összefüggés látható a távolság illetve az LPI között.</w:t>
      </w:r>
    </w:p>
    <w:p w:rsidR="003833C1" w:rsidRDefault="003833C1" w:rsidP="003833C1">
      <w:pPr>
        <w:pStyle w:val="Listaszerbekezds"/>
        <w:rPr>
          <w:rFonts w:ascii="Times New Roman" w:hAnsi="Times New Roman"/>
          <w:sz w:val="24"/>
          <w:lang w:val="hu-HU"/>
        </w:rPr>
      </w:pPr>
    </w:p>
    <w:p w:rsidR="003833C1" w:rsidRDefault="003833C1" w:rsidP="003833C1">
      <w:pPr>
        <w:pStyle w:val="Listaszerbekezds"/>
        <w:rPr>
          <w:rFonts w:ascii="Times New Roman" w:hAnsi="Times New Roman"/>
          <w:sz w:val="24"/>
          <w:lang w:val="hu-HU"/>
        </w:rPr>
      </w:pPr>
    </w:p>
    <w:p w:rsidR="003833C1" w:rsidRDefault="003833C1" w:rsidP="003833C1">
      <w:pPr>
        <w:pStyle w:val="Listaszerbekezds"/>
        <w:rPr>
          <w:rFonts w:ascii="Times New Roman" w:hAnsi="Times New Roman"/>
          <w:sz w:val="24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256"/>
        <w:gridCol w:w="1136"/>
        <w:gridCol w:w="1136"/>
        <w:gridCol w:w="1126"/>
        <w:gridCol w:w="1129"/>
        <w:gridCol w:w="1135"/>
        <w:gridCol w:w="1135"/>
      </w:tblGrid>
      <w:tr w:rsidR="007975A8" w:rsidTr="007975A8">
        <w:trPr>
          <w:jc w:val="center"/>
        </w:trPr>
        <w:tc>
          <w:tcPr>
            <w:tcW w:w="1165" w:type="dxa"/>
          </w:tcPr>
          <w:p w:rsidR="003833C1" w:rsidRDefault="003833C1" w:rsidP="003833C1">
            <w:pPr>
              <w:pStyle w:val="Listaszerbekezds"/>
              <w:ind w:left="0"/>
              <w:jc w:val="center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LPI</w:t>
            </w:r>
          </w:p>
        </w:tc>
        <w:tc>
          <w:tcPr>
            <w:tcW w:w="1285" w:type="dxa"/>
          </w:tcPr>
          <w:p w:rsidR="007975A8" w:rsidRDefault="007975A8" w:rsidP="007975A8">
            <w:pPr>
              <w:pStyle w:val="Listaszerbekezds"/>
              <w:ind w:left="0"/>
              <w:jc w:val="center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10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15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20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30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60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75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100</w:t>
            </w:r>
          </w:p>
        </w:tc>
      </w:tr>
      <w:tr w:rsidR="007975A8" w:rsidTr="007975A8">
        <w:trPr>
          <w:jc w:val="center"/>
        </w:trPr>
        <w:tc>
          <w:tcPr>
            <w:tcW w:w="1165" w:type="dxa"/>
          </w:tcPr>
          <w:p w:rsidR="003833C1" w:rsidRDefault="003833C1" w:rsidP="003833C1">
            <w:pPr>
              <w:pStyle w:val="Listaszerbekezds"/>
              <w:ind w:left="0"/>
              <w:jc w:val="center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Betekintési szög</w:t>
            </w:r>
          </w:p>
        </w:tc>
        <w:tc>
          <w:tcPr>
            <w:tcW w:w="1285" w:type="dxa"/>
          </w:tcPr>
          <w:p w:rsidR="003833C1" w:rsidRDefault="007975A8" w:rsidP="007975A8">
            <w:pPr>
              <w:pStyle w:val="Listaszerbekezds"/>
              <w:ind w:left="0"/>
              <w:jc w:val="center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48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47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47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49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54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49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42</w:t>
            </w:r>
          </w:p>
        </w:tc>
      </w:tr>
      <w:tr w:rsidR="007975A8" w:rsidTr="007975A8">
        <w:trPr>
          <w:jc w:val="center"/>
        </w:trPr>
        <w:tc>
          <w:tcPr>
            <w:tcW w:w="1165" w:type="dxa"/>
          </w:tcPr>
          <w:p w:rsidR="003833C1" w:rsidRDefault="003833C1" w:rsidP="003833C1">
            <w:pPr>
              <w:pStyle w:val="Listaszerbekezds"/>
              <w:ind w:left="0"/>
              <w:jc w:val="center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Látási távolság</w:t>
            </w:r>
          </w:p>
        </w:tc>
        <w:tc>
          <w:tcPr>
            <w:tcW w:w="1285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3 m- 15 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1,5m-6m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1,5m-6m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90 cm -4,5 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30 cm-3m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15cm – 90cm</w:t>
            </w:r>
          </w:p>
        </w:tc>
        <w:tc>
          <w:tcPr>
            <w:tcW w:w="1150" w:type="dxa"/>
          </w:tcPr>
          <w:p w:rsidR="003833C1" w:rsidRDefault="007975A8" w:rsidP="003833C1">
            <w:pPr>
              <w:pStyle w:val="Listaszerbekezds"/>
              <w:ind w:left="0"/>
              <w:rPr>
                <w:rFonts w:ascii="Times New Roman" w:hAnsi="Times New Roman"/>
                <w:sz w:val="24"/>
                <w:lang w:val="hu-HU"/>
              </w:rPr>
            </w:pPr>
            <w:r>
              <w:rPr>
                <w:rFonts w:ascii="Times New Roman" w:hAnsi="Times New Roman"/>
                <w:sz w:val="24"/>
                <w:lang w:val="hu-HU"/>
              </w:rPr>
              <w:t>15cm –</w:t>
            </w:r>
            <w:r>
              <w:rPr>
                <w:rFonts w:ascii="Times New Roman" w:hAnsi="Times New Roman"/>
                <w:sz w:val="24"/>
                <w:lang w:val="hu-HU"/>
              </w:rPr>
              <w:t xml:space="preserve"> 3</w:t>
            </w:r>
            <w:r>
              <w:rPr>
                <w:rFonts w:ascii="Times New Roman" w:hAnsi="Times New Roman"/>
                <w:sz w:val="24"/>
                <w:lang w:val="hu-HU"/>
              </w:rPr>
              <w:t>0cm</w:t>
            </w:r>
          </w:p>
        </w:tc>
      </w:tr>
    </w:tbl>
    <w:p w:rsidR="003833C1" w:rsidRPr="005245D7" w:rsidRDefault="003833C1" w:rsidP="003833C1">
      <w:pPr>
        <w:pStyle w:val="Listaszerbekezds"/>
        <w:rPr>
          <w:rFonts w:ascii="Times New Roman" w:hAnsi="Times New Roman"/>
          <w:sz w:val="24"/>
          <w:lang w:val="hu-HU"/>
        </w:rPr>
      </w:pPr>
    </w:p>
    <w:p w:rsidR="00434192" w:rsidRDefault="00434192" w:rsidP="00434192">
      <w:pPr>
        <w:keepNext/>
        <w:jc w:val="center"/>
      </w:pPr>
    </w:p>
    <w:p w:rsidR="00294C90" w:rsidRPr="00434192" w:rsidRDefault="00294C90" w:rsidP="00434192"/>
    <w:p w:rsidR="00434192" w:rsidRDefault="00434192" w:rsidP="00434192"/>
    <w:p w:rsidR="00434192" w:rsidRDefault="001D72E9" w:rsidP="00434192">
      <w:pPr>
        <w:keepNext/>
        <w:jc w:val="center"/>
      </w:pPr>
      <w:r>
        <w:rPr>
          <w:noProof/>
        </w:rPr>
        <w:drawing>
          <wp:inline distT="0" distB="0" distL="0" distR="0">
            <wp:extent cx="2581275" cy="2495550"/>
            <wp:effectExtent l="0" t="0" r="0" b="0"/>
            <wp:docPr id="12" name="Kép 12" descr="Sq3d-angle-refra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3d-angle-refractio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92" w:rsidRPr="00434192" w:rsidRDefault="00434192" w:rsidP="00434192">
      <w:pPr>
        <w:pStyle w:val="Kpalrs"/>
        <w:jc w:val="center"/>
      </w:pPr>
      <w:proofErr w:type="spellStart"/>
      <w:r>
        <w:t>Ábra</w:t>
      </w:r>
      <w:proofErr w:type="spellEnd"/>
      <w:r>
        <w:t xml:space="preserve"> </w:t>
      </w:r>
      <w:r w:rsidR="00B4195D">
        <w:fldChar w:fldCharType="begin"/>
      </w:r>
      <w:r w:rsidR="00B4195D">
        <w:instrText xml:space="preserve"> SEQ Ábra \* ARABIC </w:instrText>
      </w:r>
      <w:r w:rsidR="00B4195D">
        <w:fldChar w:fldCharType="separate"/>
      </w:r>
      <w:r w:rsidR="00930545">
        <w:rPr>
          <w:noProof/>
        </w:rPr>
        <w:t>3</w:t>
      </w:r>
      <w:r w:rsidR="00B4195D">
        <w:rPr>
          <w:noProof/>
        </w:rPr>
        <w:fldChar w:fldCharType="end"/>
      </w:r>
      <w:r w:rsidR="00D54D31">
        <w:t xml:space="preserve"> </w:t>
      </w:r>
      <w:proofErr w:type="spellStart"/>
      <w:r w:rsidR="00D54D31">
        <w:t>Lentikuláris</w:t>
      </w:r>
      <w:proofErr w:type="spellEnd"/>
      <w:r w:rsidR="00D54D31">
        <w:t xml:space="preserve"> </w:t>
      </w:r>
      <w:proofErr w:type="spellStart"/>
      <w:r w:rsidR="00D54D31">
        <w:t>lencse</w:t>
      </w:r>
      <w:proofErr w:type="spellEnd"/>
    </w:p>
    <w:p w:rsidR="00B57596" w:rsidRDefault="00B57596" w:rsidP="00B57596">
      <w:pPr>
        <w:pStyle w:val="Cmsor1"/>
        <w:rPr>
          <w:lang w:val="hu-HU"/>
        </w:rPr>
      </w:pPr>
      <w:bookmarkStart w:id="6" w:name="_Toc24402926"/>
      <w:r>
        <w:rPr>
          <w:lang w:val="hu-HU"/>
        </w:rPr>
        <w:t xml:space="preserve">3. A </w:t>
      </w:r>
      <w:proofErr w:type="spellStart"/>
      <w:r w:rsidR="00633FEC">
        <w:rPr>
          <w:lang w:val="hu-HU"/>
        </w:rPr>
        <w:t>Lentikuláris</w:t>
      </w:r>
      <w:proofErr w:type="spellEnd"/>
      <w:r w:rsidR="00633FEC">
        <w:rPr>
          <w:lang w:val="hu-HU"/>
        </w:rPr>
        <w:t xml:space="preserve"> </w:t>
      </w:r>
      <w:proofErr w:type="spellStart"/>
      <w:r w:rsidR="00633FEC">
        <w:rPr>
          <w:lang w:val="hu-HU"/>
        </w:rPr>
        <w:t>sztereoszkópia</w:t>
      </w:r>
      <w:bookmarkEnd w:id="6"/>
      <w:proofErr w:type="spellEnd"/>
    </w:p>
    <w:p w:rsidR="00633FEC" w:rsidRDefault="00633FEC" w:rsidP="00633FE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hu-HU"/>
        </w:rPr>
        <w:t xml:space="preserve">A </w:t>
      </w:r>
      <w:proofErr w:type="spellStart"/>
      <w:r>
        <w:rPr>
          <w:rFonts w:ascii="Times New Roman" w:hAnsi="Times New Roman"/>
          <w:sz w:val="24"/>
          <w:lang w:val="hu-HU"/>
        </w:rPr>
        <w:t>lentikul</w:t>
      </w:r>
      <w:r>
        <w:rPr>
          <w:rFonts w:ascii="Times New Roman" w:hAnsi="Times New Roman"/>
          <w:sz w:val="24"/>
        </w:rPr>
        <w:t>áris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szteroszkópia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legkönyebben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úgy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lehet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elmagyarázni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hogy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egy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olyan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kép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előkészítése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melyre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lentikuláris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lencsét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használó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alany</w:t>
      </w:r>
      <w:proofErr w:type="spellEnd"/>
      <w:r>
        <w:rPr>
          <w:rFonts w:ascii="Times New Roman" w:hAnsi="Times New Roman"/>
          <w:sz w:val="24"/>
        </w:rPr>
        <w:t xml:space="preserve">, a </w:t>
      </w:r>
      <w:proofErr w:type="spellStart"/>
      <w:r>
        <w:rPr>
          <w:rFonts w:ascii="Times New Roman" w:hAnsi="Times New Roman"/>
          <w:sz w:val="24"/>
        </w:rPr>
        <w:t>képre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szög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betekintésétől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függően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különböző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képeket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lásson</w:t>
      </w:r>
      <w:proofErr w:type="spellEnd"/>
      <w:r>
        <w:rPr>
          <w:rFonts w:ascii="Times New Roman" w:hAnsi="Times New Roman"/>
          <w:sz w:val="24"/>
        </w:rPr>
        <w:t>.</w:t>
      </w:r>
    </w:p>
    <w:p w:rsidR="00C050B7" w:rsidRDefault="009263B6" w:rsidP="00C050B7">
      <w:pPr>
        <w:keepNext/>
        <w:jc w:val="center"/>
      </w:pPr>
      <w:r>
        <w:rPr>
          <w:noProof/>
        </w:rPr>
        <w:drawing>
          <wp:inline distT="0" distB="0" distL="0" distR="0" wp14:anchorId="62A0B8A1" wp14:editId="4AD7E6EF">
            <wp:extent cx="1905000" cy="2009775"/>
            <wp:effectExtent l="0" t="0" r="0" b="9525"/>
            <wp:docPr id="9" name="Kép 9" descr="https://upload.wikimedia.org/wikipedia/en/0/09/Sq3d-Entrelac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0/09/Sq3d-Entrelac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CD" w:rsidRDefault="00C050B7" w:rsidP="00C050B7">
      <w:pPr>
        <w:pStyle w:val="Kpalrs"/>
        <w:jc w:val="center"/>
        <w:rPr>
          <w:rFonts w:ascii="Times New Roman" w:hAnsi="Times New Roman"/>
          <w:sz w:val="24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30545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szeletelés</w:t>
      </w:r>
      <w:proofErr w:type="spellEnd"/>
    </w:p>
    <w:p w:rsidR="00F249FD" w:rsidRDefault="00F249FD" w:rsidP="00F249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proofErr w:type="spellStart"/>
      <w:r>
        <w:rPr>
          <w:rFonts w:ascii="Times New Roman" w:hAnsi="Times New Roman"/>
          <w:sz w:val="24"/>
        </w:rPr>
        <w:t>k</w:t>
      </w:r>
      <w:r w:rsidR="009263B6">
        <w:rPr>
          <w:rFonts w:ascii="Times New Roman" w:hAnsi="Times New Roman"/>
          <w:sz w:val="24"/>
        </w:rPr>
        <w:t>ép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melyet</w:t>
      </w:r>
      <w:proofErr w:type="spellEnd"/>
      <w:r w:rsidR="009263B6">
        <w:rPr>
          <w:rFonts w:ascii="Times New Roman" w:hAnsi="Times New Roman"/>
          <w:sz w:val="24"/>
        </w:rPr>
        <w:t xml:space="preserve"> a </w:t>
      </w:r>
      <w:proofErr w:type="spellStart"/>
      <w:r w:rsidR="009263B6">
        <w:rPr>
          <w:rFonts w:ascii="Times New Roman" w:hAnsi="Times New Roman"/>
          <w:sz w:val="24"/>
        </w:rPr>
        <w:t>lentikuláris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lencse</w:t>
      </w:r>
      <w:proofErr w:type="spellEnd"/>
      <w:r w:rsidR="009263B6">
        <w:rPr>
          <w:rFonts w:ascii="Times New Roman" w:hAnsi="Times New Roman"/>
          <w:sz w:val="24"/>
        </w:rPr>
        <w:t xml:space="preserve"> “</w:t>
      </w:r>
      <w:proofErr w:type="spellStart"/>
      <w:r w:rsidR="009263B6">
        <w:rPr>
          <w:rFonts w:ascii="Times New Roman" w:hAnsi="Times New Roman"/>
          <w:sz w:val="24"/>
        </w:rPr>
        <w:t>kiválaszt</w:t>
      </w:r>
      <w:proofErr w:type="spellEnd"/>
      <w:r w:rsidR="009263B6">
        <w:rPr>
          <w:rFonts w:ascii="Times New Roman" w:hAnsi="Times New Roman"/>
          <w:sz w:val="24"/>
        </w:rPr>
        <w:t xml:space="preserve">” </w:t>
      </w:r>
      <w:proofErr w:type="spellStart"/>
      <w:r w:rsidR="009263B6">
        <w:rPr>
          <w:rFonts w:ascii="Times New Roman" w:hAnsi="Times New Roman"/>
          <w:sz w:val="24"/>
        </w:rPr>
        <w:t>az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szemnek</w:t>
      </w:r>
      <w:proofErr w:type="spellEnd"/>
      <w:r w:rsidR="009263B6">
        <w:rPr>
          <w:rFonts w:ascii="Times New Roman" w:hAnsi="Times New Roman"/>
          <w:sz w:val="24"/>
        </w:rPr>
        <w:t xml:space="preserve"> a </w:t>
      </w:r>
      <w:proofErr w:type="spellStart"/>
      <w:r w:rsidR="009263B6">
        <w:rPr>
          <w:rFonts w:ascii="Times New Roman" w:hAnsi="Times New Roman"/>
          <w:sz w:val="24"/>
        </w:rPr>
        <w:t>poziciójától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függően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jelenik</w:t>
      </w:r>
      <w:proofErr w:type="spellEnd"/>
      <w:r w:rsidR="009263B6">
        <w:rPr>
          <w:rFonts w:ascii="Times New Roman" w:hAnsi="Times New Roman"/>
          <w:sz w:val="24"/>
        </w:rPr>
        <w:t xml:space="preserve"> meg </w:t>
      </w:r>
      <w:proofErr w:type="spellStart"/>
      <w:r w:rsidR="009263B6">
        <w:rPr>
          <w:rFonts w:ascii="Times New Roman" w:hAnsi="Times New Roman"/>
          <w:sz w:val="24"/>
        </w:rPr>
        <w:t>az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alábbi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ábrán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ez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metódus</w:t>
      </w:r>
      <w:proofErr w:type="spellEnd"/>
      <w:r w:rsidR="009263B6">
        <w:rPr>
          <w:rFonts w:ascii="Times New Roman" w:hAnsi="Times New Roman"/>
          <w:sz w:val="24"/>
        </w:rPr>
        <w:t xml:space="preserve"> </w:t>
      </w:r>
      <w:proofErr w:type="spellStart"/>
      <w:r w:rsidR="009263B6">
        <w:rPr>
          <w:rFonts w:ascii="Times New Roman" w:hAnsi="Times New Roman"/>
          <w:sz w:val="24"/>
        </w:rPr>
        <w:t>látható</w:t>
      </w:r>
      <w:proofErr w:type="spellEnd"/>
      <w:r w:rsidR="009263B6">
        <w:rPr>
          <w:rFonts w:ascii="Times New Roman" w:hAnsi="Times New Roman"/>
          <w:sz w:val="24"/>
        </w:rPr>
        <w:t>.</w:t>
      </w:r>
    </w:p>
    <w:p w:rsidR="009263B6" w:rsidRDefault="009263B6" w:rsidP="009263B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864A99" wp14:editId="09E88409">
            <wp:extent cx="2095500" cy="2209800"/>
            <wp:effectExtent l="0" t="0" r="0" b="0"/>
            <wp:docPr id="11" name="Kép 11" descr="https://upload.wikimedia.org/wikipedia/commons/thumb/f/f7/1896-05_A._Berthier_-_%28le_cosmos_p._229%29.jpg/220px-1896-05_A._Berthier_-_%28le_cosmos_p._229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7/1896-05_A._Berthier_-_%28le_cosmos_p._229%29.jpg/220px-1896-05_A._Berthier_-_%28le_cosmos_p._229%2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B6" w:rsidRPr="00633FEC" w:rsidRDefault="009263B6" w:rsidP="009263B6">
      <w:pPr>
        <w:pStyle w:val="Kpalrs"/>
        <w:jc w:val="center"/>
        <w:rPr>
          <w:rFonts w:ascii="Times New Roman" w:hAnsi="Times New Roman"/>
          <w:sz w:val="24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30545">
        <w:rPr>
          <w:noProof/>
        </w:rPr>
        <w:t>5</w:t>
      </w:r>
      <w:r>
        <w:fldChar w:fldCharType="end"/>
      </w:r>
      <w:r>
        <w:t xml:space="preserve"> A </w:t>
      </w:r>
      <w:proofErr w:type="spellStart"/>
      <w:r>
        <w:t>szemek</w:t>
      </w:r>
      <w:proofErr w:type="spellEnd"/>
      <w:r>
        <w:t xml:space="preserve"> </w:t>
      </w:r>
      <w:proofErr w:type="spellStart"/>
      <w:r>
        <w:t>szerinti</w:t>
      </w:r>
      <w:proofErr w:type="spellEnd"/>
      <w:r>
        <w:t xml:space="preserve"> </w:t>
      </w:r>
      <w:proofErr w:type="spellStart"/>
      <w:r>
        <w:t>pontok</w:t>
      </w:r>
      <w:proofErr w:type="spellEnd"/>
      <w:r>
        <w:t xml:space="preserve"> </w:t>
      </w:r>
      <w:proofErr w:type="spellStart"/>
      <w:r>
        <w:t>ábrázolása</w:t>
      </w:r>
      <w:proofErr w:type="spellEnd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</w:p>
    <w:p w:rsidR="003E5401" w:rsidRDefault="003E5401" w:rsidP="003E5401">
      <w:pPr>
        <w:jc w:val="center"/>
        <w:rPr>
          <w:rFonts w:ascii="Times New Roman" w:hAnsi="Times New Roman"/>
          <w:sz w:val="24"/>
          <w:lang w:val="hu-HU"/>
        </w:rPr>
      </w:pPr>
    </w:p>
    <w:p w:rsidR="003E5401" w:rsidRDefault="003E5401" w:rsidP="00B57596">
      <w:pPr>
        <w:rPr>
          <w:rFonts w:ascii="Times New Roman" w:hAnsi="Times New Roman"/>
          <w:sz w:val="24"/>
          <w:lang w:val="hu-HU"/>
        </w:rPr>
      </w:pPr>
    </w:p>
    <w:p w:rsidR="00373F54" w:rsidRDefault="009263B6" w:rsidP="00373F54">
      <w:pPr>
        <w:jc w:val="center"/>
        <w:rPr>
          <w:rFonts w:ascii="Times New Roman" w:hAnsi="Times New Roman"/>
          <w:sz w:val="24"/>
          <w:lang w:val="hu-HU"/>
        </w:rPr>
      </w:pPr>
      <w:r>
        <w:rPr>
          <w:noProof/>
        </w:rPr>
        <w:drawing>
          <wp:inline distT="0" distB="0" distL="0" distR="0">
            <wp:extent cx="2228850" cy="1114425"/>
            <wp:effectExtent l="0" t="0" r="0" b="9525"/>
            <wp:docPr id="10" name="Kép 10" descr="https://upload.wikimedia.org/wikipedia/commons/thumb/f/fd/How_a_lenticular_lens_works.png/220px-How_a_lenticular_lens_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f/fd/How_a_lenticular_lens_works.png/220px-How_a_lenticular_lens_work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14" cy="11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B7" w:rsidRDefault="00C050B7" w:rsidP="00C050B7">
      <w:pPr>
        <w:pStyle w:val="Cmsor3"/>
        <w:rPr>
          <w:lang w:val="hu-HU"/>
        </w:rPr>
      </w:pPr>
      <w:bookmarkStart w:id="7" w:name="_Toc24402927"/>
      <w:r>
        <w:rPr>
          <w:lang w:val="hu-HU"/>
        </w:rPr>
        <w:t xml:space="preserve">3.1 </w:t>
      </w:r>
      <w:proofErr w:type="spellStart"/>
      <w:r>
        <w:rPr>
          <w:lang w:val="hu-HU"/>
        </w:rPr>
        <w:t>Lentikuláris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sztereoszkópia</w:t>
      </w:r>
      <w:proofErr w:type="spellEnd"/>
      <w:r>
        <w:rPr>
          <w:lang w:val="hu-HU"/>
        </w:rPr>
        <w:t xml:space="preserve"> alkalmazása</w:t>
      </w:r>
      <w:bookmarkEnd w:id="7"/>
    </w:p>
    <w:p w:rsidR="00C050B7" w:rsidRDefault="00C050B7" w:rsidP="00C050B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lentikuláris</w:t>
      </w:r>
      <w:proofErr w:type="spellEnd"/>
      <w:r>
        <w:rPr>
          <w:lang w:val="hu-HU"/>
        </w:rPr>
        <w:t xml:space="preserve"> sztereoszkópiát a minden napi életben általában dísztárgyak készítésére használják (kulcstartók), vagy egyéb 3D animációk elkészítésére</w:t>
      </w:r>
      <w:r w:rsidR="00353AF2">
        <w:rPr>
          <w:lang w:val="hu-HU"/>
        </w:rPr>
        <w:t xml:space="preserve">, de a szórakoztató iparban is készítettek </w:t>
      </w:r>
      <w:proofErr w:type="gramStart"/>
      <w:r w:rsidR="00353AF2">
        <w:rPr>
          <w:lang w:val="hu-HU"/>
        </w:rPr>
        <w:t>televíziót</w:t>
      </w:r>
      <w:proofErr w:type="gramEnd"/>
      <w:r w:rsidR="00353AF2">
        <w:rPr>
          <w:lang w:val="hu-HU"/>
        </w:rPr>
        <w:t xml:space="preserve"> ami ezt a technológiát használta fel</w:t>
      </w:r>
      <w:r>
        <w:rPr>
          <w:lang w:val="hu-HU"/>
        </w:rPr>
        <w:t>.</w:t>
      </w:r>
    </w:p>
    <w:p w:rsidR="00155FA9" w:rsidRDefault="00155FA9" w:rsidP="00C050B7">
      <w:pPr>
        <w:rPr>
          <w:lang w:val="hu-HU"/>
        </w:rPr>
      </w:pPr>
      <w:r>
        <w:rPr>
          <w:lang w:val="hu-HU"/>
        </w:rPr>
        <w:t xml:space="preserve">A következő animációk </w:t>
      </w:r>
      <w:proofErr w:type="spellStart"/>
      <w:r>
        <w:rPr>
          <w:lang w:val="hu-HU"/>
        </w:rPr>
        <w:t>készíthetőek</w:t>
      </w:r>
      <w:proofErr w:type="spellEnd"/>
      <w:r>
        <w:rPr>
          <w:lang w:val="hu-HU"/>
        </w:rPr>
        <w:t xml:space="preserve"> el </w:t>
      </w:r>
      <w:proofErr w:type="spellStart"/>
      <w:r>
        <w:rPr>
          <w:lang w:val="hu-HU"/>
        </w:rPr>
        <w:t>Lentikuláris</w:t>
      </w:r>
      <w:proofErr w:type="spellEnd"/>
      <w:r>
        <w:rPr>
          <w:lang w:val="hu-HU"/>
        </w:rPr>
        <w:t xml:space="preserve"> lencsével.</w:t>
      </w:r>
    </w:p>
    <w:p w:rsidR="006D7011" w:rsidRDefault="006D7011" w:rsidP="00C050B7">
      <w:pPr>
        <w:rPr>
          <w:lang w:val="hu-HU"/>
        </w:rPr>
      </w:pPr>
      <w:r>
        <w:rPr>
          <w:lang w:val="hu-HU"/>
        </w:rPr>
        <w:t>Átváltozás:</w:t>
      </w:r>
    </w:p>
    <w:p w:rsidR="006D7011" w:rsidRDefault="006D7011" w:rsidP="006D7011">
      <w:pPr>
        <w:keepNext/>
      </w:pPr>
      <w:r>
        <w:rPr>
          <w:noProof/>
        </w:rPr>
        <w:drawing>
          <wp:inline distT="0" distB="0" distL="0" distR="0" wp14:anchorId="29EEC290" wp14:editId="47AAE66E">
            <wp:extent cx="5866350" cy="1438275"/>
            <wp:effectExtent l="0" t="0" r="1270" b="0"/>
            <wp:docPr id="13" name="Kép 13" descr="https://upload.wikimedia.org/wikipedia/en/7/76/TracerGraphix_Mor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en/7/76/TracerGraphix_Morph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40" cy="143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11" w:rsidRDefault="006D7011" w:rsidP="006D7011">
      <w:pPr>
        <w:pStyle w:val="Kpalrs"/>
        <w:jc w:val="center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30545">
        <w:rPr>
          <w:noProof/>
        </w:rPr>
        <w:t>6</w:t>
      </w:r>
      <w:r>
        <w:fldChar w:fldCharType="end"/>
      </w:r>
      <w:r>
        <w:t xml:space="preserve"> Species II </w:t>
      </w:r>
      <w:proofErr w:type="spellStart"/>
      <w:r>
        <w:t>posztere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a </w:t>
      </w:r>
      <w:proofErr w:type="spellStart"/>
      <w:r>
        <w:t>technológiával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>.</w:t>
      </w:r>
    </w:p>
    <w:p w:rsidR="00353AF2" w:rsidRDefault="006D7011" w:rsidP="00C050B7">
      <w:pPr>
        <w:rPr>
          <w:lang w:val="hu-HU"/>
        </w:rPr>
      </w:pPr>
      <w:r>
        <w:rPr>
          <w:lang w:val="hu-HU"/>
        </w:rPr>
        <w:t>Nagyítás:</w:t>
      </w:r>
    </w:p>
    <w:p w:rsidR="006D7011" w:rsidRDefault="006D7011" w:rsidP="006D7011">
      <w:pPr>
        <w:keepNext/>
        <w:jc w:val="center"/>
      </w:pPr>
      <w:r w:rsidRPr="006D7011">
        <w:rPr>
          <w:lang w:val="hu-HU"/>
        </w:rPr>
        <w:lastRenderedPageBreak/>
        <w:drawing>
          <wp:inline distT="0" distB="0" distL="0" distR="0" wp14:anchorId="1F4E710B" wp14:editId="1F536D4B">
            <wp:extent cx="4629796" cy="2248214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11" w:rsidRDefault="006D7011" w:rsidP="006D7011">
      <w:pPr>
        <w:pStyle w:val="Kpalrs"/>
        <w:jc w:val="center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930545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Nagyítás</w:t>
      </w:r>
      <w:proofErr w:type="spellEnd"/>
      <w:r>
        <w:t xml:space="preserve"> </w:t>
      </w:r>
      <w:proofErr w:type="spellStart"/>
      <w:r>
        <w:t>effektus</w:t>
      </w:r>
      <w:proofErr w:type="spellEnd"/>
    </w:p>
    <w:p w:rsidR="006D7011" w:rsidRPr="00C050B7" w:rsidRDefault="006D7011" w:rsidP="006D7011">
      <w:pPr>
        <w:jc w:val="center"/>
        <w:rPr>
          <w:lang w:val="hu-HU"/>
        </w:rPr>
      </w:pPr>
    </w:p>
    <w:p w:rsidR="00CA771D" w:rsidRDefault="00930545" w:rsidP="00CA771D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Fordulás:</w:t>
      </w:r>
    </w:p>
    <w:p w:rsidR="00930545" w:rsidRDefault="00930545" w:rsidP="00930545">
      <w:pPr>
        <w:keepNext/>
        <w:jc w:val="center"/>
      </w:pPr>
      <w:r w:rsidRPr="00930545">
        <w:rPr>
          <w:rFonts w:ascii="Times New Roman" w:hAnsi="Times New Roman"/>
          <w:sz w:val="24"/>
          <w:lang w:val="hu-HU"/>
        </w:rPr>
        <w:drawing>
          <wp:inline distT="0" distB="0" distL="0" distR="0" wp14:anchorId="72CE6525" wp14:editId="730B3E4A">
            <wp:extent cx="4391638" cy="2181529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45" w:rsidRDefault="00930545" w:rsidP="00930545">
      <w:pPr>
        <w:pStyle w:val="Kpalrs"/>
        <w:jc w:val="center"/>
        <w:rPr>
          <w:rFonts w:ascii="Times New Roman" w:hAnsi="Times New Roman"/>
          <w:sz w:val="24"/>
          <w:lang w:val="hu-HU"/>
        </w:rPr>
      </w:pPr>
      <w:proofErr w:type="spellStart"/>
      <w:r>
        <w:t>Ábra</w:t>
      </w:r>
      <w:proofErr w:type="spellEnd"/>
      <w:r>
        <w:t xml:space="preserve">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Fordulás</w:t>
      </w:r>
      <w:proofErr w:type="spellEnd"/>
      <w:r>
        <w:t xml:space="preserve"> </w:t>
      </w:r>
      <w:proofErr w:type="spellStart"/>
      <w:r>
        <w:t>effektus</w:t>
      </w:r>
      <w:proofErr w:type="spellEnd"/>
    </w:p>
    <w:p w:rsidR="00B57596" w:rsidRDefault="00B57596" w:rsidP="00B57596">
      <w:pPr>
        <w:pStyle w:val="Cmsor1"/>
        <w:rPr>
          <w:lang w:val="hu-HU"/>
        </w:rPr>
      </w:pPr>
      <w:bookmarkStart w:id="8" w:name="_Toc24402928"/>
      <w:r>
        <w:rPr>
          <w:lang w:val="hu-HU"/>
        </w:rPr>
        <w:t>A felhasznált rövidítések</w:t>
      </w:r>
      <w:bookmarkEnd w:id="8"/>
    </w:p>
    <w:p w:rsidR="00B57596" w:rsidRDefault="00B57596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:rsidR="00294C90" w:rsidRDefault="00053FA3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LPI – </w:t>
      </w:r>
      <w:proofErr w:type="spellStart"/>
      <w:r>
        <w:rPr>
          <w:rFonts w:ascii="Times New Roman" w:hAnsi="Times New Roman"/>
          <w:sz w:val="24"/>
          <w:lang w:val="hu-HU"/>
        </w:rPr>
        <w:t>Lens</w:t>
      </w:r>
      <w:proofErr w:type="spellEnd"/>
      <w:r>
        <w:rPr>
          <w:rFonts w:ascii="Times New Roman" w:hAnsi="Times New Roman"/>
          <w:sz w:val="24"/>
          <w:lang w:val="hu-HU"/>
        </w:rPr>
        <w:t xml:space="preserve"> per Inch</w:t>
      </w:r>
    </w:p>
    <w:p w:rsidR="006C5B1C" w:rsidRDefault="006C5B1C" w:rsidP="00B57596">
      <w:pPr>
        <w:rPr>
          <w:rFonts w:ascii="Times New Roman" w:hAnsi="Times New Roman"/>
          <w:sz w:val="24"/>
          <w:lang w:val="hu-HU"/>
        </w:rPr>
      </w:pPr>
      <w:r>
        <w:rPr>
          <w:rFonts w:ascii="Times New Roman" w:hAnsi="Times New Roman"/>
          <w:sz w:val="24"/>
          <w:lang w:val="hu-HU"/>
        </w:rPr>
        <w:t xml:space="preserve">3D – </w:t>
      </w:r>
      <w:proofErr w:type="spellStart"/>
      <w:r>
        <w:rPr>
          <w:rFonts w:ascii="Times New Roman" w:hAnsi="Times New Roman"/>
          <w:sz w:val="24"/>
          <w:lang w:val="hu-HU"/>
        </w:rPr>
        <w:t>Third</w:t>
      </w:r>
      <w:proofErr w:type="spellEnd"/>
      <w:r>
        <w:rPr>
          <w:rFonts w:ascii="Times New Roman" w:hAnsi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/>
          <w:sz w:val="24"/>
          <w:lang w:val="hu-HU"/>
        </w:rPr>
        <w:t>dimension</w:t>
      </w:r>
      <w:proofErr w:type="spellEnd"/>
    </w:p>
    <w:p w:rsidR="00B57596" w:rsidRDefault="00B57596" w:rsidP="00B57596">
      <w:pPr>
        <w:pStyle w:val="Cmsor1"/>
        <w:rPr>
          <w:lang w:val="hu-HU"/>
        </w:rPr>
      </w:pPr>
      <w:bookmarkStart w:id="9" w:name="_Toc24402929"/>
      <w:r>
        <w:rPr>
          <w:lang w:val="hu-HU"/>
        </w:rPr>
        <w:t>Irodalom</w:t>
      </w:r>
      <w:bookmarkEnd w:id="9"/>
    </w:p>
    <w:p w:rsidR="00B57596" w:rsidRDefault="00122283" w:rsidP="00B57596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 </w:t>
      </w:r>
      <w:r w:rsidR="00B57596">
        <w:rPr>
          <w:rFonts w:ascii="Times New Roman" w:hAnsi="Times New Roman"/>
          <w:lang w:val="hu-HU"/>
        </w:rPr>
        <w:t xml:space="preserve">[W1] </w:t>
      </w:r>
      <w:r w:rsidR="00B84F42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B84F42">
        <w:t>Lenticular, how it works</w:t>
      </w:r>
      <w:r w:rsidR="00B57596">
        <w:rPr>
          <w:rFonts w:ascii="Times New Roman" w:hAnsi="Times New Roman"/>
          <w:lang w:val="hu-HU"/>
        </w:rPr>
        <w:t xml:space="preserve"> – </w:t>
      </w:r>
      <w:r w:rsidR="00B84F42" w:rsidRPr="00B84F42">
        <w:t>http://www.lenstarlenticular.com/Lenstar/lenticular.htm</w:t>
      </w:r>
      <w:r w:rsidR="00B57596">
        <w:rPr>
          <w:rFonts w:ascii="Times New Roman" w:hAnsi="Times New Roman"/>
          <w:lang w:val="hu-HU"/>
        </w:rPr>
        <w:t xml:space="preserve"> </w:t>
      </w:r>
    </w:p>
    <w:p w:rsidR="00B57596" w:rsidRDefault="009D79CD" w:rsidP="00B57596">
      <w:pPr>
        <w:rPr>
          <w:lang w:val="hu-HU"/>
        </w:rPr>
      </w:pPr>
      <w:r>
        <w:rPr>
          <w:lang w:val="hu-HU"/>
        </w:rPr>
        <w:t xml:space="preserve">[W2] </w:t>
      </w:r>
      <w:proofErr w:type="spellStart"/>
      <w:r>
        <w:rPr>
          <w:lang w:val="hu-HU"/>
        </w:rPr>
        <w:t>Szteroszkópia</w:t>
      </w:r>
      <w:proofErr w:type="spellEnd"/>
      <w:r>
        <w:rPr>
          <w:lang w:val="hu-HU"/>
        </w:rPr>
        <w:t xml:space="preserve"> - </w:t>
      </w:r>
      <w:hyperlink r:id="rId20" w:history="1">
        <w:r w:rsidR="004628C6" w:rsidRPr="00084EB3">
          <w:rPr>
            <w:rStyle w:val="Hiperhivatkozs"/>
            <w:lang w:val="hu-HU"/>
          </w:rPr>
          <w:t>https://hu.wikipedia.org/wiki/Sztereoszkópia</w:t>
        </w:r>
      </w:hyperlink>
    </w:p>
    <w:p w:rsidR="003E5401" w:rsidRDefault="004628C6" w:rsidP="00B57596">
      <w:pPr>
        <w:rPr>
          <w:lang w:val="hu-HU"/>
        </w:rPr>
      </w:pPr>
      <w:r>
        <w:rPr>
          <w:lang w:val="hu-HU"/>
        </w:rPr>
        <w:t xml:space="preserve">[W3] </w:t>
      </w:r>
      <w:proofErr w:type="spellStart"/>
      <w:r>
        <w:rPr>
          <w:lang w:val="hu-HU"/>
        </w:rPr>
        <w:t>Lenticular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lens</w:t>
      </w:r>
      <w:proofErr w:type="spellEnd"/>
      <w:r>
        <w:rPr>
          <w:lang w:val="hu-HU"/>
        </w:rPr>
        <w:t xml:space="preserve"> - </w:t>
      </w:r>
      <w:hyperlink r:id="rId21" w:history="1">
        <w:r w:rsidR="003E5401" w:rsidRPr="00084EB3">
          <w:rPr>
            <w:rStyle w:val="Hiperhivatkozs"/>
            <w:lang w:val="hu-HU"/>
          </w:rPr>
          <w:t>https://en.wikipedia.org/wiki/Lenticular_lens</w:t>
        </w:r>
      </w:hyperlink>
    </w:p>
    <w:p w:rsidR="004628C6" w:rsidRDefault="00A750ED" w:rsidP="00B57596">
      <w:pPr>
        <w:rPr>
          <w:lang w:val="hu-HU"/>
        </w:rPr>
      </w:pPr>
      <w:r>
        <w:rPr>
          <w:lang w:val="hu-HU"/>
        </w:rPr>
        <w:lastRenderedPageBreak/>
        <w:t xml:space="preserve">[W4] </w:t>
      </w:r>
      <w:proofErr w:type="spellStart"/>
      <w:r>
        <w:rPr>
          <w:lang w:val="hu-HU"/>
        </w:rPr>
        <w:t>Lenticular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lens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calculation</w:t>
      </w:r>
      <w:proofErr w:type="spellEnd"/>
      <w:r>
        <w:rPr>
          <w:lang w:val="hu-HU"/>
        </w:rPr>
        <w:t xml:space="preserve"> - </w:t>
      </w:r>
      <w:r w:rsidRPr="00A750ED">
        <w:rPr>
          <w:lang w:val="hu-HU"/>
        </w:rPr>
        <w:t>https://upload.wikimedia.org/wikipedia/commons/c/c8/Sq3d-angle-refraction.gif</w:t>
      </w:r>
      <w:r w:rsidR="004628C6">
        <w:rPr>
          <w:lang w:val="hu-HU"/>
        </w:rPr>
        <w:t xml:space="preserve"> </w:t>
      </w:r>
    </w:p>
    <w:p w:rsidR="00F510B9" w:rsidRDefault="00F510B9" w:rsidP="00B57596">
      <w:pPr>
        <w:rPr>
          <w:lang w:val="hu-HU"/>
        </w:rPr>
      </w:pPr>
      <w:r>
        <w:rPr>
          <w:lang w:val="hu-HU"/>
        </w:rPr>
        <w:t xml:space="preserve">[W5] </w:t>
      </w:r>
      <w:hyperlink r:id="rId22" w:history="1">
        <w:r w:rsidR="00122283" w:rsidRPr="009152D9">
          <w:rPr>
            <w:rStyle w:val="Hiperhivatkozs"/>
            <w:lang w:val="hu-HU"/>
          </w:rPr>
          <w:t>http://www.vicgi.com/DIY-lenticular-print.html</w:t>
        </w:r>
      </w:hyperlink>
    </w:p>
    <w:p w:rsidR="00122283" w:rsidRDefault="00122283" w:rsidP="00122283">
      <w:pPr>
        <w:pStyle w:val="Norm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lang w:val="hu-HU"/>
        </w:rPr>
        <w:t>[</w:t>
      </w:r>
      <w:r>
        <w:rPr>
          <w:lang w:val="hu-HU"/>
        </w:rPr>
        <w:t>W6</w:t>
      </w:r>
      <w:proofErr w:type="gramStart"/>
      <w:r>
        <w:rPr>
          <w:lang w:val="hu-HU"/>
        </w:rPr>
        <w:t xml:space="preserve">] </w:t>
      </w:r>
      <w:r>
        <w:t xml:space="preserve"> </w:t>
      </w:r>
      <w:hyperlink r:id="rId23" w:history="1"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http</w:t>
        </w:r>
        <w:proofErr w:type="gramEnd"/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://www.kepzesevolucioja.hu/dmdocuments/4ap/20_2241_010_100915.pdf</w:t>
        </w:r>
      </w:hyperlink>
    </w:p>
    <w:p w:rsidR="00122283" w:rsidRDefault="00122283" w:rsidP="00122283">
      <w:pPr>
        <w:pStyle w:val="Norm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lang w:val="hu-HU"/>
        </w:rPr>
        <w:t>[</w:t>
      </w:r>
      <w:r>
        <w:rPr>
          <w:lang w:val="hu-HU"/>
        </w:rPr>
        <w:t>W7</w:t>
      </w:r>
      <w:proofErr w:type="gramStart"/>
      <w:r>
        <w:rPr>
          <w:lang w:val="hu-HU"/>
        </w:rPr>
        <w:t xml:space="preserve">] </w:t>
      </w:r>
      <w:r>
        <w:t xml:space="preserve"> </w:t>
      </w:r>
      <w:hyperlink r:id="rId24" w:history="1"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http</w:t>
        </w:r>
        <w:proofErr w:type="gramEnd"/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://www.tankonyvtar.hu/hu/tartalom/tamop412A/2011-0042_muszaki_optika/adatok.html</w:t>
        </w:r>
      </w:hyperlink>
    </w:p>
    <w:p w:rsidR="00122283" w:rsidRDefault="00122283" w:rsidP="00122283">
      <w:pPr>
        <w:pStyle w:val="Norm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lang w:val="hu-HU"/>
        </w:rPr>
        <w:t>[</w:t>
      </w:r>
      <w:r>
        <w:rPr>
          <w:lang w:val="hu-HU"/>
        </w:rPr>
        <w:t>W8</w:t>
      </w:r>
      <w:proofErr w:type="gramStart"/>
      <w:r>
        <w:rPr>
          <w:lang w:val="hu-HU"/>
        </w:rPr>
        <w:t xml:space="preserve">] </w:t>
      </w:r>
      <w:r>
        <w:t xml:space="preserve"> </w:t>
      </w:r>
      <w:hyperlink r:id="rId25" w:history="1"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https</w:t>
        </w:r>
        <w:proofErr w:type="gramEnd"/>
        <w:r w:rsidRPr="00193EED">
          <w:rPr>
            <w:rStyle w:val="Hiperhivatkozs"/>
            <w:rFonts w:asciiTheme="minorHAnsi" w:eastAsiaTheme="majorEastAsia" w:hAnsiTheme="minorHAnsi"/>
            <w:sz w:val="22"/>
            <w:szCs w:val="18"/>
          </w:rPr>
          <w:t>://pixinfo.com/cikkek/3d-fotozas-nem-3d-kepes-fenykepezogeppel/</w:t>
        </w:r>
      </w:hyperlink>
    </w:p>
    <w:p w:rsidR="00122283" w:rsidRDefault="00122283" w:rsidP="00B57596">
      <w:pPr>
        <w:rPr>
          <w:lang w:val="hu-HU"/>
        </w:rPr>
      </w:pPr>
    </w:p>
    <w:p w:rsidR="00434192" w:rsidRDefault="00434192" w:rsidP="00B57596">
      <w:pPr>
        <w:rPr>
          <w:lang w:val="hu-HU"/>
        </w:rPr>
      </w:pPr>
    </w:p>
    <w:p w:rsidR="00170294" w:rsidRDefault="00170294"/>
    <w:sectPr w:rsidR="0017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FEB"/>
    <w:multiLevelType w:val="hybridMultilevel"/>
    <w:tmpl w:val="5842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6E3F"/>
    <w:multiLevelType w:val="multilevel"/>
    <w:tmpl w:val="70ACE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7D27E4D"/>
    <w:multiLevelType w:val="hybridMultilevel"/>
    <w:tmpl w:val="30AC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D6"/>
    <w:rsid w:val="0000445C"/>
    <w:rsid w:val="00053FA3"/>
    <w:rsid w:val="000A4696"/>
    <w:rsid w:val="000B50F7"/>
    <w:rsid w:val="000F14C5"/>
    <w:rsid w:val="00103DD6"/>
    <w:rsid w:val="00122283"/>
    <w:rsid w:val="001548D8"/>
    <w:rsid w:val="00155FA9"/>
    <w:rsid w:val="00170294"/>
    <w:rsid w:val="001C4B82"/>
    <w:rsid w:val="001D72E9"/>
    <w:rsid w:val="002214C2"/>
    <w:rsid w:val="00257634"/>
    <w:rsid w:val="00294C90"/>
    <w:rsid w:val="002A33ED"/>
    <w:rsid w:val="002E673E"/>
    <w:rsid w:val="002F009D"/>
    <w:rsid w:val="00353AF2"/>
    <w:rsid w:val="00373F54"/>
    <w:rsid w:val="003833C1"/>
    <w:rsid w:val="003E5401"/>
    <w:rsid w:val="00434192"/>
    <w:rsid w:val="004628C6"/>
    <w:rsid w:val="005218DD"/>
    <w:rsid w:val="00523452"/>
    <w:rsid w:val="005245D7"/>
    <w:rsid w:val="00537855"/>
    <w:rsid w:val="005904B0"/>
    <w:rsid w:val="005A76A1"/>
    <w:rsid w:val="005B185D"/>
    <w:rsid w:val="005D55AA"/>
    <w:rsid w:val="006071EA"/>
    <w:rsid w:val="00616797"/>
    <w:rsid w:val="00633FEC"/>
    <w:rsid w:val="006442A4"/>
    <w:rsid w:val="00645343"/>
    <w:rsid w:val="006725E9"/>
    <w:rsid w:val="006850B6"/>
    <w:rsid w:val="006C5B1C"/>
    <w:rsid w:val="006D7011"/>
    <w:rsid w:val="007975A8"/>
    <w:rsid w:val="007C7AFD"/>
    <w:rsid w:val="00882111"/>
    <w:rsid w:val="008D7DC1"/>
    <w:rsid w:val="008E6A67"/>
    <w:rsid w:val="009263B6"/>
    <w:rsid w:val="00930545"/>
    <w:rsid w:val="009D79CD"/>
    <w:rsid w:val="00A4646D"/>
    <w:rsid w:val="00A750ED"/>
    <w:rsid w:val="00B4195D"/>
    <w:rsid w:val="00B57596"/>
    <w:rsid w:val="00B84F42"/>
    <w:rsid w:val="00BE0282"/>
    <w:rsid w:val="00C01C37"/>
    <w:rsid w:val="00C050B7"/>
    <w:rsid w:val="00C71CF6"/>
    <w:rsid w:val="00CA771D"/>
    <w:rsid w:val="00CD5EEA"/>
    <w:rsid w:val="00CE79AD"/>
    <w:rsid w:val="00D54D31"/>
    <w:rsid w:val="00D86A20"/>
    <w:rsid w:val="00E56642"/>
    <w:rsid w:val="00E825F1"/>
    <w:rsid w:val="00F24058"/>
    <w:rsid w:val="00F249FD"/>
    <w:rsid w:val="00F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0990"/>
  <w15:chartTrackingRefBased/>
  <w15:docId w15:val="{FB3563F0-5470-49FF-B13B-8C640D87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55AA"/>
  </w:style>
  <w:style w:type="paragraph" w:styleId="Cmsor1">
    <w:name w:val="heading 1"/>
    <w:basedOn w:val="Norml"/>
    <w:next w:val="Norml"/>
    <w:link w:val="Cmsor1Char"/>
    <w:uiPriority w:val="9"/>
    <w:qFormat/>
    <w:rsid w:val="005D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5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5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55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55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55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55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57596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B57596"/>
    <w:pPr>
      <w:spacing w:after="10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D55AA"/>
    <w:pPr>
      <w:outlineLvl w:val="9"/>
    </w:pPr>
  </w:style>
  <w:style w:type="character" w:styleId="HTML-idzet">
    <w:name w:val="HTML Cite"/>
    <w:basedOn w:val="Bekezdsalapbettpusa"/>
    <w:uiPriority w:val="99"/>
    <w:semiHidden/>
    <w:unhideWhenUsed/>
    <w:rsid w:val="00B84F42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rsid w:val="005D55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5D55A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5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55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55A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55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55A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55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5D55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5D5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5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55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D55AA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5D55AA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5D55AA"/>
    <w:rPr>
      <w:i/>
      <w:iCs/>
      <w:color w:val="auto"/>
    </w:rPr>
  </w:style>
  <w:style w:type="paragraph" w:styleId="Nincstrkz">
    <w:name w:val="No Spacing"/>
    <w:uiPriority w:val="1"/>
    <w:qFormat/>
    <w:rsid w:val="005D55A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D55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55AA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55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55AA"/>
    <w:rPr>
      <w:i/>
      <w:iCs/>
      <w:color w:val="5B9BD5" w:themeColor="accent1"/>
    </w:rPr>
  </w:style>
  <w:style w:type="character" w:styleId="Finomkiemels">
    <w:name w:val="Subtle Emphasis"/>
    <w:basedOn w:val="Bekezdsalapbettpusa"/>
    <w:uiPriority w:val="19"/>
    <w:qFormat/>
    <w:rsid w:val="005D55AA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5D55AA"/>
    <w:rPr>
      <w:i/>
      <w:iCs/>
      <w:color w:val="5B9BD5" w:themeColor="accent1"/>
    </w:rPr>
  </w:style>
  <w:style w:type="character" w:styleId="Finomhivatkozs">
    <w:name w:val="Subtle Reference"/>
    <w:basedOn w:val="Bekezdsalapbettpusa"/>
    <w:uiPriority w:val="31"/>
    <w:qFormat/>
    <w:rsid w:val="005D55AA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5D55AA"/>
    <w:rPr>
      <w:b/>
      <w:bCs/>
      <w:smallCaps/>
      <w:color w:val="5B9BD5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5D55AA"/>
    <w:rPr>
      <w:b/>
      <w:bCs/>
      <w:i/>
      <w:iC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C01C3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294C90"/>
    <w:pPr>
      <w:ind w:left="720"/>
      <w:contextualSpacing/>
    </w:pPr>
  </w:style>
  <w:style w:type="table" w:styleId="Rcsostblzat">
    <w:name w:val="Table Grid"/>
    <w:basedOn w:val="Normltblzat"/>
    <w:uiPriority w:val="39"/>
    <w:rsid w:val="0038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616797"/>
    <w:pPr>
      <w:spacing w:after="100"/>
      <w:ind w:left="440"/>
    </w:pPr>
  </w:style>
  <w:style w:type="paragraph" w:styleId="NormlWeb">
    <w:name w:val="Normal (Web)"/>
    <w:basedOn w:val="Norml"/>
    <w:uiPriority w:val="99"/>
    <w:unhideWhenUsed/>
    <w:rsid w:val="000F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gif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enticular_lens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s://pixinfo.com/cikkek/3d-fotozas-nem-3d-kepes-fenykepezogeppe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hu.wikipedia.org/wiki/Sztereoszk&#243;p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hyperlink" Target="http://www.tankonyvtar.hu/hu/tartalom/tamop412A/2011-0042_muszaki_optika/adatok.html" TargetMode="External"/><Relationship Id="rId5" Type="http://schemas.openxmlformats.org/officeDocument/2006/relationships/hyperlink" Target="https://uni-obuda.hu/" TargetMode="External"/><Relationship Id="rId15" Type="http://schemas.openxmlformats.org/officeDocument/2006/relationships/image" Target="media/image10.jpeg"/><Relationship Id="rId23" Type="http://schemas.openxmlformats.org/officeDocument/2006/relationships/hyperlink" Target="http://www.kepzesevolucioja.hu/dmdocuments/4ap/20_2241_010_100915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hyperlink" Target="http://www.vicgi.com/DIY-lenticular-prin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11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</dc:creator>
  <cp:keywords/>
  <dc:description/>
  <cp:lastModifiedBy>KArpi</cp:lastModifiedBy>
  <cp:revision>69</cp:revision>
  <dcterms:created xsi:type="dcterms:W3CDTF">2019-10-28T12:50:00Z</dcterms:created>
  <dcterms:modified xsi:type="dcterms:W3CDTF">2019-11-11T21:15:00Z</dcterms:modified>
</cp:coreProperties>
</file>