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92" w:rsidRPr="00780772" w:rsidRDefault="00A701E6" w:rsidP="00A701E6">
      <w:pPr>
        <w:rPr>
          <w:rFonts w:cstheme="minorHAnsi"/>
          <w:color w:val="0070C0"/>
          <w:u w:val="single"/>
        </w:rPr>
      </w:pPr>
      <w:r w:rsidRPr="00780772">
        <w:rPr>
          <w:rFonts w:cstheme="minorHAnsi"/>
          <w:color w:val="0070C0"/>
          <w:u w:val="single"/>
        </w:rPr>
        <w:t>Miért jön létre az elektromos vezetés</w:t>
      </w:r>
      <w:r w:rsidRPr="00780772">
        <w:rPr>
          <w:rFonts w:cstheme="minorHAnsi"/>
          <w:color w:val="0070C0"/>
          <w:u w:val="single"/>
        </w:rPr>
        <w:t>?</w:t>
      </w:r>
    </w:p>
    <w:p w:rsidR="00A701E6" w:rsidRPr="00780772" w:rsidRDefault="00A701E6" w:rsidP="00A701E6">
      <w:pPr>
        <w:rPr>
          <w:rFonts w:cstheme="minorHAnsi"/>
          <w:shd w:val="clear" w:color="auto" w:fill="FFFFFF"/>
        </w:rPr>
      </w:pPr>
      <w:r w:rsidRPr="00780772">
        <w:rPr>
          <w:rFonts w:cstheme="minorHAnsi"/>
          <w:shd w:val="clear" w:color="auto" w:fill="FFFFFF"/>
        </w:rPr>
        <w:t>Az elektromos vezetésre képes anyagok fő példái a </w:t>
      </w:r>
      <w:hyperlink r:id="rId5" w:tooltip="Kristály" w:history="1">
        <w:r w:rsidRPr="00780772">
          <w:rPr>
            <w:rStyle w:val="Hyperlink"/>
            <w:rFonts w:cstheme="minorHAnsi"/>
            <w:color w:val="auto"/>
            <w:u w:val="none"/>
            <w:shd w:val="clear" w:color="auto" w:fill="FFFFFF"/>
          </w:rPr>
          <w:t>kristályos</w:t>
        </w:r>
      </w:hyperlink>
      <w:r w:rsidRPr="00780772">
        <w:rPr>
          <w:rFonts w:cstheme="minorHAnsi"/>
          <w:shd w:val="clear" w:color="auto" w:fill="FFFFFF"/>
        </w:rPr>
        <w:t> szerkezetű </w:t>
      </w:r>
      <w:hyperlink r:id="rId6" w:tooltip="Fémek" w:history="1">
        <w:r w:rsidRPr="00780772">
          <w:rPr>
            <w:rStyle w:val="Hyperlink"/>
            <w:rFonts w:cstheme="minorHAnsi"/>
            <w:color w:val="auto"/>
            <w:u w:val="none"/>
            <w:shd w:val="clear" w:color="auto" w:fill="FFFFFF"/>
          </w:rPr>
          <w:t>fémek</w:t>
        </w:r>
      </w:hyperlink>
      <w:r w:rsidRPr="00780772">
        <w:rPr>
          <w:rFonts w:cstheme="minorHAnsi"/>
          <w:shd w:val="clear" w:color="auto" w:fill="FFFFFF"/>
        </w:rPr>
        <w:t>. A kristályban az </w:t>
      </w:r>
      <w:hyperlink r:id="rId7" w:tooltip="Atom" w:history="1">
        <w:r w:rsidRPr="00780772">
          <w:rPr>
            <w:rStyle w:val="Hyperlink"/>
            <w:rFonts w:cstheme="minorHAnsi"/>
            <w:color w:val="auto"/>
            <w:u w:val="none"/>
            <w:shd w:val="clear" w:color="auto" w:fill="FFFFFF"/>
          </w:rPr>
          <w:t>atomok</w:t>
        </w:r>
      </w:hyperlink>
      <w:r w:rsidRPr="00780772">
        <w:rPr>
          <w:rFonts w:cstheme="minorHAnsi"/>
          <w:shd w:val="clear" w:color="auto" w:fill="FFFFFF"/>
        </w:rPr>
        <w:t> nagyon közel vannak egymáshoz (a rácsállandó kicsi), ezért a szomszédos atomok közösen használják a </w:t>
      </w:r>
      <w:hyperlink r:id="rId8" w:tooltip="Vegyértékelektron" w:history="1">
        <w:r w:rsidRPr="00780772">
          <w:rPr>
            <w:rStyle w:val="Hyperlink"/>
            <w:rFonts w:cstheme="minorHAnsi"/>
            <w:color w:val="auto"/>
            <w:u w:val="none"/>
            <w:shd w:val="clear" w:color="auto" w:fill="FFFFFF"/>
          </w:rPr>
          <w:t>vegyértékelektronjaikat</w:t>
        </w:r>
      </w:hyperlink>
      <w:r w:rsidRPr="00780772">
        <w:rPr>
          <w:rFonts w:cstheme="minorHAnsi"/>
          <w:shd w:val="clear" w:color="auto" w:fill="FFFFFF"/>
        </w:rPr>
        <w:t>. A sávszerkezetben ez azt jelenti, hogy a közös elektron egyaránt tartozik a vezetési és a vegyérték sávhoz, vagyis a két sáv részben fedi egymást. A kristályban sok szabad elektron van, ennek következtében az anyag jól vezet, fajlagos vezetőképessége nagy.</w:t>
      </w:r>
    </w:p>
    <w:p w:rsidR="00A701E6" w:rsidRPr="00780772" w:rsidRDefault="00A701E6" w:rsidP="00A701E6">
      <w:pPr>
        <w:rPr>
          <w:color w:val="0070C0"/>
          <w:u w:val="single"/>
        </w:rPr>
      </w:pPr>
      <w:r w:rsidRPr="00780772">
        <w:rPr>
          <w:color w:val="0070C0"/>
          <w:u w:val="single"/>
        </w:rPr>
        <w:t>Mit nevezünk elektromos vezető, félvezető és szigetelő anyagoknak?</w:t>
      </w:r>
    </w:p>
    <w:p w:rsidR="00C65462" w:rsidRPr="00780772" w:rsidRDefault="00C65462" w:rsidP="00A701E6">
      <w:r w:rsidRPr="00780772">
        <w:tab/>
        <w:t>Elektormos vezetők</w:t>
      </w:r>
    </w:p>
    <w:p w:rsidR="00C65462" w:rsidRPr="00780772" w:rsidRDefault="00C65462" w:rsidP="00A701E6">
      <w:r w:rsidRPr="00780772">
        <w:t>A vezetők olyan anyagok, amelyeken áthalad az elektoromos áram (könnyen elmozduló töltéshordozókat tartalamaz).</w:t>
      </w:r>
    </w:p>
    <w:p w:rsidR="00C65462" w:rsidRPr="00780772" w:rsidRDefault="00C65462" w:rsidP="00A701E6">
      <w:r w:rsidRPr="00780772">
        <w:tab/>
        <w:t>Jó elektromos vezetők: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A fémek előrendű vezetők (ezüst, réz, vas, alumínium stb.) ezek anyaga az elektromos vezetés hatásra nem változik meg.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Az elektrolitok (a savak, sók és bázisok vizes oldatai) másodredű vezetők, mert az áram hatásara vegyileg átalakulnak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A grafit kristályaiban sok szabad elektron van, ezért jó vezető</w:t>
      </w:r>
    </w:p>
    <w:p w:rsidR="00C65462" w:rsidRPr="00780772" w:rsidRDefault="00C65462" w:rsidP="00C65462">
      <w:pPr>
        <w:ind w:left="720"/>
      </w:pPr>
    </w:p>
    <w:p w:rsidR="00C65462" w:rsidRPr="00780772" w:rsidRDefault="00C65462" w:rsidP="00C65462">
      <w:pPr>
        <w:ind w:left="720"/>
      </w:pPr>
      <w:r w:rsidRPr="00780772">
        <w:t>Elektromos Szigetelők</w:t>
      </w:r>
    </w:p>
    <w:p w:rsidR="00C65462" w:rsidRPr="00780772" w:rsidRDefault="00C65462" w:rsidP="00C65462">
      <w:r w:rsidRPr="00780772">
        <w:t>A szigetelők olyan anyagok, amelyeken nem halad át az elektromos áram (kevés szabad elmozduló töltéshordozót tartalmaznak).</w:t>
      </w:r>
    </w:p>
    <w:p w:rsidR="00C65462" w:rsidRPr="00780772" w:rsidRDefault="00C65462" w:rsidP="00C65462">
      <w:r w:rsidRPr="00780772">
        <w:tab/>
        <w:t>Gyakran használt szigetelő anyagok: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Gázok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Olajok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Üveg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Műanyagok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Kerámiák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Csillám</w:t>
      </w:r>
    </w:p>
    <w:p w:rsidR="00C65462" w:rsidRPr="00780772" w:rsidRDefault="00C65462" w:rsidP="00C65462">
      <w:pPr>
        <w:pStyle w:val="ListParagraph"/>
        <w:numPr>
          <w:ilvl w:val="0"/>
          <w:numId w:val="4"/>
        </w:numPr>
      </w:pPr>
      <w:r w:rsidRPr="00780772">
        <w:t>Papír</w:t>
      </w:r>
    </w:p>
    <w:p w:rsidR="00C65462" w:rsidRPr="00780772" w:rsidRDefault="00C65462" w:rsidP="00C65462"/>
    <w:p w:rsidR="00C65462" w:rsidRPr="00780772" w:rsidRDefault="00C65462" w:rsidP="00C65462">
      <w:pPr>
        <w:ind w:left="720"/>
      </w:pPr>
      <w:r w:rsidRPr="00780772">
        <w:t>Elektromos félvezetők</w:t>
      </w:r>
    </w:p>
    <w:p w:rsidR="00C65462" w:rsidRPr="00780772" w:rsidRDefault="00C65462" w:rsidP="00C65462">
      <w:r w:rsidRPr="00780772">
        <w:t xml:space="preserve">A félvezetők olyan anyagok, amelyek kis hőmérsékleten szigetelőként visekednek és a hőmérséklet emelkedésével </w:t>
      </w:r>
      <w:r w:rsidR="00780772" w:rsidRPr="00780772">
        <w:t>a vezetőképeségük nő. Ha a kristályszerkezetükbe idegen anyagok juttnak be, a vezetőképességük egyszerre nagyot nő.</w:t>
      </w:r>
    </w:p>
    <w:p w:rsidR="00780772" w:rsidRPr="00780772" w:rsidRDefault="00780772" w:rsidP="00C65462">
      <w:r w:rsidRPr="00780772">
        <w:tab/>
        <w:t>Gyakran használt félvezetőanyagok:</w:t>
      </w:r>
    </w:p>
    <w:p w:rsidR="00780772" w:rsidRPr="00780772" w:rsidRDefault="00780772" w:rsidP="00780772">
      <w:pPr>
        <w:pStyle w:val="ListParagraph"/>
        <w:numPr>
          <w:ilvl w:val="0"/>
          <w:numId w:val="4"/>
        </w:numPr>
      </w:pPr>
      <w:r w:rsidRPr="00780772">
        <w:t>Germánium</w:t>
      </w:r>
    </w:p>
    <w:p w:rsidR="00780772" w:rsidRPr="00780772" w:rsidRDefault="00780772" w:rsidP="00780772">
      <w:pPr>
        <w:pStyle w:val="ListParagraph"/>
        <w:numPr>
          <w:ilvl w:val="0"/>
          <w:numId w:val="4"/>
        </w:numPr>
      </w:pPr>
      <w:r w:rsidRPr="00780772">
        <w:lastRenderedPageBreak/>
        <w:t>Szilícium</w:t>
      </w:r>
    </w:p>
    <w:p w:rsidR="00780772" w:rsidRPr="00780772" w:rsidRDefault="00780772" w:rsidP="00780772">
      <w:pPr>
        <w:rPr>
          <w:color w:val="0070C0"/>
          <w:u w:val="single"/>
        </w:rPr>
      </w:pPr>
      <w:r w:rsidRPr="00780772">
        <w:rPr>
          <w:color w:val="0070C0"/>
          <w:u w:val="single"/>
        </w:rPr>
        <w:t>Hogyan mérhető a fajlagos ellenállás?</w:t>
      </w:r>
    </w:p>
    <w:p w:rsidR="00780772" w:rsidRPr="00780772" w:rsidRDefault="00780772" w:rsidP="00780772">
      <w:pPr>
        <w:rPr>
          <w:color w:val="0070C0"/>
          <w:u w:val="single"/>
        </w:rPr>
      </w:pPr>
    </w:p>
    <w:p w:rsidR="00780772" w:rsidRPr="00780772" w:rsidRDefault="00780772" w:rsidP="00780772">
      <w:pPr>
        <w:rPr>
          <w:rFonts w:cstheme="minorHAnsi"/>
          <w:shd w:val="clear" w:color="auto" w:fill="FFFFFF"/>
        </w:rPr>
      </w:pPr>
      <w:r w:rsidRPr="00780772">
        <w:rPr>
          <w:rFonts w:cstheme="minorHAnsi"/>
          <w:shd w:val="clear" w:color="auto" w:fill="FFFFFF"/>
        </w:rPr>
        <w:t>Azonos anyagú, de különböző méretű huzalokon végzett mérésekkel igazolható, hogy az állandó hőmérsékletű, homogén, mindenütt azonos keresztmetszetű, huzalnál az </w:t>
      </w:r>
      <w:r w:rsidRPr="00780772">
        <w:rPr>
          <w:rFonts w:cstheme="minorHAnsi"/>
          <w:i/>
          <w:iCs/>
          <w:shd w:val="clear" w:color="auto" w:fill="FFFFFF"/>
        </w:rPr>
        <w:t>R</w:t>
      </w:r>
      <w:r w:rsidRPr="00780772">
        <w:rPr>
          <w:rFonts w:cstheme="minorHAnsi"/>
          <w:shd w:val="clear" w:color="auto" w:fill="FFFFFF"/>
        </w:rPr>
        <w:t>ellenállás és az </w:t>
      </w:r>
      <w:r w:rsidRPr="00780772">
        <w:rPr>
          <w:rFonts w:cstheme="minorHAnsi"/>
          <w:i/>
          <w:iCs/>
          <w:shd w:val="clear" w:color="auto" w:fill="FFFFFF"/>
        </w:rPr>
        <w:t>A</w:t>
      </w:r>
      <w:r w:rsidRPr="00780772">
        <w:rPr>
          <w:rFonts w:cstheme="minorHAnsi"/>
          <w:shd w:val="clear" w:color="auto" w:fill="FFFFFF"/>
        </w:rPr>
        <w:t> keresztmetszet szorzatának, valamint a huzal </w:t>
      </w:r>
      <w:r w:rsidRPr="00780772">
        <w:rPr>
          <w:rFonts w:cstheme="minorHAnsi"/>
          <w:i/>
          <w:iCs/>
          <w:shd w:val="clear" w:color="auto" w:fill="FFFFFF"/>
        </w:rPr>
        <w:t>l</w:t>
      </w:r>
      <w:r w:rsidRPr="00780772">
        <w:rPr>
          <w:rFonts w:cstheme="minorHAnsi"/>
          <w:shd w:val="clear" w:color="auto" w:fill="FFFFFF"/>
        </w:rPr>
        <w:t> hosszának a hányadosa a huzal anyagára jellemző állandó. Az ezzel a hányadossal értelmezhető </w:t>
      </w:r>
      <w:hyperlink r:id="rId9" w:tooltip="Fizikai mennyiség" w:history="1">
        <w:r w:rsidRPr="00780772">
          <w:rPr>
            <w:rStyle w:val="Hyperlink"/>
            <w:rFonts w:cstheme="minorHAnsi"/>
            <w:color w:val="auto"/>
            <w:u w:val="none"/>
            <w:shd w:val="clear" w:color="auto" w:fill="FFFFFF"/>
          </w:rPr>
          <w:t>fizikai mennyiséget</w:t>
        </w:r>
      </w:hyperlink>
      <w:r w:rsidRPr="00780772">
        <w:rPr>
          <w:rFonts w:cstheme="minorHAnsi"/>
          <w:shd w:val="clear" w:color="auto" w:fill="FFFFFF"/>
        </w:rPr>
        <w:t> az adott anyag </w:t>
      </w:r>
      <w:r w:rsidRPr="00780772">
        <w:rPr>
          <w:rFonts w:cstheme="minorHAnsi"/>
          <w:i/>
          <w:iCs/>
          <w:shd w:val="clear" w:color="auto" w:fill="FFFFFF"/>
        </w:rPr>
        <w:t>fajlagos ellenállásának</w:t>
      </w:r>
      <w:r w:rsidRPr="00780772">
        <w:rPr>
          <w:rFonts w:cstheme="minorHAnsi"/>
          <w:shd w:val="clear" w:color="auto" w:fill="FFFFFF"/>
        </w:rPr>
        <w:t> nevezzük. Jele </w:t>
      </w:r>
      <w:r w:rsidRPr="00780772">
        <w:rPr>
          <w:rFonts w:cstheme="minorHAnsi"/>
          <w:i/>
          <w:iCs/>
          <w:shd w:val="clear" w:color="auto" w:fill="FFFFFF"/>
        </w:rPr>
        <w:t>ρ</w:t>
      </w:r>
      <w:r w:rsidRPr="00780772">
        <w:rPr>
          <w:rFonts w:cstheme="minorHAnsi"/>
          <w:shd w:val="clear" w:color="auto" w:fill="FFFFFF"/>
        </w:rPr>
        <w:t>, képlettel:</w:t>
      </w:r>
    </w:p>
    <w:p w:rsidR="00780772" w:rsidRPr="00780772" w:rsidRDefault="00780772" w:rsidP="00780772">
      <w:pPr>
        <w:rPr>
          <w:rFonts w:cstheme="minorHAnsi"/>
        </w:rPr>
      </w:pPr>
      <w:r w:rsidRPr="00780772">
        <w:rPr>
          <w:rFonts w:cstheme="minorHAnsi"/>
          <w:lang w:val="en-US"/>
        </w:rPr>
        <w:drawing>
          <wp:inline distT="0" distB="0" distL="0" distR="0">
            <wp:extent cx="2752725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772" w:rsidRDefault="00780772" w:rsidP="00780772">
      <w:pPr>
        <w:rPr>
          <w:rFonts w:cstheme="minorHAnsi"/>
        </w:rPr>
      </w:pPr>
      <w:r w:rsidRPr="00780772">
        <w:rPr>
          <w:rFonts w:cstheme="minorHAnsi"/>
        </w:rPr>
        <w:t>ahol l a vezető hossza, A a keresztmetszete, I az átfolyó áram, U az l hosszon eső feszültség.</w:t>
      </w:r>
    </w:p>
    <w:p w:rsidR="00780772" w:rsidRDefault="00780772" w:rsidP="00780772">
      <w:pPr>
        <w:rPr>
          <w:rFonts w:cstheme="minorHAnsi"/>
        </w:rPr>
      </w:pPr>
    </w:p>
    <w:p w:rsidR="00780772" w:rsidRDefault="00780772" w:rsidP="00780772">
      <w:pPr>
        <w:rPr>
          <w:color w:val="0070C0"/>
          <w:u w:val="single"/>
        </w:rPr>
      </w:pPr>
      <w:r w:rsidRPr="00780772">
        <w:rPr>
          <w:color w:val="0070C0"/>
          <w:u w:val="single"/>
        </w:rPr>
        <w:t>Mi a vezetőképesség mértékegysége?</w:t>
      </w:r>
    </w:p>
    <w:p w:rsidR="00780772" w:rsidRDefault="00780772" w:rsidP="00780772">
      <w:pPr>
        <w:rPr>
          <w:color w:val="0070C0"/>
          <w:u w:val="single"/>
        </w:rPr>
      </w:pPr>
    </w:p>
    <w:p w:rsidR="00B4402A" w:rsidRPr="00B4402A" w:rsidRDefault="00B4402A" w:rsidP="00B4402A">
      <w:r w:rsidRPr="00B4402A">
        <w:t>Vezetőképesség: Az ellenállás reciproka, jele G; mértékegysége: Siemens, S</w:t>
      </w:r>
    </w:p>
    <w:p w:rsidR="00B4402A" w:rsidRDefault="00B4402A" w:rsidP="00B4402A">
      <w:r w:rsidRPr="00B4402A">
        <w:t>1 S= 1 m/</w:t>
      </w:r>
      <w:r w:rsidRPr="00B4402A">
        <w:rPr>
          <w:lang w:val="el-GR"/>
        </w:rPr>
        <w:t>Ω</w:t>
      </w:r>
      <w:r w:rsidRPr="00B4402A">
        <w:t>=1 m</w:t>
      </w:r>
      <w:r w:rsidRPr="00B4402A">
        <w:rPr>
          <w:vertAlign w:val="superscript"/>
        </w:rPr>
        <w:t>.</w:t>
      </w:r>
      <w:r w:rsidRPr="00B4402A">
        <w:t>A/V</w:t>
      </w:r>
    </w:p>
    <w:p w:rsidR="00B4402A" w:rsidRDefault="00B4402A" w:rsidP="00B4402A"/>
    <w:p w:rsidR="00B4402A" w:rsidRDefault="00B4402A" w:rsidP="00B4402A">
      <w:pPr>
        <w:rPr>
          <w:color w:val="0070C0"/>
          <w:u w:val="single"/>
        </w:rPr>
      </w:pPr>
      <w:r w:rsidRPr="00B4402A">
        <w:rPr>
          <w:color w:val="0070C0"/>
          <w:u w:val="single"/>
        </w:rPr>
        <w:t>Mi van a mágnesség jelenségének hátterében?</w:t>
      </w:r>
    </w:p>
    <w:p w:rsidR="00CF566B" w:rsidRPr="00CF566B" w:rsidRDefault="00CF566B" w:rsidP="00CF566B">
      <w:r w:rsidRPr="00CF566B">
        <w:t xml:space="preserve">Mind az atommagoknak, mind az elektronoknak lézetik mágneses tulajdonsága, jóllehet, az atommagoké nagyon kis mértékben szól bele a mágneses jellemzőkbe. Tehát az anyagok mágneses tulajdonságai az elektronszerkezeti jellemzőkkel vannak összefüggésben. </w:t>
      </w:r>
    </w:p>
    <w:p w:rsidR="00CF566B" w:rsidRDefault="00CF566B" w:rsidP="00CF566B">
      <w:r w:rsidRPr="00CF566B">
        <w:t xml:space="preserve">A mikroszkópikus mágneses tulajdonságokat az elektronok atommag körüli keringése és a pályától független saját mágneses momentum (spin) határozza meg. </w:t>
      </w:r>
    </w:p>
    <w:p w:rsidR="00CF566B" w:rsidRDefault="00CF566B" w:rsidP="00CF566B"/>
    <w:p w:rsidR="0048678C" w:rsidRDefault="0048678C" w:rsidP="0048678C">
      <w:pPr>
        <w:rPr>
          <w:color w:val="0070C0"/>
          <w:u w:val="single"/>
        </w:rPr>
      </w:pPr>
      <w:r w:rsidRPr="0048678C">
        <w:rPr>
          <w:color w:val="0070C0"/>
          <w:u w:val="single"/>
        </w:rPr>
        <w:t>Mi a mágneses domen?</w:t>
      </w:r>
    </w:p>
    <w:p w:rsidR="0048678C" w:rsidRPr="0048678C" w:rsidRDefault="0048678C" w:rsidP="0048678C">
      <w:r w:rsidRPr="0048678C">
        <w:t xml:space="preserve">A mikroszkópikus mágneses dipólusok alakzatokat alkotnak: ezek az ún. mágneses domenek. </w:t>
      </w:r>
    </w:p>
    <w:p w:rsidR="0048678C" w:rsidRPr="0048678C" w:rsidRDefault="0048678C" w:rsidP="0048678C">
      <w:r w:rsidRPr="0048678C">
        <w:t>A mágneses domeneken belül a mágnesezettség egyirányú. Az egyes domenek rendezettségétől függ a kifelé mutatott mágnesezettség.</w:t>
      </w:r>
    </w:p>
    <w:p w:rsidR="0048678C" w:rsidRDefault="0048678C" w:rsidP="0048678C"/>
    <w:p w:rsidR="00825B19" w:rsidRDefault="00825B19" w:rsidP="0048678C"/>
    <w:p w:rsidR="00825B19" w:rsidRDefault="00825B19" w:rsidP="0048678C"/>
    <w:p w:rsidR="0048678C" w:rsidRDefault="0048678C" w:rsidP="0048678C">
      <w:pPr>
        <w:rPr>
          <w:color w:val="0070C0"/>
          <w:u w:val="single"/>
        </w:rPr>
      </w:pPr>
      <w:r w:rsidRPr="0048678C">
        <w:rPr>
          <w:color w:val="0070C0"/>
          <w:u w:val="single"/>
        </w:rPr>
        <w:lastRenderedPageBreak/>
        <w:t>Mit jelent a mágneses térerősség?</w:t>
      </w:r>
      <w:bookmarkStart w:id="0" w:name="_GoBack"/>
      <w:bookmarkEnd w:id="0"/>
    </w:p>
    <w:p w:rsidR="0048678C" w:rsidRDefault="0048678C" w:rsidP="0048678C">
      <w:pPr>
        <w:rPr>
          <w:color w:val="0070C0"/>
          <w:u w:val="single"/>
        </w:rPr>
      </w:pPr>
    </w:p>
    <w:p w:rsidR="00825B19" w:rsidRPr="00825B19" w:rsidRDefault="00825B19" w:rsidP="0048678C">
      <w:pPr>
        <w:rPr>
          <w:rFonts w:cstheme="minorHAnsi"/>
        </w:rPr>
      </w:pPr>
      <w:r w:rsidRPr="00825B19">
        <w:rPr>
          <w:rFonts w:cstheme="minorHAnsi"/>
          <w:shd w:val="clear" w:color="auto" w:fill="FFFFFF"/>
        </w:rPr>
        <w:t>A </w:t>
      </w:r>
      <w:r w:rsidRPr="00825B19">
        <w:rPr>
          <w:rFonts w:cstheme="minorHAnsi"/>
          <w:bCs/>
          <w:shd w:val="clear" w:color="auto" w:fill="FFFFFF"/>
        </w:rPr>
        <w:t>mágneses térerősség</w:t>
      </w:r>
      <w:r w:rsidRPr="00825B19">
        <w:rPr>
          <w:rFonts w:cstheme="minorHAnsi"/>
          <w:shd w:val="clear" w:color="auto" w:fill="FFFFFF"/>
        </w:rPr>
        <w:t> vagy pontosabb, de nem elterjedt nevén </w:t>
      </w:r>
      <w:r w:rsidRPr="00825B19">
        <w:rPr>
          <w:rFonts w:cstheme="minorHAnsi"/>
          <w:bCs/>
          <w:shd w:val="clear" w:color="auto" w:fill="FFFFFF"/>
        </w:rPr>
        <w:t>mágneses gerjesztettség</w:t>
      </w:r>
      <w:r w:rsidRPr="00825B19">
        <w:rPr>
          <w:rFonts w:cstheme="minorHAnsi"/>
          <w:shd w:val="clear" w:color="auto" w:fill="FFFFFF"/>
        </w:rPr>
        <w:t> a </w:t>
      </w:r>
      <w:hyperlink r:id="rId11" w:tooltip="Mágneses tér" w:history="1">
        <w:r w:rsidRPr="00825B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mágneses tér</w:t>
        </w:r>
      </w:hyperlink>
      <w:r w:rsidRPr="00825B19">
        <w:rPr>
          <w:rFonts w:cstheme="minorHAnsi"/>
          <w:shd w:val="clear" w:color="auto" w:fill="FFFFFF"/>
        </w:rPr>
        <w:t> és az </w:t>
      </w:r>
      <w:hyperlink r:id="rId12" w:tooltip="Elektromos áram" w:history="1">
        <w:r w:rsidRPr="00825B19">
          <w:rPr>
            <w:rStyle w:val="Hyperlink"/>
            <w:rFonts w:cstheme="minorHAnsi"/>
            <w:color w:val="auto"/>
            <w:u w:val="none"/>
            <w:shd w:val="clear" w:color="auto" w:fill="FFFFFF"/>
          </w:rPr>
          <w:t>elektromos áram</w:t>
        </w:r>
      </w:hyperlink>
      <w:r w:rsidRPr="00825B19">
        <w:rPr>
          <w:rFonts w:cstheme="minorHAnsi"/>
          <w:shd w:val="clear" w:color="auto" w:fill="FFFFFF"/>
        </w:rPr>
        <w:t>kapcsolatát leíró fizikai vektormennyiség. Jele </w:t>
      </w:r>
      <w:r w:rsidRPr="00825B19">
        <w:rPr>
          <w:rFonts w:cstheme="minorHAnsi"/>
          <w:bCs/>
          <w:shd w:val="clear" w:color="auto" w:fill="FFFFFF"/>
        </w:rPr>
        <w:t>H</w:t>
      </w:r>
      <w:r w:rsidRPr="00825B19">
        <w:rPr>
          <w:rFonts w:cstheme="minorHAnsi"/>
          <w:shd w:val="clear" w:color="auto" w:fill="FFFFFF"/>
        </w:rPr>
        <w:t>, mértékegysége A/m</w:t>
      </w:r>
    </w:p>
    <w:p w:rsidR="0048678C" w:rsidRDefault="0048678C" w:rsidP="0048678C">
      <w:pPr>
        <w:rPr>
          <w:color w:val="0070C0"/>
          <w:u w:val="single"/>
        </w:rPr>
      </w:pPr>
    </w:p>
    <w:p w:rsidR="0048678C" w:rsidRPr="0048678C" w:rsidRDefault="0048678C" w:rsidP="0048678C">
      <w:pPr>
        <w:rPr>
          <w:color w:val="0070C0"/>
          <w:u w:val="single"/>
        </w:rPr>
      </w:pPr>
    </w:p>
    <w:p w:rsidR="00CF566B" w:rsidRPr="00CF566B" w:rsidRDefault="00CF566B" w:rsidP="00CF566B"/>
    <w:p w:rsidR="00B4402A" w:rsidRPr="00B4402A" w:rsidRDefault="00B4402A" w:rsidP="00B4402A">
      <w:pPr>
        <w:rPr>
          <w:color w:val="0070C0"/>
          <w:u w:val="single"/>
        </w:rPr>
      </w:pPr>
    </w:p>
    <w:p w:rsidR="00B4402A" w:rsidRPr="00B4402A" w:rsidRDefault="00B4402A" w:rsidP="00B4402A"/>
    <w:p w:rsidR="00780772" w:rsidRPr="00780772" w:rsidRDefault="00780772" w:rsidP="00780772">
      <w:pPr>
        <w:rPr>
          <w:color w:val="0070C0"/>
          <w:u w:val="single"/>
        </w:rPr>
      </w:pPr>
    </w:p>
    <w:p w:rsidR="00780772" w:rsidRPr="00780772" w:rsidRDefault="00780772" w:rsidP="00780772">
      <w:pPr>
        <w:rPr>
          <w:rFonts w:cstheme="minorHAnsi"/>
        </w:rPr>
      </w:pPr>
    </w:p>
    <w:p w:rsidR="00780772" w:rsidRPr="00780772" w:rsidRDefault="00780772" w:rsidP="00780772">
      <w:pPr>
        <w:rPr>
          <w:rFonts w:cstheme="minorHAnsi"/>
        </w:rPr>
      </w:pPr>
    </w:p>
    <w:p w:rsidR="00780772" w:rsidRPr="00780772" w:rsidRDefault="00780772" w:rsidP="00780772"/>
    <w:sectPr w:rsidR="00780772" w:rsidRPr="0078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7FD"/>
    <w:multiLevelType w:val="hybridMultilevel"/>
    <w:tmpl w:val="EE3C1B4E"/>
    <w:lvl w:ilvl="0" w:tplc="4D88A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31EB"/>
    <w:multiLevelType w:val="hybridMultilevel"/>
    <w:tmpl w:val="A0B85D4C"/>
    <w:lvl w:ilvl="0" w:tplc="C0C4B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E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6A5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42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086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EB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23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2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E0442"/>
    <w:multiLevelType w:val="hybridMultilevel"/>
    <w:tmpl w:val="C6F2B740"/>
    <w:lvl w:ilvl="0" w:tplc="DB56F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A5CC2"/>
    <w:multiLevelType w:val="hybridMultilevel"/>
    <w:tmpl w:val="814602CA"/>
    <w:lvl w:ilvl="0" w:tplc="E9B0C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23"/>
    <w:rsid w:val="0048678C"/>
    <w:rsid w:val="00780772"/>
    <w:rsid w:val="00825B19"/>
    <w:rsid w:val="00A701E6"/>
    <w:rsid w:val="00B4402A"/>
    <w:rsid w:val="00C65462"/>
    <w:rsid w:val="00C90223"/>
    <w:rsid w:val="00CF566B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E3E"/>
  <w15:chartTrackingRefBased/>
  <w15:docId w15:val="{2997386F-0554-454B-8555-77B4EAAF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Vegy%C3%A9rt%C3%A9kelektr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Atom" TargetMode="External"/><Relationship Id="rId12" Type="http://schemas.openxmlformats.org/officeDocument/2006/relationships/hyperlink" Target="https://hu.wikipedia.org/wiki/Elektromos_%C3%A1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F%C3%A9mek" TargetMode="External"/><Relationship Id="rId11" Type="http://schemas.openxmlformats.org/officeDocument/2006/relationships/hyperlink" Target="https://hu.wikipedia.org/wiki/M%C3%A1gneses_t%C3%A9r" TargetMode="External"/><Relationship Id="rId5" Type="http://schemas.openxmlformats.org/officeDocument/2006/relationships/hyperlink" Target="https://hu.wikipedia.org/wiki/Krist%C3%A1ly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Fizikai_mennyis%C3%A9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2</cp:revision>
  <dcterms:created xsi:type="dcterms:W3CDTF">2018-04-25T16:32:00Z</dcterms:created>
  <dcterms:modified xsi:type="dcterms:W3CDTF">2018-04-25T16:32:00Z</dcterms:modified>
</cp:coreProperties>
</file>