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80" w:rsidRPr="00012280" w:rsidRDefault="00012280" w:rsidP="00012280">
      <w:pPr>
        <w:spacing w:line="259" w:lineRule="auto"/>
        <w:jc w:val="both"/>
        <w:rPr>
          <w:lang w:val="en-GB"/>
        </w:rPr>
      </w:pPr>
      <w:r w:rsidRPr="00012280">
        <w:rPr>
          <w:highlight w:val="yellow"/>
          <w:lang w:val="en-GB"/>
        </w:rPr>
        <w:t>1.Villamosterek</w:t>
      </w:r>
    </w:p>
    <w:p w:rsidR="00012280" w:rsidRDefault="00012280" w:rsidP="00012280">
      <w:pPr>
        <w:jc w:val="both"/>
      </w:pPr>
      <w:r>
        <w:rPr>
          <w:lang w:val="en-GB"/>
        </w:rPr>
        <w:t>A t</w:t>
      </w:r>
      <w:r>
        <w:t>érben elhelyezett villamos töltéssel rendelkező részecskék erőhatást gyakorolnak egymásra. Ennek az erőhatásnak az értékét a Coulomb-törvény határozza meg, amely:</w:t>
      </w:r>
    </w:p>
    <w:p w:rsidR="00012280" w:rsidRDefault="00012280" w:rsidP="00012280">
      <w:pPr>
        <w:jc w:val="both"/>
      </w:pPr>
      <w:r>
        <w:t>Ahol:</w:t>
      </w:r>
    </w:p>
    <w:p w:rsidR="00012280" w:rsidRDefault="00012280" w:rsidP="00012280">
      <w:pPr>
        <w:jc w:val="both"/>
      </w:pPr>
      <w:r>
        <w:t>-F az egyes töltésekre ható erő</w:t>
      </w:r>
    </w:p>
    <w:p w:rsidR="00012280" w:rsidRDefault="00012280" w:rsidP="00012280">
      <w:pPr>
        <w:jc w:val="both"/>
      </w:pPr>
      <w:r>
        <w:t>-Q1 és Q2 a két töltésre ható erő nagysága</w:t>
      </w:r>
    </w:p>
    <w:p w:rsidR="00012280" w:rsidRDefault="00012280" w:rsidP="00012280">
      <w:pPr>
        <w:jc w:val="both"/>
      </w:pPr>
      <w:r>
        <w:t>-r a töltött részecskék távolsága</w:t>
      </w:r>
    </w:p>
    <w:p w:rsidR="00012280" w:rsidRDefault="00012280" w:rsidP="00012280">
      <w:pPr>
        <w:jc w:val="both"/>
      </w:pPr>
      <w:r>
        <w:t>-k a részecskéket körülvevő tér anyagától függő állandó</w:t>
      </w:r>
    </w:p>
    <w:p w:rsidR="00012280" w:rsidRDefault="00012280" w:rsidP="00012280">
      <w:pPr>
        <w:jc w:val="both"/>
      </w:pPr>
      <w:r>
        <w:t xml:space="preserve">Az összefüggésben az e a vizsgált teret kitöltő anyag permitivitása. </w:t>
      </w:r>
    </w:p>
    <w:p w:rsidR="00012280" w:rsidRDefault="00012280" w:rsidP="00012280">
      <w:pPr>
        <w:jc w:val="both"/>
      </w:pPr>
      <w:r>
        <w:t>A villamos tereket erővonalaikkal jellemezhetjük. Az erőtérbe helyezett részecskére ható erő irányát az erővonal adott pontbeli iránya, nagyságát az erővonalak sűrűsége szabja meg.</w:t>
      </w:r>
    </w:p>
    <w:p w:rsidR="00012280" w:rsidRDefault="00012280" w:rsidP="00012280">
      <w:pPr>
        <w:jc w:val="both"/>
      </w:pPr>
      <w:r>
        <w:t>Ha egy részecskére erő hat, amit a villamos tér hozott létre, akkor az a részecske a fizika törvényeinek megfelelően el fog mozdulni az adott erő irányába. Ha elmozdul, akkor munkát végez, azaz a villamos erőtérnek van potenciálja. A két töltésen végzett munka csak a két pont közötti potenciálkülönbségtől függ és nem a két pont között bejárt útvonalgörbétől.</w:t>
      </w:r>
    </w:p>
    <w:p w:rsidR="00012280" w:rsidRDefault="00012280" w:rsidP="00012280">
      <w:pPr>
        <w:jc w:val="both"/>
      </w:pPr>
      <w:r>
        <w:t>A villamos potenciálkülönbség a villamos feszültség, az adott keresztmetszeten időegységen áthaladó töltésmennyiséget villamos áramnak nevezzük. A vezető anyagra jellemző értéket, ami azt mutatja meg, hogy az adott feszültség hatására mekkora áram indul, ellenállásnak nevezzük. A villamos feszültség mértékegysége a Volt (V) az áram mértékegysége az Amper (A), az ellenállásé pedig az Ohm (Ω).</w:t>
      </w:r>
    </w:p>
    <w:p w:rsidR="00012280" w:rsidRPr="00012280" w:rsidRDefault="00012280" w:rsidP="00012280">
      <w:pPr>
        <w:spacing w:line="259" w:lineRule="auto"/>
        <w:jc w:val="both"/>
      </w:pPr>
      <w:r w:rsidRPr="00012280">
        <w:rPr>
          <w:highlight w:val="yellow"/>
        </w:rPr>
        <w:t>2.Mágneses terek</w:t>
      </w:r>
    </w:p>
    <w:p w:rsidR="00012280" w:rsidRDefault="00012280" w:rsidP="00012280">
      <w:pPr>
        <w:jc w:val="both"/>
      </w:pPr>
      <w:r>
        <w:t>Az áram által átjárt vezető mágneses teret hoz létre maga körül. A teret a mágneses térerősség jellemzi. A második jellemző a mágneses indukció. A mágneses indukció a mágneses térerősségtől és a tér anyagára jellemző értéktől függ. Harmadik jellemző a mágneses fluxus, ami az adott felületen áthaladó mágneses erővonalak száma.</w:t>
      </w:r>
    </w:p>
    <w:p w:rsidR="00012280" w:rsidRPr="00012280" w:rsidRDefault="00012280" w:rsidP="00012280">
      <w:pPr>
        <w:spacing w:line="259" w:lineRule="auto"/>
        <w:jc w:val="both"/>
      </w:pPr>
      <w:r w:rsidRPr="00012280">
        <w:rPr>
          <w:highlight w:val="yellow"/>
        </w:rPr>
        <w:t>3.Mágenes terek hatásai</w:t>
      </w:r>
    </w:p>
    <w:p w:rsidR="00012280" w:rsidRDefault="00012280" w:rsidP="00012280">
      <w:pPr>
        <w:jc w:val="both"/>
      </w:pPr>
      <w:r>
        <w:t xml:space="preserve">A mágneses térbe elhelyezett, áram által átjárt vezetőre erő hat, melynek iránya merőleges a vezetőre (az áram irányára) és a mágneses indukcióvonalakra, nagysága pedig </w:t>
      </w:r>
    </w:p>
    <w:p w:rsidR="00012280" w:rsidRDefault="00012280" w:rsidP="00012280">
      <w:pPr>
        <w:jc w:val="both"/>
      </w:pPr>
      <w:r>
        <w:t xml:space="preserve">F=B*I*l összefüggéssel számítható ki. </w:t>
      </w:r>
    </w:p>
    <w:p w:rsidR="00012280" w:rsidRDefault="00012280" w:rsidP="00012280">
      <w:pPr>
        <w:jc w:val="both"/>
      </w:pPr>
      <w:r>
        <w:t xml:space="preserve">A mágneses fluxus megváltozása a mágneses térben lévő vezetőn feszültséget indukál. A mágneses térbe helyezett v sebességgel mozgó vezető esetén ez a feszültség </w:t>
      </w:r>
    </w:p>
    <w:p w:rsidR="00012280" w:rsidRDefault="00012280" w:rsidP="00012280">
      <w:pPr>
        <w:jc w:val="both"/>
      </w:pPr>
      <w:r>
        <w:t xml:space="preserve">U1=B*l*v összefüggéssel, a térben elhelyezett N menetszámú tekercs esetén az U1=N*dfi/dt összefüggéssel számítható. </w:t>
      </w:r>
    </w:p>
    <w:p w:rsidR="00012280" w:rsidRDefault="00012280" w:rsidP="00012280">
      <w:pPr>
        <w:jc w:val="both"/>
      </w:pPr>
      <w:r>
        <w:lastRenderedPageBreak/>
        <w:t xml:space="preserve">Tehát: ha egy tekercsen áram folyik, akkor az áram hatására mágneses tér gerjesztődik. Amennyiben a tekercsben az átfolyó áram értéke megváltozik, a tekercs által gerjesztett fluxus is változik. A fluxus-változás viszont olyan feszültséget indukál, ami ezt a változást gyengíteni akarja. </w:t>
      </w:r>
    </w:p>
    <w:p w:rsidR="00012280" w:rsidRPr="00012280" w:rsidRDefault="00012280" w:rsidP="00012280">
      <w:pPr>
        <w:spacing w:line="259" w:lineRule="auto"/>
        <w:jc w:val="both"/>
      </w:pPr>
      <w:r w:rsidRPr="00012280">
        <w:rPr>
          <w:highlight w:val="yellow"/>
        </w:rPr>
        <w:t>4.Soros kapcsolás eredő ellenállása</w:t>
      </w:r>
    </w:p>
    <w:p w:rsidR="00012280" w:rsidRDefault="00012280" w:rsidP="00012280">
      <w:pPr>
        <w:jc w:val="both"/>
      </w:pPr>
      <w:r>
        <w:t>Soros kapcsolásnál mindegyik ellenálláson ugyanaz az áram folyik át:</w:t>
      </w:r>
    </w:p>
    <w:p w:rsidR="00012280" w:rsidRPr="00547479" w:rsidRDefault="00012280" w:rsidP="00012280">
      <w:pPr>
        <w:jc w:val="both"/>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oMath>
      </m:oMathPara>
    </w:p>
    <w:p w:rsidR="00012280" w:rsidRDefault="00012280" w:rsidP="00012280">
      <w:pPr>
        <w:jc w:val="both"/>
        <w:rPr>
          <w:rFonts w:eastAsiaTheme="minorEastAsia"/>
        </w:rPr>
      </w:pPr>
      <w:r>
        <w:rPr>
          <w:rFonts w:eastAsiaTheme="minorEastAsia"/>
        </w:rPr>
        <w:t xml:space="preserve">Továbbá az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I</m:t>
            </m:r>
          </m:den>
        </m:f>
      </m:oMath>
      <w:r>
        <w:rPr>
          <w:rFonts w:eastAsiaTheme="minorEastAsia"/>
        </w:rPr>
        <w:t xml:space="preserve"> alapján felítható, hogy:</w:t>
      </w:r>
    </w:p>
    <w:p w:rsidR="00012280" w:rsidRPr="00547479" w:rsidRDefault="00012280" w:rsidP="00012280">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rsidR="00012280" w:rsidRPr="00547479" w:rsidRDefault="00012280" w:rsidP="00012280">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012280" w:rsidRPr="00547479" w:rsidRDefault="00012280" w:rsidP="00012280">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oMath>
      </m:oMathPara>
    </w:p>
    <w:p w:rsidR="00012280" w:rsidRDefault="00012280" w:rsidP="00012280">
      <w:pPr>
        <w:jc w:val="both"/>
        <w:rPr>
          <w:rFonts w:eastAsiaTheme="minorEastAsia"/>
        </w:rPr>
      </w:pPr>
      <w:r>
        <w:rPr>
          <w:rFonts w:eastAsiaTheme="minorEastAsia"/>
        </w:rPr>
        <w:t xml:space="preserve">Valamint: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oMath>
    </w:p>
    <w:p w:rsidR="00012280" w:rsidRDefault="00012280" w:rsidP="00012280">
      <w:pPr>
        <w:jc w:val="both"/>
        <w:rPr>
          <w:rFonts w:eastAsiaTheme="minorEastAsia"/>
        </w:rPr>
      </w:pPr>
      <w:r>
        <w:rPr>
          <w:rFonts w:eastAsiaTheme="minorEastAsia"/>
        </w:rPr>
        <w:t>Szeretnénk a három ellenállást egy ellenállással helyettesíteni, ezért az U feszultség hatására I áramnak kell folynia, az előző három összefüggés alapján:</w:t>
      </w:r>
    </w:p>
    <w:p w:rsidR="00012280" w:rsidRPr="00547479" w:rsidRDefault="00012280" w:rsidP="000122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m:oMathPara>
    </w:p>
    <w:p w:rsidR="00012280" w:rsidRPr="00547479" w:rsidRDefault="00012280" w:rsidP="00012280">
      <w:pPr>
        <w:jc w:val="both"/>
        <w:rPr>
          <w:rFonts w:eastAsiaTheme="minorEastAsia"/>
        </w:rPr>
      </w:pPr>
      <w:r>
        <w:rPr>
          <w:rFonts w:eastAsiaTheme="minorEastAsia"/>
        </w:rPr>
        <w:t>Azaz a sorosan kapcsolt ellenállások eredője az egyes ellenállások értékének az összege.</w:t>
      </w:r>
    </w:p>
    <w:p w:rsidR="00012280" w:rsidRPr="00547479" w:rsidRDefault="00012280" w:rsidP="00012280">
      <w:pPr>
        <w:jc w:val="both"/>
        <w:rPr>
          <w:rFonts w:eastAsiaTheme="minorEastAsia"/>
        </w:rPr>
      </w:pPr>
    </w:p>
    <w:p w:rsidR="00012280" w:rsidRPr="00012280" w:rsidRDefault="00012280" w:rsidP="00012280">
      <w:pPr>
        <w:spacing w:line="259" w:lineRule="auto"/>
        <w:jc w:val="both"/>
      </w:pPr>
      <w:r w:rsidRPr="00012280">
        <w:rPr>
          <w:highlight w:val="yellow"/>
        </w:rPr>
        <w:t>5.Párhuzamos kapcsolás eredő ellenállása</w:t>
      </w:r>
    </w:p>
    <w:p w:rsidR="00012280" w:rsidRDefault="00012280" w:rsidP="00012280">
      <w:pPr>
        <w:jc w:val="both"/>
      </w:pPr>
      <w:r>
        <w:t>Párhuzamos kapcsolásnál  az egyes ellenállásokra jutó feszültség azonos, így a következőképp alakul:</w:t>
      </w:r>
    </w:p>
    <w:p w:rsidR="00012280" w:rsidRPr="00255535" w:rsidRDefault="00012280" w:rsidP="00012280">
      <w:pPr>
        <w:jc w:val="both"/>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rsidR="00012280" w:rsidRDefault="00012280" w:rsidP="00012280">
      <w:pPr>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Pr>
          <w:rFonts w:eastAsiaTheme="minorEastAsia"/>
        </w:rPr>
        <w:tab/>
      </w: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w:p>
    <w:p w:rsidR="00012280" w:rsidRPr="00255535" w:rsidRDefault="00012280" w:rsidP="000122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m:oMathPara>
    </w:p>
    <w:p w:rsidR="00012280" w:rsidRDefault="00012280" w:rsidP="00012280">
      <w:pPr>
        <w:jc w:val="both"/>
        <w:rPr>
          <w:rFonts w:eastAsiaTheme="minorEastAsia"/>
        </w:rPr>
      </w:pPr>
      <w:r>
        <w:rPr>
          <w:rFonts w:eastAsiaTheme="minorEastAsia"/>
        </w:rPr>
        <w:t>Összefüggések alapján felírható:</w:t>
      </w:r>
    </w:p>
    <w:p w:rsidR="00012280" w:rsidRPr="003E59F0" w:rsidRDefault="00012280" w:rsidP="000122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den>
          </m:f>
        </m:oMath>
      </m:oMathPara>
    </w:p>
    <w:p w:rsidR="00012280" w:rsidRDefault="00012280" w:rsidP="00012280">
      <w:pPr>
        <w:jc w:val="both"/>
        <w:rPr>
          <w:rFonts w:eastAsiaTheme="minorEastAsia"/>
        </w:rPr>
      </w:pPr>
      <w:r>
        <w:rPr>
          <w:rFonts w:eastAsiaTheme="minorEastAsia"/>
        </w:rPr>
        <w:t>Átrendezve megkapjuk az eredő ellenállást:</w:t>
      </w:r>
    </w:p>
    <w:p w:rsidR="00012280" w:rsidRPr="003E59F0" w:rsidRDefault="00012280" w:rsidP="00012280">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oMath>
      </m:oMathPara>
    </w:p>
    <w:p w:rsidR="00012280" w:rsidRDefault="00012280" w:rsidP="00012280">
      <w:pPr>
        <w:jc w:val="both"/>
        <w:rPr>
          <w:rFonts w:eastAsiaTheme="minorEastAsia"/>
        </w:rPr>
      </w:pPr>
      <w:r>
        <w:rPr>
          <w:rFonts w:eastAsiaTheme="minorEastAsia"/>
        </w:rPr>
        <w:t xml:space="preserve">A párhuzamosan kapcsolt ellenállások eredőjét replusz </w:t>
      </w:r>
      <m:oMath>
        <m:r>
          <w:rPr>
            <w:rFonts w:ascii="Cambria Math" w:eastAsiaTheme="minorEastAsia" w:hAnsi="Cambria Math"/>
          </w:rPr>
          <m:t>(×)</m:t>
        </m:r>
      </m:oMath>
      <w:r>
        <w:rPr>
          <w:rFonts w:eastAsiaTheme="minorEastAsia"/>
        </w:rPr>
        <w:t xml:space="preserve"> jellel jelöljük. Két ellenállás párhuzaos eredője:</w:t>
      </w:r>
    </w:p>
    <w:p w:rsidR="00012280" w:rsidRPr="00255535" w:rsidRDefault="00012280" w:rsidP="00012280">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rsidR="00012280" w:rsidRPr="00012280" w:rsidRDefault="00012280" w:rsidP="00012280">
      <w:pPr>
        <w:spacing w:line="259" w:lineRule="auto"/>
        <w:jc w:val="both"/>
      </w:pPr>
      <w:r w:rsidRPr="00012280">
        <w:rPr>
          <w:highlight w:val="yellow"/>
        </w:rPr>
        <w:t>6.Ellenálláshálózatok eredő ellenállása</w:t>
      </w:r>
    </w:p>
    <w:p w:rsidR="00012280" w:rsidRDefault="00012280" w:rsidP="00012280">
      <w:pPr>
        <w:jc w:val="both"/>
      </w:pPr>
      <w:r>
        <w:t xml:space="preserve">Ellenálláshálózatokról beszélünk, ha egy hálózat több ellenállásból tevődik össze, ez lehet soros és párhuzamos ellenálláshálózatok kombinációja. Ilyen esetben az eredőt úgy számoljuk ki, hogy felbontjuk a hálózatot tisztán soros és tisztán párhuzamos kapcsolásokra, és ezeket egyszerűsítsük a fent már említett képletekkel.  </w:t>
      </w:r>
    </w:p>
    <w:p w:rsidR="00012280" w:rsidRPr="003E59F0" w:rsidRDefault="00012280" w:rsidP="00012280">
      <w:pPr>
        <w:jc w:val="both"/>
      </w:pPr>
      <w:r>
        <w:t>Kirchoff csomóponti törvénye kimondja, hogy egy csomópontba befolyó áramok előjeles összege zérus. (Ez hatás-ellenhatás, mint a mechanikában)</w:t>
      </w:r>
    </w:p>
    <w:p w:rsidR="00012280" w:rsidRPr="00012280" w:rsidRDefault="00012280" w:rsidP="00012280">
      <w:pPr>
        <w:spacing w:line="259" w:lineRule="auto"/>
        <w:jc w:val="both"/>
      </w:pPr>
      <w:r w:rsidRPr="00012280">
        <w:rPr>
          <w:highlight w:val="yellow"/>
        </w:rPr>
        <w:t>7.Feszültségek és áramok alakulás</w:t>
      </w:r>
      <w:r>
        <w:rPr>
          <w:highlight w:val="yellow"/>
        </w:rPr>
        <w:t>a ellenálláshálózatokon</w:t>
      </w:r>
    </w:p>
    <w:p w:rsidR="00012280" w:rsidRPr="00723A0F" w:rsidRDefault="00012280" w:rsidP="00012280">
      <w:pPr>
        <w:jc w:val="both"/>
      </w:pPr>
      <w:r>
        <w:t xml:space="preserve">Az egyes feszültség és ármértékek kiszámolásánál fordított sorrendben kell végigjárni a lépéseket az eredő ellenállás kiszámításához viszonyítva. A lényeg ez, a többit lásd a jegyzetben. </w:t>
      </w:r>
    </w:p>
    <w:p w:rsidR="00012280" w:rsidRPr="00012280" w:rsidRDefault="00012280" w:rsidP="00012280">
      <w:pPr>
        <w:spacing w:line="259" w:lineRule="auto"/>
        <w:jc w:val="both"/>
      </w:pPr>
      <w:r w:rsidRPr="00012280">
        <w:rPr>
          <w:highlight w:val="yellow"/>
        </w:rPr>
        <w:t>8.Ellenállások villamos teljesítménye</w:t>
      </w:r>
    </w:p>
    <w:p w:rsidR="00012280" w:rsidRPr="00A70CDA" w:rsidRDefault="00012280" w:rsidP="00012280">
      <w:pPr>
        <w:jc w:val="both"/>
      </w:pPr>
      <w:r>
        <w:t>A villamos feszültség nem más, mint két pont villamos potenciáljának, azaz munkavégző képességének különbsége, a villamos áram pedig egy vezetéken időegység alatt áthaladó töltésmennyiség. Ha két különböző potenciálú hely között töltésáramlás indul el, akkor az valamilyen teljesítményt ébreszt. Gyakorlatban 40 V feszültég hatására 5A áram folyik, akkor az ellenálláshálózaton 40V*5A=200W teljesítmény ébred, ami az ellenállások esetében azt jelenti, hogy az ellenálláshálózat 200W teljesítménnyel fűti a környezetét.</w:t>
      </w:r>
      <w:bookmarkStart w:id="0" w:name="_GoBack"/>
      <w:bookmarkEnd w:id="0"/>
    </w:p>
    <w:p w:rsidR="00A76EC3" w:rsidRPr="00A76EC3" w:rsidRDefault="005905BC" w:rsidP="00012280">
      <w:pPr>
        <w:pStyle w:val="Default"/>
        <w:jc w:val="both"/>
        <w:rPr>
          <w:rFonts w:asciiTheme="minorHAnsi" w:hAnsiTheme="minorHAnsi" w:cstheme="minorHAnsi"/>
          <w:sz w:val="22"/>
          <w:szCs w:val="23"/>
        </w:rPr>
      </w:pPr>
      <w:r w:rsidRPr="00A76EC3">
        <w:rPr>
          <w:rFonts w:asciiTheme="minorHAnsi" w:hAnsiTheme="minorHAnsi" w:cstheme="minorHAnsi"/>
          <w:sz w:val="22"/>
          <w:szCs w:val="23"/>
        </w:rPr>
        <w:t xml:space="preserve">Ha a potenciálkülönbség hatására villamosan töltött részecske a villamos erőtér irányában elmozdul, akkor ott fizikai munkavégzés történik. </w:t>
      </w:r>
      <w:r w:rsidR="00A76EC3" w:rsidRPr="00A76EC3">
        <w:rPr>
          <w:rFonts w:asciiTheme="minorHAnsi" w:hAnsiTheme="minorHAnsi" w:cstheme="minorHAnsi"/>
          <w:sz w:val="22"/>
          <w:szCs w:val="23"/>
        </w:rPr>
        <w:t xml:space="preserve">Mivel az ellenálláson folyó áram előállításához valamilyen mechanikai, illetve egyéb energia betáplálása kell, és ez a teljesítmény mechanikai, hő illetve egyéb teljesítménnyé alakul. Az így keletkező teljesítményt hatásos teljesítménynek hívjuk. </w:t>
      </w:r>
    </w:p>
    <w:p w:rsidR="00A76EC3" w:rsidRPr="00A76EC3" w:rsidRDefault="00A76EC3" w:rsidP="00012280">
      <w:pPr>
        <w:spacing w:line="259" w:lineRule="auto"/>
        <w:jc w:val="both"/>
        <w:rPr>
          <w:rFonts w:cstheme="minorHAnsi"/>
          <w:szCs w:val="23"/>
        </w:rPr>
      </w:pPr>
      <w:r w:rsidRPr="00A76EC3">
        <w:rPr>
          <w:rFonts w:cstheme="minorHAnsi"/>
          <w:szCs w:val="23"/>
        </w:rPr>
        <w:t>A hatásos teljesítmény úgy számítható ki, hogy a feszültség illetve áram azonos fázisban lévő összetevőjét összeszorozzuk egymással.</w:t>
      </w:r>
    </w:p>
    <w:p w:rsidR="00A76EC3" w:rsidRPr="00A76EC3" w:rsidRDefault="00A76EC3" w:rsidP="00012280">
      <w:pPr>
        <w:spacing w:line="259" w:lineRule="auto"/>
        <w:jc w:val="both"/>
        <w:rPr>
          <w:rFonts w:eastAsiaTheme="minorEastAsia"/>
          <w:sz w:val="23"/>
          <w:szCs w:val="23"/>
        </w:rPr>
      </w:pPr>
      <m:oMathPara>
        <m:oMath>
          <m:r>
            <w:rPr>
              <w:rFonts w:ascii="Cambria Math" w:hAnsi="Cambria Math"/>
              <w:sz w:val="23"/>
              <w:szCs w:val="23"/>
            </w:rPr>
            <m:t>P=U*I*</m:t>
          </m:r>
          <m:func>
            <m:funcPr>
              <m:ctrlPr>
                <w:rPr>
                  <w:rFonts w:ascii="Cambria Math" w:hAnsi="Cambria Math"/>
                  <w:i/>
                  <w:sz w:val="23"/>
                  <w:szCs w:val="23"/>
                </w:rPr>
              </m:ctrlPr>
            </m:funcPr>
            <m:fName>
              <m:r>
                <m:rPr>
                  <m:sty m:val="p"/>
                </m:rPr>
                <w:rPr>
                  <w:rFonts w:ascii="Cambria Math" w:hAnsi="Cambria Math"/>
                  <w:sz w:val="23"/>
                  <w:szCs w:val="23"/>
                </w:rPr>
                <m:t>cos</m:t>
              </m:r>
            </m:fName>
            <m:e>
              <m:d>
                <m:dPr>
                  <m:ctrlPr>
                    <w:rPr>
                      <w:rFonts w:ascii="Cambria Math" w:hAnsi="Cambria Math"/>
                      <w:i/>
                      <w:sz w:val="23"/>
                      <w:szCs w:val="23"/>
                    </w:rPr>
                  </m:ctrlPr>
                </m:dPr>
                <m:e>
                  <m:r>
                    <w:rPr>
                      <w:rFonts w:ascii="Cambria Math" w:hAnsi="Cambria Math"/>
                      <w:sz w:val="23"/>
                      <w:szCs w:val="23"/>
                    </w:rPr>
                    <m:t>∅</m:t>
                  </m:r>
                </m:e>
              </m:d>
            </m:e>
          </m:func>
        </m:oMath>
      </m:oMathPara>
    </w:p>
    <w:p w:rsidR="00A76EC3" w:rsidRDefault="00A76EC3" w:rsidP="00012280">
      <w:pPr>
        <w:spacing w:line="259" w:lineRule="auto"/>
        <w:jc w:val="both"/>
        <w:rPr>
          <w:sz w:val="23"/>
          <w:szCs w:val="23"/>
        </w:rPr>
      </w:pPr>
      <w:r>
        <w:rPr>
          <w:sz w:val="23"/>
          <w:szCs w:val="23"/>
        </w:rPr>
        <w:t>ahol</w:t>
      </w:r>
      <w:r>
        <w:rPr>
          <w:i/>
          <w:iCs/>
          <w:sz w:val="23"/>
          <w:szCs w:val="23"/>
        </w:rPr>
        <w:t xml:space="preserve">U </w:t>
      </w:r>
      <w:r>
        <w:rPr>
          <w:sz w:val="23"/>
          <w:szCs w:val="23"/>
        </w:rPr>
        <w:t xml:space="preserve">és </w:t>
      </w:r>
      <w:r>
        <w:rPr>
          <w:i/>
          <w:iCs/>
          <w:sz w:val="23"/>
          <w:szCs w:val="23"/>
        </w:rPr>
        <w:t xml:space="preserve">I </w:t>
      </w:r>
      <w:r>
        <w:rPr>
          <w:sz w:val="23"/>
          <w:szCs w:val="23"/>
        </w:rPr>
        <w:t xml:space="preserve">a feszültség és áram effektív értéke </w:t>
      </w:r>
      <w:r>
        <w:rPr>
          <w:i/>
          <w:iCs/>
          <w:sz w:val="23"/>
          <w:szCs w:val="23"/>
        </w:rPr>
        <w:t xml:space="preserve">ф </w:t>
      </w:r>
      <w:r>
        <w:rPr>
          <w:sz w:val="23"/>
          <w:szCs w:val="23"/>
        </w:rPr>
        <w:t>pedig a két idő-függvény illetve vektor által bezárt szög. A hatásos teljesítmény mértékegysége a teljesítmény jellemzésére általánosan használt Watt (W).</w:t>
      </w:r>
    </w:p>
    <w:p w:rsidR="00A76EC3" w:rsidRDefault="00A76EC3" w:rsidP="00012280">
      <w:pPr>
        <w:spacing w:line="259" w:lineRule="auto"/>
        <w:jc w:val="both"/>
        <w:rPr>
          <w:sz w:val="23"/>
          <w:szCs w:val="23"/>
        </w:rPr>
      </w:pPr>
      <w:r>
        <w:rPr>
          <w:sz w:val="23"/>
          <w:szCs w:val="23"/>
        </w:rPr>
        <w:t>Ha az ellenállás helyet akár kondenzátort akár induktivitást helyezünk az idő felében a feszültség és az áram iránya megegyezik, azaz a rendszer hatásos teljesítményt ad le, de az idő másik felében a rendszer a környezetéből ugyanezt az energiát el is vonja, azaz összességében fizikai értelemben vett munkavégzés nem történik.</w:t>
      </w:r>
    </w:p>
    <w:p w:rsidR="00A76EC3" w:rsidRDefault="00A76EC3" w:rsidP="00012280">
      <w:pPr>
        <w:spacing w:line="259" w:lineRule="auto"/>
        <w:jc w:val="both"/>
        <w:rPr>
          <w:sz w:val="23"/>
          <w:szCs w:val="23"/>
        </w:rPr>
      </w:pPr>
      <w:r>
        <w:rPr>
          <w:sz w:val="23"/>
          <w:szCs w:val="23"/>
        </w:rPr>
        <w:t>Azt a villamos teljesítményt, amikor a feszültség és áram egymáshoz képest 90º-ban eltolt összetevőit vesszük figyelembe, meddő teljesítménynek hívjuk.</w:t>
      </w:r>
    </w:p>
    <w:p w:rsidR="00A76EC3" w:rsidRDefault="00A76EC3" w:rsidP="00A76EC3">
      <w:pPr>
        <w:spacing w:line="259" w:lineRule="auto"/>
        <w:rPr>
          <w:sz w:val="23"/>
          <w:szCs w:val="23"/>
        </w:rPr>
      </w:pPr>
      <m:oMathPara>
        <m:oMath>
          <m:r>
            <w:rPr>
              <w:rFonts w:ascii="Cambria Math" w:hAnsi="Cambria Math"/>
              <w:sz w:val="23"/>
              <w:szCs w:val="23"/>
            </w:rPr>
            <m:t>Q=U*I*</m:t>
          </m:r>
          <m:func>
            <m:funcPr>
              <m:ctrlPr>
                <w:rPr>
                  <w:rFonts w:ascii="Cambria Math" w:hAnsi="Cambria Math"/>
                  <w:i/>
                  <w:sz w:val="23"/>
                  <w:szCs w:val="23"/>
                </w:rPr>
              </m:ctrlPr>
            </m:funcPr>
            <m:fName>
              <m:r>
                <m:rPr>
                  <m:sty m:val="p"/>
                </m:rPr>
                <w:rPr>
                  <w:rFonts w:ascii="Cambria Math" w:hAnsi="Cambria Math"/>
                  <w:sz w:val="23"/>
                  <w:szCs w:val="23"/>
                </w:rPr>
                <m:t>sin</m:t>
              </m:r>
            </m:fName>
            <m:e>
              <m:d>
                <m:dPr>
                  <m:ctrlPr>
                    <w:rPr>
                      <w:rFonts w:ascii="Cambria Math" w:hAnsi="Cambria Math"/>
                      <w:i/>
                      <w:sz w:val="23"/>
                      <w:szCs w:val="23"/>
                    </w:rPr>
                  </m:ctrlPr>
                </m:dPr>
                <m:e>
                  <m:r>
                    <w:rPr>
                      <w:rFonts w:ascii="Cambria Math" w:hAnsi="Cambria Math"/>
                      <w:sz w:val="23"/>
                      <w:szCs w:val="23"/>
                    </w:rPr>
                    <m:t>∅</m:t>
                  </m:r>
                </m:e>
              </m:d>
            </m:e>
          </m:func>
        </m:oMath>
      </m:oMathPara>
    </w:p>
    <w:p w:rsidR="00A76EC3" w:rsidRDefault="00A76EC3" w:rsidP="00A76EC3">
      <w:pPr>
        <w:spacing w:line="259" w:lineRule="auto"/>
        <w:rPr>
          <w:sz w:val="23"/>
          <w:szCs w:val="23"/>
        </w:rPr>
      </w:pPr>
      <w:r>
        <w:rPr>
          <w:sz w:val="23"/>
          <w:szCs w:val="23"/>
        </w:rPr>
        <w:t>Mértékegysége a VAr.</w:t>
      </w:r>
    </w:p>
    <w:p w:rsidR="00A76EC3" w:rsidRPr="00A76EC3" w:rsidRDefault="00A76EC3" w:rsidP="00A76EC3">
      <w:pPr>
        <w:spacing w:line="259" w:lineRule="auto"/>
        <w:rPr>
          <w:sz w:val="23"/>
          <w:szCs w:val="23"/>
        </w:rPr>
      </w:pPr>
      <w:r>
        <w:rPr>
          <w:sz w:val="23"/>
          <w:szCs w:val="23"/>
        </w:rPr>
        <w:lastRenderedPageBreak/>
        <w:t>A villamos teljesítmények harmadik fajtája a látszólagos teljesítmény.</w:t>
      </w:r>
    </w:p>
    <w:p w:rsidR="00501EE6" w:rsidRPr="00AB1812" w:rsidRDefault="00A76EC3" w:rsidP="00AB1812">
      <w:pPr>
        <w:spacing w:line="259" w:lineRule="auto"/>
      </w:pPr>
      <m:oMathPara>
        <m:oMath>
          <m:r>
            <w:rPr>
              <w:rFonts w:ascii="Cambria Math" w:hAnsi="Cambria Math"/>
              <w:sz w:val="23"/>
              <w:szCs w:val="23"/>
            </w:rPr>
            <m:t>S=U*I</m:t>
          </m:r>
        </m:oMath>
      </m:oMathPara>
    </w:p>
    <w:p w:rsidR="00A76EC3" w:rsidRDefault="00A76EC3" w:rsidP="00A76EC3">
      <w:pPr>
        <w:spacing w:line="259" w:lineRule="auto"/>
        <w:rPr>
          <w:sz w:val="23"/>
          <w:szCs w:val="23"/>
        </w:rPr>
      </w:pPr>
      <w:r>
        <w:rPr>
          <w:sz w:val="23"/>
          <w:szCs w:val="23"/>
        </w:rPr>
        <w:t>Mértékegysége a VA.</w:t>
      </w:r>
    </w:p>
    <w:p w:rsidR="00AB1812" w:rsidRDefault="00A76EC3" w:rsidP="003A6382">
      <w:pPr>
        <w:spacing w:line="259" w:lineRule="auto"/>
        <w:rPr>
          <w:sz w:val="23"/>
          <w:szCs w:val="23"/>
        </w:rPr>
      </w:pPr>
      <w:r>
        <w:rPr>
          <w:sz w:val="23"/>
          <w:szCs w:val="23"/>
        </w:rPr>
        <w:t>Egy adott impedancia esetén igaz, hogy</w:t>
      </w:r>
    </w:p>
    <w:p w:rsidR="00A76EC3" w:rsidRDefault="003F6169" w:rsidP="003A6382">
      <w:pPr>
        <w:spacing w:line="259" w:lineRule="auto"/>
        <w:rPr>
          <w:sz w:val="23"/>
          <w:szCs w:val="23"/>
        </w:rPr>
      </w:pPr>
      <m:oMathPara>
        <m:oMath>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P</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Q</m:t>
              </m:r>
            </m:e>
            <m:sup>
              <m:r>
                <w:rPr>
                  <w:rFonts w:ascii="Cambria Math" w:hAnsi="Cambria Math"/>
                  <w:sz w:val="23"/>
                  <w:szCs w:val="23"/>
                </w:rPr>
                <m:t>2</m:t>
              </m:r>
            </m:sup>
          </m:sSup>
        </m:oMath>
      </m:oMathPara>
    </w:p>
    <w:p w:rsidR="003A6382" w:rsidRPr="003A6382" w:rsidRDefault="003A6382" w:rsidP="003A6382">
      <w:pPr>
        <w:spacing w:line="259" w:lineRule="auto"/>
      </w:pPr>
    </w:p>
    <w:p w:rsidR="001C2F29" w:rsidRPr="003A6382" w:rsidRDefault="001C2F29" w:rsidP="001C2F29">
      <w:pPr>
        <w:jc w:val="both"/>
      </w:pPr>
      <w:r w:rsidRPr="00012280">
        <w:rPr>
          <w:highlight w:val="yellow"/>
        </w:rPr>
        <w:t>9. Ellenállás hálózatok táplálása, generátorok</w:t>
      </w:r>
    </w:p>
    <w:p w:rsidR="001C2F29" w:rsidRPr="003A6382" w:rsidRDefault="001C2F29" w:rsidP="001C2F29">
      <w:pPr>
        <w:ind w:firstLine="708"/>
        <w:jc w:val="both"/>
      </w:pPr>
      <w:r w:rsidRPr="003A6382">
        <w:t xml:space="preserve">Ellenállás hálózatok táplálásakor egy </w:t>
      </w:r>
      <w:r w:rsidRPr="003A6382">
        <w:rPr>
          <w:i/>
          <w:iCs/>
        </w:rPr>
        <w:t>U</w:t>
      </w:r>
      <w:r w:rsidRPr="003A6382">
        <w:rPr>
          <w:i/>
          <w:iCs/>
          <w:vertAlign w:val="subscript"/>
        </w:rPr>
        <w:t>0</w:t>
      </w:r>
      <w:r w:rsidRPr="003A6382">
        <w:t xml:space="preserve">üresjárási feszültséggel és </w:t>
      </w:r>
      <w:r w:rsidRPr="003A6382">
        <w:rPr>
          <w:i/>
          <w:iCs/>
        </w:rPr>
        <w:t>R</w:t>
      </w:r>
      <w:r w:rsidRPr="003A6382">
        <w:rPr>
          <w:i/>
          <w:iCs/>
          <w:vertAlign w:val="subscript"/>
        </w:rPr>
        <w:t>b</w:t>
      </w:r>
      <w:r w:rsidRPr="003A6382">
        <w:t xml:space="preserve">belső ellenállással jellemzett feszültséggenerátort bármikor helyettesíthetek egy </w:t>
      </w:r>
      <w:r w:rsidRPr="003A6382">
        <w:rPr>
          <w:i/>
          <w:iCs/>
        </w:rPr>
        <w:t>U</w:t>
      </w:r>
      <w:r w:rsidRPr="003A6382">
        <w:rPr>
          <w:i/>
          <w:iCs/>
          <w:vertAlign w:val="subscript"/>
        </w:rPr>
        <w:t>0</w:t>
      </w:r>
      <w:r w:rsidRPr="003A6382">
        <w:rPr>
          <w:i/>
          <w:iCs/>
        </w:rPr>
        <w:t>/R</w:t>
      </w:r>
      <w:r w:rsidRPr="003A6382">
        <w:rPr>
          <w:i/>
          <w:iCs/>
          <w:vertAlign w:val="subscript"/>
        </w:rPr>
        <w:t>b</w:t>
      </w:r>
      <w:r w:rsidRPr="003A6382">
        <w:t xml:space="preserve">rövidzárási árammal és </w:t>
      </w:r>
      <w:r w:rsidRPr="003A6382">
        <w:rPr>
          <w:i/>
          <w:iCs/>
        </w:rPr>
        <w:t>R</w:t>
      </w:r>
      <w:r w:rsidRPr="003A6382">
        <w:rPr>
          <w:i/>
          <w:iCs/>
          <w:vertAlign w:val="subscript"/>
        </w:rPr>
        <w:t>b</w:t>
      </w:r>
      <w:r w:rsidRPr="003A6382">
        <w:t>ellenállással jellemzett áramgenerátorral, továbbá, hogy mindkét generátor belső ellenállását meghatároz-hatom úgy, hogy az üresjárási feszültségét és a rövidzárási áramát elosztom egymással.</w:t>
      </w:r>
    </w:p>
    <w:p w:rsidR="001C2F29" w:rsidRPr="003A6382" w:rsidRDefault="001C2F29" w:rsidP="001C2F29">
      <w:pPr>
        <w:jc w:val="both"/>
      </w:pPr>
      <w:r w:rsidRPr="00012280">
        <w:rPr>
          <w:highlight w:val="yellow"/>
        </w:rPr>
        <w:t>10. A szuperpozícióelve</w:t>
      </w:r>
    </w:p>
    <w:p w:rsidR="001C2F29" w:rsidRPr="003A6382" w:rsidRDefault="001C2F29" w:rsidP="001C2F29">
      <w:pPr>
        <w:jc w:val="both"/>
      </w:pPr>
      <w:r w:rsidRPr="003A6382">
        <w:t xml:space="preserve">A szuperpozíció elve szerint, ha egy hálózatban több feszültség illetve áramforrás van, akkor az ellenállásokon átfolyó áramok illetve az ellenállásokon eső feszültségek kiszámíthatók oly módon, hogy egyszerre csak egy generátort veszünk figyelembe, erre végezzük a számításokat, majd lépünk a következőre. Ha minden generátort egyszer figyelembevettünk, előjelesen összeadjuk az eredményeket. A figyelmen kívül hagyott feszültséggenerátort rövidzárral, az áramgenerátort szakadással helyettesítjük, hogy a generátorok hálózatra gyakorolt hatásai ne változzanak. </w:t>
      </w:r>
    </w:p>
    <w:p w:rsidR="001C2F29" w:rsidRPr="003A6382" w:rsidRDefault="001C2F29" w:rsidP="001C2F29">
      <w:pPr>
        <w:spacing w:line="259" w:lineRule="auto"/>
        <w:jc w:val="both"/>
      </w:pPr>
      <w:r w:rsidRPr="00012280">
        <w:rPr>
          <w:highlight w:val="yellow"/>
        </w:rPr>
        <w:t>11. Egyenáramú mérések műszerei</w:t>
      </w:r>
    </w:p>
    <w:p w:rsidR="001C2F29" w:rsidRPr="003A6382" w:rsidRDefault="001C2F29" w:rsidP="001C2F29">
      <w:pPr>
        <w:spacing w:line="259" w:lineRule="auto"/>
        <w:jc w:val="both"/>
      </w:pPr>
      <w:r w:rsidRPr="003A6382">
        <w:t>Egyenáramú méréseknél a feszültség, az áram illetve az ellenállás méréséről beszélünk.A feszültség és árammérésre alkalmas műszereket feloszthatjuk analóg illetve digitális működésű műszerekre.Az analóg feszültség illetve árammérő eszközöket két nagy csoportra osztjuk, az úgynevezett lágyvasas illetve az úgyne-vezettDeprez-műszerekre.</w:t>
      </w:r>
    </w:p>
    <w:p w:rsidR="001C2F29" w:rsidRPr="003A6382" w:rsidRDefault="001C2F29" w:rsidP="001C2F29">
      <w:pPr>
        <w:spacing w:line="259" w:lineRule="auto"/>
        <w:jc w:val="both"/>
      </w:pPr>
      <w:r w:rsidRPr="003A6382">
        <w:t>Lágyvasas műszerek esetén egy tekercs kapcsaira feszültséget kapcsolunk, aminek hatására a tekercsben áram indul. A tekercsben folyó áram mágneses teret gerjeszt, és ez a mágneses tér a műszer mutatójához kötött vasmagot egy rugó ellenében a tekercs belsejébe húzza.</w:t>
      </w:r>
    </w:p>
    <w:p w:rsidR="001C2F29" w:rsidRPr="003A6382" w:rsidRDefault="001C2F29" w:rsidP="001C2F29">
      <w:pPr>
        <w:spacing w:line="259" w:lineRule="auto"/>
        <w:jc w:val="both"/>
      </w:pPr>
      <w:r w:rsidRPr="003A6382">
        <w:rPr>
          <w:noProof/>
          <w:lang w:val="en-GB" w:eastAsia="en-GB"/>
        </w:rPr>
        <w:drawing>
          <wp:inline distT="0" distB="0" distL="0" distR="0">
            <wp:extent cx="1933636" cy="1381326"/>
            <wp:effectExtent l="0" t="0" r="0" b="9525"/>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36988" cy="1383721"/>
                    </a:xfrm>
                    <a:prstGeom prst="rect">
                      <a:avLst/>
                    </a:prstGeom>
                    <a:noFill/>
                    <a:ln>
                      <a:noFill/>
                    </a:ln>
                  </pic:spPr>
                </pic:pic>
              </a:graphicData>
            </a:graphic>
          </wp:inline>
        </w:drawing>
      </w:r>
    </w:p>
    <w:p w:rsidR="001C2F29" w:rsidRPr="003A6382" w:rsidRDefault="001C2F29" w:rsidP="001C2F29">
      <w:pPr>
        <w:spacing w:line="259" w:lineRule="auto"/>
        <w:jc w:val="both"/>
      </w:pPr>
      <w:r w:rsidRPr="003A6382">
        <w:t xml:space="preserve">Deprez-műszer egy állandó mágnest tartalmaz, ami egy statikus mágneses mezőt hoz létre. A műszer mutatóját rögzítjük egy tengely körül elfordulni képes tekercshez (úgynevezett lengő-tekercs). Amikor a lengőtekercsen áram folyik át, akkor ez is egy mágneses mezőt gerjeszt, aminek hatására </w:t>
      </w:r>
      <w:r w:rsidRPr="003A6382">
        <w:lastRenderedPageBreak/>
        <w:t>(az állandó mágnes mágneses mezejének és a tekercs mágneses mezejének kölcsönhatása miatt) a műszer mutatója kitér.</w:t>
      </w:r>
    </w:p>
    <w:p w:rsidR="001C2F29" w:rsidRDefault="001C2F29" w:rsidP="001C2F29">
      <w:pPr>
        <w:spacing w:line="259" w:lineRule="auto"/>
        <w:jc w:val="both"/>
      </w:pPr>
      <w:r w:rsidRPr="003A6382">
        <w:rPr>
          <w:noProof/>
          <w:lang w:val="en-GB" w:eastAsia="en-GB"/>
        </w:rPr>
        <w:drawing>
          <wp:inline distT="0" distB="0" distL="0" distR="0">
            <wp:extent cx="2125835" cy="1455278"/>
            <wp:effectExtent l="0" t="0" r="8255" b="0"/>
            <wp:docPr id="6"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1353"/>
                    <a:stretch/>
                  </pic:blipFill>
                  <pic:spPr bwMode="auto">
                    <a:xfrm>
                      <a:off x="0" y="0"/>
                      <a:ext cx="2133052" cy="146021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C2F29" w:rsidRPr="00A76EC3" w:rsidRDefault="001C2F29" w:rsidP="001C2F29">
      <w:pPr>
        <w:spacing w:line="259" w:lineRule="auto"/>
        <w:rPr>
          <w:color w:val="FF0000"/>
        </w:rPr>
      </w:pPr>
      <w:r w:rsidRPr="00A76EC3">
        <w:rPr>
          <w:color w:val="FF0000"/>
        </w:rPr>
        <w:t>12. Tranziens jelenségek</w:t>
      </w:r>
    </w:p>
    <w:p w:rsidR="001C2F29" w:rsidRDefault="001C2F29" w:rsidP="001C2F29">
      <w:pPr>
        <w:spacing w:line="259" w:lineRule="auto"/>
      </w:pPr>
      <w:r w:rsidRPr="00012280">
        <w:rPr>
          <w:highlight w:val="yellow"/>
        </w:rPr>
        <w:t>13. Váltakozó áramú hálózatok, egyfázisú hálózatok</w:t>
      </w:r>
    </w:p>
    <w:p w:rsidR="001C2F29" w:rsidRDefault="001C2F29" w:rsidP="001C2F29">
      <w:pPr>
        <w:spacing w:line="259" w:lineRule="auto"/>
        <w:rPr>
          <w:sz w:val="23"/>
          <w:szCs w:val="23"/>
        </w:rPr>
      </w:pPr>
      <w:r>
        <w:rPr>
          <w:sz w:val="23"/>
          <w:szCs w:val="23"/>
        </w:rPr>
        <w:t>A gyakorlatban használt villamos hálózat kapocsfeszültségének időfüggvénye szinusz függvénynek felel meg.</w:t>
      </w:r>
    </w:p>
    <w:p w:rsidR="001C2F29" w:rsidRPr="0049784B" w:rsidRDefault="001C2F29" w:rsidP="001C2F29">
      <w:pPr>
        <w:spacing w:line="259" w:lineRule="auto"/>
        <w:rPr>
          <w:rFonts w:eastAsiaTheme="minorEastAsia"/>
          <w:sz w:val="23"/>
          <w:szCs w:val="23"/>
        </w:rPr>
      </w:pPr>
      <m:oMathPara>
        <m:oMath>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0</m:t>
              </m:r>
            </m:sub>
          </m:sSub>
          <m:func>
            <m:funcPr>
              <m:ctrlPr>
                <w:rPr>
                  <w:rFonts w:ascii="Cambria Math" w:hAnsi="Cambria Math"/>
                  <w:i/>
                  <w:sz w:val="23"/>
                  <w:szCs w:val="23"/>
                </w:rPr>
              </m:ctrlPr>
            </m:funcPr>
            <m:fName>
              <m:r>
                <m:rPr>
                  <m:sty m:val="p"/>
                </m:rPr>
                <w:rPr>
                  <w:rFonts w:ascii="Cambria Math" w:hAnsi="Cambria Math"/>
                  <w:sz w:val="23"/>
                  <w:szCs w:val="23"/>
                </w:rPr>
                <m:t>sin</m:t>
              </m:r>
            </m:fName>
            <m:e>
              <m:r>
                <w:rPr>
                  <w:rFonts w:ascii="Cambria Math" w:hAnsi="Cambria Math"/>
                  <w:sz w:val="23"/>
                  <w:szCs w:val="23"/>
                </w:rPr>
                <m:t>(ωt)</m:t>
              </m:r>
            </m:e>
          </m:func>
        </m:oMath>
      </m:oMathPara>
    </w:p>
    <w:p w:rsidR="001C2F29" w:rsidRDefault="001C2F29" w:rsidP="001C2F29">
      <w:pPr>
        <w:spacing w:line="259" w:lineRule="auto"/>
        <w:rPr>
          <w:sz w:val="23"/>
          <w:szCs w:val="23"/>
        </w:rPr>
      </w:pPr>
      <w:r>
        <w:rPr>
          <w:sz w:val="23"/>
          <w:szCs w:val="23"/>
        </w:rPr>
        <w:t>Ha erre a feszültségforrásra ellenállást kapcsolok, akkor az ellenálláson átfolyó áram a mindenkori feszültség pillanatértékével lesz arányos.</w:t>
      </w:r>
    </w:p>
    <w:p w:rsidR="001C2F29" w:rsidRPr="00F07760" w:rsidRDefault="001C2F29" w:rsidP="001C2F29">
      <w:pPr>
        <w:spacing w:line="259" w:lineRule="auto"/>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R</m:t>
              </m:r>
            </m:sub>
          </m:sSub>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0</m:t>
                  </m:r>
                </m:sub>
              </m:sSub>
            </m:num>
            <m:den>
              <m:r>
                <w:rPr>
                  <w:rFonts w:ascii="Cambria Math" w:hAnsi="Cambria Math"/>
                  <w:sz w:val="23"/>
                  <w:szCs w:val="23"/>
                </w:rPr>
                <m:t>R</m:t>
              </m:r>
            </m:den>
          </m:f>
          <m:func>
            <m:funcPr>
              <m:ctrlPr>
                <w:rPr>
                  <w:rFonts w:ascii="Cambria Math" w:hAnsi="Cambria Math"/>
                  <w:i/>
                  <w:sz w:val="23"/>
                  <w:szCs w:val="23"/>
                </w:rPr>
              </m:ctrlPr>
            </m:funcPr>
            <m:fName>
              <m:r>
                <m:rPr>
                  <m:sty m:val="p"/>
                </m:rPr>
                <w:rPr>
                  <w:rFonts w:ascii="Cambria Math" w:hAnsi="Cambria Math"/>
                  <w:sz w:val="23"/>
                  <w:szCs w:val="23"/>
                </w:rPr>
                <m:t>sin</m:t>
              </m:r>
            </m:fName>
            <m:e>
              <m:d>
                <m:dPr>
                  <m:ctrlPr>
                    <w:rPr>
                      <w:rFonts w:ascii="Cambria Math" w:hAnsi="Cambria Math"/>
                      <w:i/>
                      <w:sz w:val="23"/>
                      <w:szCs w:val="23"/>
                    </w:rPr>
                  </m:ctrlPr>
                </m:dPr>
                <m:e>
                  <m:r>
                    <w:rPr>
                      <w:rFonts w:ascii="Cambria Math" w:hAnsi="Cambria Math"/>
                      <w:sz w:val="23"/>
                      <w:szCs w:val="23"/>
                    </w:rPr>
                    <m:t>ωt</m:t>
                  </m:r>
                </m:e>
              </m:d>
            </m:e>
          </m:func>
        </m:oMath>
      </m:oMathPara>
    </w:p>
    <w:p w:rsidR="001C2F29" w:rsidRDefault="001C2F29" w:rsidP="001C2F29">
      <w:pPr>
        <w:spacing w:line="259" w:lineRule="auto"/>
        <w:rPr>
          <w:sz w:val="23"/>
          <w:szCs w:val="23"/>
        </w:rPr>
      </w:pPr>
      <w:r>
        <w:rPr>
          <w:sz w:val="23"/>
          <w:szCs w:val="23"/>
        </w:rPr>
        <w:t>Nézzük meg, mi történik, ha erre a feszültségforrásra egy kondenzátort kapcsolok. A kondenzátor feszültség-idő függése:</w:t>
      </w:r>
    </w:p>
    <w:p w:rsidR="001C2F29" w:rsidRDefault="001C2F29" w:rsidP="001C2F29">
      <w:pPr>
        <w:spacing w:line="259" w:lineRule="auto"/>
        <w:rPr>
          <w:sz w:val="23"/>
          <w:szCs w:val="23"/>
        </w:rPr>
      </w:pPr>
      <m:oMathPara>
        <m:oMath>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C</m:t>
              </m:r>
            </m:den>
          </m:f>
          <m:nary>
            <m:naryPr>
              <m:limLoc m:val="undOvr"/>
              <m:subHide m:val="on"/>
              <m:supHide m:val="on"/>
              <m:ctrlPr>
                <w:rPr>
                  <w:rFonts w:ascii="Cambria Math" w:hAnsi="Cambria Math"/>
                  <w:i/>
                  <w:sz w:val="23"/>
                  <w:szCs w:val="23"/>
                </w:rPr>
              </m:ctrlPr>
            </m:naryPr>
            <m:sub/>
            <m:sup/>
            <m:e>
              <m:r>
                <w:rPr>
                  <w:rFonts w:ascii="Cambria Math" w:hAnsi="Cambria Math"/>
                  <w:sz w:val="23"/>
                  <w:szCs w:val="23"/>
                </w:rPr>
                <m:t>I(t)dt</m:t>
              </m:r>
            </m:e>
          </m:nary>
        </m:oMath>
      </m:oMathPara>
    </w:p>
    <w:p w:rsidR="001C2F29" w:rsidRDefault="001C2F29" w:rsidP="001C2F29">
      <w:pPr>
        <w:spacing w:line="259" w:lineRule="auto"/>
        <w:rPr>
          <w:sz w:val="23"/>
          <w:szCs w:val="23"/>
        </w:rPr>
      </w:pPr>
      <w:r>
        <w:rPr>
          <w:sz w:val="23"/>
          <w:szCs w:val="23"/>
        </w:rPr>
        <w:t>Rendezve, U(t) behelyettesítve, deriválás elvégezve a feszültség és az áram aránya:</w:t>
      </w:r>
    </w:p>
    <w:p w:rsidR="001C2F29" w:rsidRDefault="001C2F29" w:rsidP="001C2F29">
      <w:pPr>
        <w:spacing w:line="259" w:lineRule="auto"/>
        <w:rPr>
          <w:sz w:val="23"/>
          <w:szCs w:val="23"/>
        </w:rPr>
      </w:pPr>
      <m:oMathPara>
        <m:oMath>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0</m:t>
                  </m:r>
                </m:sub>
              </m:sSub>
            </m:num>
            <m:den>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0</m:t>
                  </m:r>
                </m:sub>
              </m:sSub>
            </m:den>
          </m:f>
          <m:r>
            <w:rPr>
              <w:rFonts w:ascii="Cambria Math" w:hAnsi="Cambria Math"/>
              <w:sz w:val="23"/>
              <w:szCs w:val="23"/>
            </w:rPr>
            <m:t>=</m:t>
          </m:r>
          <m:f>
            <m:fPr>
              <m:ctrlPr>
                <w:rPr>
                  <w:rFonts w:ascii="Cambria Math" w:hAnsi="Cambria Math"/>
                  <w:i/>
                  <w:sz w:val="23"/>
                  <w:szCs w:val="23"/>
                </w:rPr>
              </m:ctrlPr>
            </m:fPr>
            <m:num>
              <m:r>
                <w:rPr>
                  <w:rFonts w:ascii="Cambria Math" w:hAnsi="Cambria Math"/>
                  <w:sz w:val="23"/>
                  <w:szCs w:val="23"/>
                </w:rPr>
                <m:t>1</m:t>
              </m:r>
            </m:num>
            <m:den>
              <m:r>
                <w:rPr>
                  <w:rFonts w:ascii="Cambria Math" w:hAnsi="Cambria Math"/>
                  <w:sz w:val="23"/>
                  <w:szCs w:val="23"/>
                </w:rPr>
                <m:t>ωC</m:t>
              </m:r>
            </m:den>
          </m:f>
        </m:oMath>
      </m:oMathPara>
    </w:p>
    <w:p w:rsidR="001C2F29" w:rsidRDefault="001C2F29" w:rsidP="001C2F29">
      <w:pPr>
        <w:spacing w:line="259" w:lineRule="auto"/>
        <w:rPr>
          <w:sz w:val="23"/>
          <w:szCs w:val="23"/>
        </w:rPr>
      </w:pPr>
      <w:r>
        <w:rPr>
          <w:sz w:val="23"/>
          <w:szCs w:val="23"/>
        </w:rPr>
        <w:t>Ezt nevezzük kapacitív reaktanciának.</w:t>
      </w:r>
    </w:p>
    <w:p w:rsidR="001C2F29" w:rsidRDefault="001C2F29" w:rsidP="001C2F29">
      <w:pPr>
        <w:spacing w:line="259" w:lineRule="auto"/>
        <w:rPr>
          <w:sz w:val="23"/>
          <w:szCs w:val="23"/>
        </w:rPr>
      </w:pPr>
      <w:r>
        <w:rPr>
          <w:sz w:val="23"/>
          <w:szCs w:val="23"/>
        </w:rPr>
        <w:t xml:space="preserve">Ha a feszültségforrásra induktivitást kötök, akkor az </w:t>
      </w:r>
    </w:p>
    <w:p w:rsidR="001C2F29" w:rsidRPr="00F32BCB" w:rsidRDefault="001C2F29" w:rsidP="001C2F29">
      <w:pPr>
        <w:spacing w:line="259" w:lineRule="auto"/>
        <w:rPr>
          <w:rFonts w:eastAsiaTheme="minorEastAsia"/>
          <w:sz w:val="23"/>
          <w:szCs w:val="23"/>
        </w:rPr>
      </w:pPr>
      <m:oMathPara>
        <m:oMath>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=L*</m:t>
          </m:r>
          <m:f>
            <m:fPr>
              <m:ctrlPr>
                <w:rPr>
                  <w:rFonts w:ascii="Cambria Math" w:hAnsi="Cambria Math"/>
                  <w:i/>
                  <w:sz w:val="23"/>
                  <w:szCs w:val="23"/>
                </w:rPr>
              </m:ctrlPr>
            </m:fPr>
            <m:num>
              <m:r>
                <w:rPr>
                  <w:rFonts w:ascii="Cambria Math" w:hAnsi="Cambria Math"/>
                  <w:sz w:val="23"/>
                  <w:szCs w:val="23"/>
                </w:rPr>
                <m:t>dI</m:t>
              </m:r>
            </m:num>
            <m:den>
              <m:r>
                <w:rPr>
                  <w:rFonts w:ascii="Cambria Math" w:hAnsi="Cambria Math"/>
                  <w:sz w:val="23"/>
                  <w:szCs w:val="23"/>
                </w:rPr>
                <m:t>dt</m:t>
              </m:r>
            </m:den>
          </m:f>
        </m:oMath>
      </m:oMathPara>
    </w:p>
    <w:p w:rsidR="001C2F29" w:rsidRDefault="001C2F29" w:rsidP="001C2F29">
      <w:pPr>
        <w:spacing w:line="259" w:lineRule="auto"/>
        <w:rPr>
          <w:rFonts w:eastAsiaTheme="minorEastAsia"/>
          <w:sz w:val="23"/>
          <w:szCs w:val="23"/>
        </w:rPr>
      </w:pPr>
      <w:r>
        <w:rPr>
          <w:rFonts w:eastAsiaTheme="minorEastAsia"/>
          <w:sz w:val="23"/>
          <w:szCs w:val="23"/>
        </w:rPr>
        <w:t>képletbe behelyettesítem az</w:t>
      </w:r>
    </w:p>
    <w:p w:rsidR="001C2F29" w:rsidRPr="00AB1812" w:rsidRDefault="001C2F29" w:rsidP="001C2F29">
      <w:pPr>
        <w:spacing w:line="259" w:lineRule="auto"/>
        <w:rPr>
          <w:rFonts w:eastAsiaTheme="minorEastAsia"/>
          <w:sz w:val="23"/>
          <w:szCs w:val="23"/>
        </w:rPr>
      </w:pPr>
      <m:oMathPara>
        <m:oMath>
          <m:r>
            <w:rPr>
              <w:rFonts w:ascii="Cambria Math" w:hAnsi="Cambria Math"/>
              <w:sz w:val="23"/>
              <w:szCs w:val="23"/>
            </w:rPr>
            <m:t>U</m:t>
          </m:r>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0</m:t>
              </m:r>
            </m:sub>
          </m:sSub>
          <m:r>
            <w:rPr>
              <w:rFonts w:ascii="Cambria Math" w:hAnsi="Cambria Math"/>
              <w:sz w:val="23"/>
              <w:szCs w:val="23"/>
            </w:rPr>
            <m:t>*</m:t>
          </m:r>
          <m:func>
            <m:funcPr>
              <m:ctrlPr>
                <w:rPr>
                  <w:rFonts w:ascii="Cambria Math" w:hAnsi="Cambria Math"/>
                  <w:i/>
                  <w:sz w:val="23"/>
                  <w:szCs w:val="23"/>
                </w:rPr>
              </m:ctrlPr>
            </m:funcPr>
            <m:fName>
              <m:r>
                <m:rPr>
                  <m:sty m:val="p"/>
                </m:rPr>
                <w:rPr>
                  <w:rFonts w:ascii="Cambria Math" w:hAnsi="Cambria Math"/>
                  <w:sz w:val="23"/>
                  <w:szCs w:val="23"/>
                </w:rPr>
                <m:t>sin</m:t>
              </m:r>
            </m:fName>
            <m:e>
              <m:d>
                <m:dPr>
                  <m:ctrlPr>
                    <w:rPr>
                      <w:rFonts w:ascii="Cambria Math" w:hAnsi="Cambria Math"/>
                      <w:i/>
                      <w:sz w:val="23"/>
                      <w:szCs w:val="23"/>
                    </w:rPr>
                  </m:ctrlPr>
                </m:dPr>
                <m:e>
                  <m:r>
                    <w:rPr>
                      <w:rFonts w:ascii="Cambria Math" w:hAnsi="Cambria Math"/>
                      <w:sz w:val="23"/>
                      <w:szCs w:val="23"/>
                    </w:rPr>
                    <m:t>ωt</m:t>
                  </m:r>
                </m:e>
              </m:d>
            </m:e>
          </m:func>
        </m:oMath>
      </m:oMathPara>
    </w:p>
    <w:p w:rsidR="001C2F29" w:rsidRDefault="001C2F29" w:rsidP="001C2F29">
      <w:pPr>
        <w:spacing w:line="259" w:lineRule="auto"/>
        <w:rPr>
          <w:rFonts w:eastAsiaTheme="minorEastAsia"/>
          <w:sz w:val="23"/>
          <w:szCs w:val="23"/>
        </w:rPr>
      </w:pPr>
      <w:r>
        <w:rPr>
          <w:rFonts w:eastAsiaTheme="minorEastAsia"/>
          <w:sz w:val="23"/>
          <w:szCs w:val="23"/>
        </w:rPr>
        <w:t>képletet, majd rendezem és megoldom a differenciál egyenletet. A végén megkapom, hogy</w:t>
      </w:r>
    </w:p>
    <w:p w:rsidR="001C2F29" w:rsidRPr="00AB1812" w:rsidRDefault="001C2F29" w:rsidP="001C2F29">
      <w:pPr>
        <w:spacing w:line="259" w:lineRule="auto"/>
        <w:rPr>
          <w:rFonts w:eastAsiaTheme="minorEastAsia"/>
          <w:sz w:val="23"/>
          <w:szCs w:val="23"/>
        </w:rPr>
      </w:pPr>
      <m:oMathPara>
        <m:oMath>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L</m:t>
              </m:r>
            </m:sub>
          </m:sSub>
          <m:d>
            <m:dPr>
              <m:ctrlPr>
                <w:rPr>
                  <w:rFonts w:ascii="Cambria Math" w:hAnsi="Cambria Math"/>
                  <w:i/>
                  <w:sz w:val="23"/>
                  <w:szCs w:val="23"/>
                </w:rPr>
              </m:ctrlPr>
            </m:dPr>
            <m:e>
              <m:r>
                <w:rPr>
                  <w:rFonts w:ascii="Cambria Math" w:hAnsi="Cambria Math"/>
                  <w:sz w:val="23"/>
                  <w:szCs w:val="23"/>
                </w:rPr>
                <m:t>t</m:t>
              </m:r>
            </m:e>
          </m:d>
          <m:r>
            <w:rPr>
              <w:rFonts w:ascii="Cambria Math" w:hAnsi="Cambria Math"/>
              <w:sz w:val="23"/>
              <w:szCs w:val="23"/>
            </w:rPr>
            <m:t>=-</m:t>
          </m:r>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0</m:t>
                  </m:r>
                </m:sub>
              </m:sSub>
            </m:num>
            <m:den>
              <m:r>
                <w:rPr>
                  <w:rFonts w:ascii="Cambria Math" w:hAnsi="Cambria Math"/>
                  <w:sz w:val="23"/>
                  <w:szCs w:val="23"/>
                </w:rPr>
                <m:t>ωL</m:t>
              </m:r>
            </m:den>
          </m:f>
          <m:r>
            <w:rPr>
              <w:rFonts w:ascii="Cambria Math" w:hAnsi="Cambria Math"/>
              <w:sz w:val="23"/>
              <w:szCs w:val="23"/>
            </w:rPr>
            <m:t>*</m:t>
          </m:r>
          <m:func>
            <m:funcPr>
              <m:ctrlPr>
                <w:rPr>
                  <w:rFonts w:ascii="Cambria Math" w:hAnsi="Cambria Math"/>
                  <w:i/>
                  <w:sz w:val="23"/>
                  <w:szCs w:val="23"/>
                </w:rPr>
              </m:ctrlPr>
            </m:funcPr>
            <m:fName>
              <m:r>
                <m:rPr>
                  <m:sty m:val="p"/>
                </m:rPr>
                <w:rPr>
                  <w:rFonts w:ascii="Cambria Math" w:hAnsi="Cambria Math"/>
                  <w:sz w:val="23"/>
                  <w:szCs w:val="23"/>
                </w:rPr>
                <m:t>cos</m:t>
              </m:r>
            </m:fName>
            <m:e>
              <m:d>
                <m:dPr>
                  <m:ctrlPr>
                    <w:rPr>
                      <w:rFonts w:ascii="Cambria Math" w:hAnsi="Cambria Math"/>
                      <w:i/>
                      <w:sz w:val="23"/>
                      <w:szCs w:val="23"/>
                    </w:rPr>
                  </m:ctrlPr>
                </m:dPr>
                <m:e>
                  <m:r>
                    <w:rPr>
                      <w:rFonts w:ascii="Cambria Math" w:hAnsi="Cambria Math"/>
                      <w:sz w:val="23"/>
                      <w:szCs w:val="23"/>
                    </w:rPr>
                    <m:t>ωt</m:t>
                  </m:r>
                </m:e>
              </m:d>
            </m:e>
          </m:func>
        </m:oMath>
      </m:oMathPara>
    </w:p>
    <w:p w:rsidR="001C2F29" w:rsidRDefault="001C2F29" w:rsidP="001C2F29">
      <w:pPr>
        <w:spacing w:line="259" w:lineRule="auto"/>
        <w:rPr>
          <w:sz w:val="23"/>
          <w:szCs w:val="23"/>
        </w:rPr>
      </w:pPr>
      <w:r>
        <w:rPr>
          <w:sz w:val="23"/>
          <w:szCs w:val="23"/>
        </w:rPr>
        <w:lastRenderedPageBreak/>
        <w:t>Itt is látható, hogy az induktivitás árama és feszültsége egymáshoz képest 90º eltérést mutat, a különbség mindössze annyi, hogy az induktivitáson az áram késik a feszültséghez képest, és az arányossági tényező</w:t>
      </w:r>
    </w:p>
    <w:p w:rsidR="001C2F29" w:rsidRPr="00AB1812" w:rsidRDefault="001C2F29" w:rsidP="001C2F29">
      <w:pPr>
        <w:spacing w:line="259" w:lineRule="auto"/>
        <w:rPr>
          <w:rFonts w:eastAsiaTheme="minorEastAsia"/>
          <w:sz w:val="23"/>
          <w:szCs w:val="23"/>
        </w:rPr>
      </w:pPr>
      <m:oMathPara>
        <m:oMath>
          <m:f>
            <m:fPr>
              <m:ctrlPr>
                <w:rPr>
                  <w:rFonts w:ascii="Cambria Math" w:hAnsi="Cambria Math"/>
                  <w:i/>
                  <w:sz w:val="23"/>
                  <w:szCs w:val="23"/>
                </w:rPr>
              </m:ctrlPr>
            </m:fPr>
            <m:num>
              <m:sSub>
                <m:sSubPr>
                  <m:ctrlPr>
                    <w:rPr>
                      <w:rFonts w:ascii="Cambria Math" w:hAnsi="Cambria Math"/>
                      <w:i/>
                      <w:sz w:val="23"/>
                      <w:szCs w:val="23"/>
                    </w:rPr>
                  </m:ctrlPr>
                </m:sSubPr>
                <m:e>
                  <m:r>
                    <w:rPr>
                      <w:rFonts w:ascii="Cambria Math" w:hAnsi="Cambria Math"/>
                      <w:sz w:val="23"/>
                      <w:szCs w:val="23"/>
                    </w:rPr>
                    <m:t>U</m:t>
                  </m:r>
                </m:e>
                <m:sub>
                  <m:r>
                    <w:rPr>
                      <w:rFonts w:ascii="Cambria Math" w:hAnsi="Cambria Math"/>
                      <w:sz w:val="23"/>
                      <w:szCs w:val="23"/>
                    </w:rPr>
                    <m:t>0</m:t>
                  </m:r>
                </m:sub>
              </m:sSub>
            </m:num>
            <m:den>
              <m:sSub>
                <m:sSubPr>
                  <m:ctrlPr>
                    <w:rPr>
                      <w:rFonts w:ascii="Cambria Math" w:hAnsi="Cambria Math"/>
                      <w:i/>
                      <w:sz w:val="23"/>
                      <w:szCs w:val="23"/>
                    </w:rPr>
                  </m:ctrlPr>
                </m:sSubPr>
                <m:e>
                  <m:r>
                    <w:rPr>
                      <w:rFonts w:ascii="Cambria Math" w:hAnsi="Cambria Math"/>
                      <w:sz w:val="23"/>
                      <w:szCs w:val="23"/>
                    </w:rPr>
                    <m:t>I</m:t>
                  </m:r>
                </m:e>
                <m:sub>
                  <m:r>
                    <w:rPr>
                      <w:rFonts w:ascii="Cambria Math" w:hAnsi="Cambria Math"/>
                      <w:sz w:val="23"/>
                      <w:szCs w:val="23"/>
                    </w:rPr>
                    <m:t>0</m:t>
                  </m:r>
                </m:sub>
              </m:sSub>
            </m:den>
          </m:f>
          <m:r>
            <w:rPr>
              <w:rFonts w:ascii="Cambria Math" w:hAnsi="Cambria Math"/>
              <w:sz w:val="23"/>
              <w:szCs w:val="23"/>
            </w:rPr>
            <m:t>=ωL</m:t>
          </m:r>
        </m:oMath>
      </m:oMathPara>
    </w:p>
    <w:p w:rsidR="001C2F29" w:rsidRDefault="001C2F29" w:rsidP="001C2F29">
      <w:pPr>
        <w:spacing w:line="259" w:lineRule="auto"/>
        <w:rPr>
          <w:sz w:val="23"/>
          <w:szCs w:val="23"/>
        </w:rPr>
      </w:pPr>
      <w:r>
        <w:rPr>
          <w:sz w:val="23"/>
          <w:szCs w:val="23"/>
        </w:rPr>
        <w:t>Ezt nevezzük induktívvreaktanciának.</w:t>
      </w:r>
    </w:p>
    <w:p w:rsidR="001C2F29" w:rsidRDefault="001C2F29" w:rsidP="001C2F29">
      <w:pPr>
        <w:spacing w:line="259" w:lineRule="auto"/>
        <w:rPr>
          <w:sz w:val="23"/>
          <w:szCs w:val="23"/>
        </w:rPr>
      </w:pPr>
    </w:p>
    <w:p w:rsidR="001C2F29" w:rsidRPr="00A76EC3" w:rsidRDefault="001C2F29" w:rsidP="001C2F29">
      <w:pPr>
        <w:spacing w:line="259" w:lineRule="auto"/>
        <w:rPr>
          <w:rFonts w:cstheme="minorHAnsi"/>
          <w:color w:val="FF0000"/>
        </w:rPr>
      </w:pPr>
      <w:r w:rsidRPr="00A76EC3">
        <w:rPr>
          <w:rFonts w:cstheme="minorHAnsi"/>
          <w:color w:val="FF0000"/>
        </w:rPr>
        <w:t>14. Soros és párhuzamos rezgőkör</w:t>
      </w:r>
    </w:p>
    <w:p w:rsidR="001C2F29" w:rsidRPr="005905BC" w:rsidRDefault="001C2F29" w:rsidP="001C2F29">
      <w:pPr>
        <w:spacing w:line="259" w:lineRule="auto"/>
        <w:rPr>
          <w:rFonts w:cstheme="minorHAnsi"/>
        </w:rPr>
      </w:pPr>
      <w:r w:rsidRPr="00012280">
        <w:rPr>
          <w:rFonts w:cstheme="minorHAnsi"/>
          <w:highlight w:val="yellow"/>
        </w:rPr>
        <w:t>15. Háromfázisú hálózatok</w:t>
      </w:r>
    </w:p>
    <w:p w:rsidR="001C2F29" w:rsidRPr="005905BC" w:rsidRDefault="001C2F29" w:rsidP="001C2F29">
      <w:pPr>
        <w:spacing w:line="259" w:lineRule="auto"/>
        <w:rPr>
          <w:rFonts w:cstheme="minorHAnsi"/>
        </w:rPr>
      </w:pPr>
      <w:r w:rsidRPr="005905BC">
        <w:rPr>
          <w:rFonts w:cstheme="minorHAnsi"/>
        </w:rPr>
        <w:t>Ha több azonos frekvenciájú és feszültségű váltakozó feszültségű generátor egyik kapcsát összekötjük olyan módon, hogy a kapcsolás szabadon hagyott sarkain a közös ponthoz képest időben egyenletesen elosztott időfüggvényeket kapunk akkor többfázisú hálózatról beszélünk.</w:t>
      </w:r>
    </w:p>
    <w:p w:rsidR="001C2F29" w:rsidRPr="005905BC" w:rsidRDefault="001C2F29" w:rsidP="001C2F29">
      <w:pPr>
        <w:spacing w:line="259" w:lineRule="auto"/>
        <w:rPr>
          <w:rFonts w:cstheme="minorHAnsi"/>
        </w:rPr>
      </w:pPr>
      <w:r w:rsidRPr="005905BC">
        <w:rPr>
          <w:rFonts w:cstheme="minorHAnsi"/>
          <w:noProof/>
          <w:lang w:val="en-GB" w:eastAsia="en-GB"/>
        </w:rPr>
        <w:drawing>
          <wp:inline distT="0" distB="0" distL="0" distR="0">
            <wp:extent cx="2293635" cy="1680519"/>
            <wp:effectExtent l="0" t="0" r="0" b="0"/>
            <wp:docPr id="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94619" cy="1681240"/>
                    </a:xfrm>
                    <a:prstGeom prst="rect">
                      <a:avLst/>
                    </a:prstGeom>
                    <a:noFill/>
                    <a:ln>
                      <a:noFill/>
                    </a:ln>
                  </pic:spPr>
                </pic:pic>
              </a:graphicData>
            </a:graphic>
          </wp:inline>
        </w:drawing>
      </w:r>
    </w:p>
    <w:p w:rsidR="001C2F29" w:rsidRPr="005905BC" w:rsidRDefault="001C2F29" w:rsidP="001C2F29">
      <w:pPr>
        <w:spacing w:line="259" w:lineRule="auto"/>
        <w:rPr>
          <w:rFonts w:cstheme="minorHAnsi"/>
        </w:rPr>
      </w:pPr>
      <w:r w:rsidRPr="005905BC">
        <w:rPr>
          <w:rFonts w:cstheme="minorHAnsi"/>
        </w:rPr>
        <w:t xml:space="preserve">Az ábrán </w:t>
      </w:r>
      <w:r w:rsidRPr="005905BC">
        <w:rPr>
          <w:rFonts w:cstheme="minorHAnsi"/>
          <w:i/>
          <w:iCs/>
        </w:rPr>
        <w:t>R</w:t>
      </w:r>
      <w:r w:rsidRPr="005905BC">
        <w:rPr>
          <w:rFonts w:cstheme="minorHAnsi"/>
        </w:rPr>
        <w:t xml:space="preserve">, </w:t>
      </w:r>
      <w:r w:rsidRPr="005905BC">
        <w:rPr>
          <w:rFonts w:cstheme="minorHAnsi"/>
          <w:i/>
          <w:iCs/>
        </w:rPr>
        <w:t xml:space="preserve">S </w:t>
      </w:r>
      <w:r w:rsidRPr="005905BC">
        <w:rPr>
          <w:rFonts w:cstheme="minorHAnsi"/>
        </w:rPr>
        <w:t xml:space="preserve">illetve </w:t>
      </w:r>
      <w:r w:rsidRPr="005905BC">
        <w:rPr>
          <w:rFonts w:cstheme="minorHAnsi"/>
          <w:i/>
          <w:iCs/>
        </w:rPr>
        <w:t xml:space="preserve">T </w:t>
      </w:r>
      <w:r w:rsidRPr="005905BC">
        <w:rPr>
          <w:rFonts w:cstheme="minorHAnsi"/>
        </w:rPr>
        <w:t xml:space="preserve">betűvel jelölt pontokat fázisnak, míg a </w:t>
      </w:r>
      <w:r w:rsidRPr="005905BC">
        <w:rPr>
          <w:rFonts w:cstheme="minorHAnsi"/>
          <w:i/>
          <w:iCs/>
        </w:rPr>
        <w:t>0</w:t>
      </w:r>
      <w:r w:rsidRPr="005905BC">
        <w:rPr>
          <w:rFonts w:cstheme="minorHAnsi"/>
        </w:rPr>
        <w:t>-val jelölt pontot csillagpontnak hívjuk. Az egyes fázisok feszültség-idő függvényét az alábbi ábra tartalmazza.</w:t>
      </w:r>
    </w:p>
    <w:p w:rsidR="001C2F29" w:rsidRPr="005905BC" w:rsidRDefault="001C2F29" w:rsidP="001C2F29">
      <w:pPr>
        <w:pStyle w:val="Default"/>
        <w:rPr>
          <w:rFonts w:asciiTheme="minorHAnsi" w:hAnsiTheme="minorHAnsi" w:cstheme="minorHAnsi"/>
          <w:sz w:val="22"/>
          <w:szCs w:val="22"/>
        </w:rPr>
      </w:pPr>
      <w:r w:rsidRPr="005905BC">
        <w:rPr>
          <w:rFonts w:asciiTheme="minorHAnsi" w:hAnsiTheme="minorHAnsi" w:cstheme="minorHAnsi"/>
          <w:sz w:val="22"/>
          <w:szCs w:val="22"/>
        </w:rPr>
        <w:t xml:space="preserve">A leggyakrabban alkalmazott többfázisú hálózatnál a fázisszám három, és valamennyi fázist ugyanaz a gép állítja elő. </w:t>
      </w:r>
    </w:p>
    <w:p w:rsidR="001C2F29" w:rsidRPr="005905BC" w:rsidRDefault="001C2F29" w:rsidP="001C2F29">
      <w:pPr>
        <w:pStyle w:val="Default"/>
        <w:rPr>
          <w:rFonts w:asciiTheme="minorHAnsi" w:hAnsiTheme="minorHAnsi" w:cstheme="minorHAnsi"/>
          <w:sz w:val="22"/>
          <w:szCs w:val="22"/>
        </w:rPr>
      </w:pPr>
      <w:r w:rsidRPr="005905BC">
        <w:rPr>
          <w:rFonts w:asciiTheme="minorHAnsi" w:hAnsiTheme="minorHAnsi" w:cstheme="minorHAnsi"/>
          <w:sz w:val="22"/>
          <w:szCs w:val="22"/>
        </w:rPr>
        <w:t xml:space="preserve">Háromfázisú hálózatoknál az egyes fázisok időben 120º-kal vannak eltolva egymáshoz képest. </w:t>
      </w:r>
    </w:p>
    <w:p w:rsidR="001C2F29" w:rsidRPr="005905BC" w:rsidRDefault="001C2F29" w:rsidP="001C2F29">
      <w:pPr>
        <w:pStyle w:val="Default"/>
        <w:rPr>
          <w:rFonts w:asciiTheme="minorHAnsi" w:hAnsiTheme="minorHAnsi" w:cstheme="minorHAnsi"/>
          <w:sz w:val="22"/>
          <w:szCs w:val="22"/>
        </w:rPr>
      </w:pPr>
      <w:r w:rsidRPr="005905BC">
        <w:rPr>
          <w:rFonts w:asciiTheme="minorHAnsi" w:hAnsiTheme="minorHAnsi" w:cstheme="minorHAnsi"/>
          <w:sz w:val="22"/>
          <w:szCs w:val="22"/>
        </w:rPr>
        <w:t xml:space="preserve">Háromfázisú hálózatok esetén megkülönböztetünk fázis és vonali feszültséget valamint fázis és vonali áramot. Fázisfeszültségnek egy fázis és a csillagpont között mérhető feszültséget értjük, vonali feszültség alatt pedig két fázispont közötti feszültséget értjük. Hasonlóan fázis-áram alatt az egy fázisponton átfolyó áramot értjük, míg vonali áram alatt az egyik fázispontból a másik fázispontba folyó áramot nevezzük. </w:t>
      </w:r>
    </w:p>
    <w:p w:rsidR="001C2F29" w:rsidRPr="005905BC" w:rsidRDefault="001C2F29" w:rsidP="001C2F29">
      <w:pPr>
        <w:spacing w:line="259" w:lineRule="auto"/>
        <w:rPr>
          <w:rFonts w:cstheme="minorHAnsi"/>
        </w:rPr>
      </w:pPr>
      <w:r w:rsidRPr="005905BC">
        <w:rPr>
          <w:rFonts w:cstheme="minorHAnsi"/>
        </w:rPr>
        <w:t>A háromfázisú hálózatok lehetnek szimmetrikus illetve aszimmetrikus kialakításúak, továbbá lehetnek úgynevezett földelt illetve nem földelt csillagpontú hálózatok. Szimmetrikusnak nevezünk egy hálózatot, amikor bármelyik fázispont felől nézzük azt, ugyanazt a képet látjuk, aszimmetrikusnak pedig azt, amire az előbbi feltétel nem teljesül. Földelt csillagpontúnak nevezzük azt a hálózatot, amelyiknél a terhelő áramkör csillagpontja létezik, ki van vezetve és össze van kötve a tápláló háromfázisú hálózat csillagpontjával.</w:t>
      </w:r>
    </w:p>
    <w:p w:rsidR="001C2F29" w:rsidRPr="00501EE6" w:rsidRDefault="001C2F29" w:rsidP="001C2F29">
      <w:pPr>
        <w:spacing w:line="259" w:lineRule="auto"/>
      </w:pPr>
      <w:r>
        <w:rPr>
          <w:noProof/>
          <w:lang w:val="en-GB" w:eastAsia="en-GB"/>
        </w:rPr>
        <w:lastRenderedPageBreak/>
        <w:drawing>
          <wp:inline distT="0" distB="0" distL="0" distR="0">
            <wp:extent cx="2403389" cy="2640964"/>
            <wp:effectExtent l="0" t="0" r="0" b="7620"/>
            <wp:docPr id="8"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1516" cy="2649895"/>
                    </a:xfrm>
                    <a:prstGeom prst="rect">
                      <a:avLst/>
                    </a:prstGeom>
                    <a:noFill/>
                    <a:ln>
                      <a:noFill/>
                    </a:ln>
                  </pic:spPr>
                </pic:pic>
              </a:graphicData>
            </a:graphic>
          </wp:inline>
        </w:drawing>
      </w:r>
    </w:p>
    <w:p w:rsidR="001C2F29" w:rsidRDefault="001C2F29" w:rsidP="001C2F29">
      <w:pPr>
        <w:spacing w:line="259" w:lineRule="auto"/>
      </w:pPr>
      <w:r w:rsidRPr="00012280">
        <w:rPr>
          <w:highlight w:val="yellow"/>
        </w:rPr>
        <w:t>16. A villamos teljesítmény</w:t>
      </w:r>
    </w:p>
    <w:p w:rsidR="001C2F29" w:rsidRPr="00A76EC3" w:rsidRDefault="001C2F29" w:rsidP="00012280">
      <w:pPr>
        <w:pStyle w:val="Default"/>
        <w:jc w:val="both"/>
        <w:rPr>
          <w:rFonts w:asciiTheme="minorHAnsi" w:hAnsiTheme="minorHAnsi" w:cstheme="minorHAnsi"/>
          <w:sz w:val="22"/>
          <w:szCs w:val="23"/>
        </w:rPr>
      </w:pPr>
      <w:r w:rsidRPr="00A76EC3">
        <w:rPr>
          <w:rFonts w:asciiTheme="minorHAnsi" w:hAnsiTheme="minorHAnsi" w:cstheme="minorHAnsi"/>
          <w:sz w:val="22"/>
          <w:szCs w:val="23"/>
        </w:rPr>
        <w:t xml:space="preserve">Ha a potenciálkülönbség hatására villamosan töltött részecske a villamos erőtér irányában elmozdul, akkor ott fizikai munkavégzés történik. Mivel az ellenálláson folyó áram előállításához valamilyen mechanikai, illetve egyéb energia betáplálása kell, és ez a teljesítmény mechanikai, hő illetve egyéb teljesítménnyé alakul. Az így keletkező teljesítményt hatásos teljesítménynek hívjuk. </w:t>
      </w:r>
    </w:p>
    <w:p w:rsidR="001C2F29" w:rsidRPr="00A76EC3" w:rsidRDefault="001C2F29" w:rsidP="00012280">
      <w:pPr>
        <w:spacing w:line="259" w:lineRule="auto"/>
        <w:jc w:val="both"/>
        <w:rPr>
          <w:rFonts w:cstheme="minorHAnsi"/>
          <w:szCs w:val="23"/>
        </w:rPr>
      </w:pPr>
      <w:r w:rsidRPr="00A76EC3">
        <w:rPr>
          <w:rFonts w:cstheme="minorHAnsi"/>
          <w:szCs w:val="23"/>
        </w:rPr>
        <w:t>A hatásos teljesítmény úgy számítható ki, hogy a feszültség illetve áram azonos fázisban lévő összetevőjét összeszorozzuk egymással.</w:t>
      </w:r>
    </w:p>
    <w:p w:rsidR="001C2F29" w:rsidRPr="00A76EC3" w:rsidRDefault="001C2F29" w:rsidP="00012280">
      <w:pPr>
        <w:spacing w:line="259" w:lineRule="auto"/>
        <w:jc w:val="both"/>
        <w:rPr>
          <w:rFonts w:eastAsiaTheme="minorEastAsia"/>
          <w:sz w:val="23"/>
          <w:szCs w:val="23"/>
        </w:rPr>
      </w:pPr>
      <m:oMathPara>
        <m:oMath>
          <m:r>
            <w:rPr>
              <w:rFonts w:ascii="Cambria Math" w:hAnsi="Cambria Math"/>
              <w:sz w:val="23"/>
              <w:szCs w:val="23"/>
            </w:rPr>
            <m:t>P=U*I*</m:t>
          </m:r>
          <m:func>
            <m:funcPr>
              <m:ctrlPr>
                <w:rPr>
                  <w:rFonts w:ascii="Cambria Math" w:hAnsi="Cambria Math"/>
                  <w:i/>
                  <w:sz w:val="23"/>
                  <w:szCs w:val="23"/>
                </w:rPr>
              </m:ctrlPr>
            </m:funcPr>
            <m:fName>
              <m:r>
                <m:rPr>
                  <m:sty m:val="p"/>
                </m:rPr>
                <w:rPr>
                  <w:rFonts w:ascii="Cambria Math" w:hAnsi="Cambria Math"/>
                  <w:sz w:val="23"/>
                  <w:szCs w:val="23"/>
                </w:rPr>
                <m:t>cos</m:t>
              </m:r>
            </m:fName>
            <m:e>
              <m:d>
                <m:dPr>
                  <m:ctrlPr>
                    <w:rPr>
                      <w:rFonts w:ascii="Cambria Math" w:hAnsi="Cambria Math"/>
                      <w:i/>
                      <w:sz w:val="23"/>
                      <w:szCs w:val="23"/>
                    </w:rPr>
                  </m:ctrlPr>
                </m:dPr>
                <m:e>
                  <m:r>
                    <w:rPr>
                      <w:rFonts w:ascii="Cambria Math" w:hAnsi="Cambria Math"/>
                      <w:sz w:val="23"/>
                      <w:szCs w:val="23"/>
                    </w:rPr>
                    <m:t>∅</m:t>
                  </m:r>
                </m:e>
              </m:d>
            </m:e>
          </m:func>
        </m:oMath>
      </m:oMathPara>
    </w:p>
    <w:p w:rsidR="001C2F29" w:rsidRDefault="001C2F29" w:rsidP="00012280">
      <w:pPr>
        <w:spacing w:line="259" w:lineRule="auto"/>
        <w:jc w:val="both"/>
        <w:rPr>
          <w:sz w:val="23"/>
          <w:szCs w:val="23"/>
        </w:rPr>
      </w:pPr>
      <w:r>
        <w:rPr>
          <w:sz w:val="23"/>
          <w:szCs w:val="23"/>
        </w:rPr>
        <w:t>ahol</w:t>
      </w:r>
      <w:r>
        <w:rPr>
          <w:i/>
          <w:iCs/>
          <w:sz w:val="23"/>
          <w:szCs w:val="23"/>
        </w:rPr>
        <w:t xml:space="preserve">U </w:t>
      </w:r>
      <w:r>
        <w:rPr>
          <w:sz w:val="23"/>
          <w:szCs w:val="23"/>
        </w:rPr>
        <w:t xml:space="preserve">és </w:t>
      </w:r>
      <w:r>
        <w:rPr>
          <w:i/>
          <w:iCs/>
          <w:sz w:val="23"/>
          <w:szCs w:val="23"/>
        </w:rPr>
        <w:t xml:space="preserve">I </w:t>
      </w:r>
      <w:r>
        <w:rPr>
          <w:sz w:val="23"/>
          <w:szCs w:val="23"/>
        </w:rPr>
        <w:t xml:space="preserve">a feszültség és áram effektív értéke </w:t>
      </w:r>
      <w:r>
        <w:rPr>
          <w:i/>
          <w:iCs/>
          <w:sz w:val="23"/>
          <w:szCs w:val="23"/>
        </w:rPr>
        <w:t xml:space="preserve">ф </w:t>
      </w:r>
      <w:r>
        <w:rPr>
          <w:sz w:val="23"/>
          <w:szCs w:val="23"/>
        </w:rPr>
        <w:t>pedig a két idő-függvény illetve vektor által bezárt szög. A hatásos teljesítmény mértékegysége a teljesítmény jellemzésére általánosan használt Watt (W).</w:t>
      </w:r>
    </w:p>
    <w:p w:rsidR="001C2F29" w:rsidRDefault="001C2F29" w:rsidP="00012280">
      <w:pPr>
        <w:spacing w:line="259" w:lineRule="auto"/>
        <w:jc w:val="both"/>
        <w:rPr>
          <w:sz w:val="23"/>
          <w:szCs w:val="23"/>
        </w:rPr>
      </w:pPr>
      <w:r>
        <w:rPr>
          <w:sz w:val="23"/>
          <w:szCs w:val="23"/>
        </w:rPr>
        <w:t>Ha az ellenállás helyet akár kondenzátort akár induktivitást helyezünk az idő felében a feszültség és az áram iránya megegyezik, azaz a rendszer hatásos teljesítményt ad le, de az idő másik felében a rendszer a környezetéből ugyanezt az energiát el is vonja, azaz összességében fizikai értelemben vett munkavégzés nem történik.</w:t>
      </w:r>
    </w:p>
    <w:p w:rsidR="001C2F29" w:rsidRDefault="001C2F29" w:rsidP="00012280">
      <w:pPr>
        <w:spacing w:line="259" w:lineRule="auto"/>
        <w:jc w:val="both"/>
        <w:rPr>
          <w:sz w:val="23"/>
          <w:szCs w:val="23"/>
        </w:rPr>
      </w:pPr>
      <w:r>
        <w:rPr>
          <w:sz w:val="23"/>
          <w:szCs w:val="23"/>
        </w:rPr>
        <w:t>Azt a villamos teljesítményt, amikor a feszültség és áram egymáshoz képest 90º-ban eltolt összetevőit vesszük figyelembe, meddő teljesítménynek hívjuk.</w:t>
      </w:r>
    </w:p>
    <w:p w:rsidR="001C2F29" w:rsidRDefault="001C2F29" w:rsidP="001C2F29">
      <w:pPr>
        <w:spacing w:line="259" w:lineRule="auto"/>
        <w:rPr>
          <w:sz w:val="23"/>
          <w:szCs w:val="23"/>
        </w:rPr>
      </w:pPr>
      <m:oMathPara>
        <m:oMath>
          <m:r>
            <w:rPr>
              <w:rFonts w:ascii="Cambria Math" w:hAnsi="Cambria Math"/>
              <w:sz w:val="23"/>
              <w:szCs w:val="23"/>
            </w:rPr>
            <m:t>Q=U*I*</m:t>
          </m:r>
          <m:func>
            <m:funcPr>
              <m:ctrlPr>
                <w:rPr>
                  <w:rFonts w:ascii="Cambria Math" w:hAnsi="Cambria Math"/>
                  <w:i/>
                  <w:sz w:val="23"/>
                  <w:szCs w:val="23"/>
                </w:rPr>
              </m:ctrlPr>
            </m:funcPr>
            <m:fName>
              <m:r>
                <m:rPr>
                  <m:sty m:val="p"/>
                </m:rPr>
                <w:rPr>
                  <w:rFonts w:ascii="Cambria Math" w:hAnsi="Cambria Math"/>
                  <w:sz w:val="23"/>
                  <w:szCs w:val="23"/>
                </w:rPr>
                <m:t>sin</m:t>
              </m:r>
            </m:fName>
            <m:e>
              <m:d>
                <m:dPr>
                  <m:ctrlPr>
                    <w:rPr>
                      <w:rFonts w:ascii="Cambria Math" w:hAnsi="Cambria Math"/>
                      <w:i/>
                      <w:sz w:val="23"/>
                      <w:szCs w:val="23"/>
                    </w:rPr>
                  </m:ctrlPr>
                </m:dPr>
                <m:e>
                  <m:r>
                    <w:rPr>
                      <w:rFonts w:ascii="Cambria Math" w:hAnsi="Cambria Math"/>
                      <w:sz w:val="23"/>
                      <w:szCs w:val="23"/>
                    </w:rPr>
                    <m:t>∅</m:t>
                  </m:r>
                </m:e>
              </m:d>
            </m:e>
          </m:func>
        </m:oMath>
      </m:oMathPara>
    </w:p>
    <w:p w:rsidR="001C2F29" w:rsidRDefault="001C2F29" w:rsidP="001C2F29">
      <w:pPr>
        <w:spacing w:line="259" w:lineRule="auto"/>
        <w:rPr>
          <w:sz w:val="23"/>
          <w:szCs w:val="23"/>
        </w:rPr>
      </w:pPr>
      <w:r>
        <w:rPr>
          <w:sz w:val="23"/>
          <w:szCs w:val="23"/>
        </w:rPr>
        <w:t>Mértékegysége a VAr.</w:t>
      </w:r>
    </w:p>
    <w:p w:rsidR="001C2F29" w:rsidRPr="00A76EC3" w:rsidRDefault="001C2F29" w:rsidP="001C2F29">
      <w:pPr>
        <w:spacing w:line="259" w:lineRule="auto"/>
        <w:rPr>
          <w:sz w:val="23"/>
          <w:szCs w:val="23"/>
        </w:rPr>
      </w:pPr>
      <w:r>
        <w:rPr>
          <w:sz w:val="23"/>
          <w:szCs w:val="23"/>
        </w:rPr>
        <w:t>A villamos teljesítmények harmadik fajtája a látszólagos teljesítmény.</w:t>
      </w:r>
    </w:p>
    <w:p w:rsidR="001C2F29" w:rsidRPr="00AB1812" w:rsidRDefault="001C2F29" w:rsidP="001C2F29">
      <w:pPr>
        <w:spacing w:line="259" w:lineRule="auto"/>
      </w:pPr>
      <m:oMathPara>
        <m:oMath>
          <m:r>
            <w:rPr>
              <w:rFonts w:ascii="Cambria Math" w:hAnsi="Cambria Math"/>
              <w:sz w:val="23"/>
              <w:szCs w:val="23"/>
            </w:rPr>
            <m:t>S=U*I</m:t>
          </m:r>
        </m:oMath>
      </m:oMathPara>
    </w:p>
    <w:p w:rsidR="001C2F29" w:rsidRDefault="001C2F29" w:rsidP="001C2F29">
      <w:pPr>
        <w:spacing w:line="259" w:lineRule="auto"/>
        <w:rPr>
          <w:sz w:val="23"/>
          <w:szCs w:val="23"/>
        </w:rPr>
      </w:pPr>
      <w:r>
        <w:rPr>
          <w:sz w:val="23"/>
          <w:szCs w:val="23"/>
        </w:rPr>
        <w:t>Mértékegysége a VA.</w:t>
      </w:r>
    </w:p>
    <w:p w:rsidR="001C2F29" w:rsidRDefault="001C2F29" w:rsidP="001C2F29">
      <w:pPr>
        <w:spacing w:line="259" w:lineRule="auto"/>
        <w:rPr>
          <w:sz w:val="23"/>
          <w:szCs w:val="23"/>
        </w:rPr>
      </w:pPr>
      <w:r>
        <w:rPr>
          <w:sz w:val="23"/>
          <w:szCs w:val="23"/>
        </w:rPr>
        <w:t>Egy adott impedancia esetén igaz, hogy</w:t>
      </w:r>
    </w:p>
    <w:p w:rsidR="001C2F29" w:rsidRDefault="001C2F29" w:rsidP="001C2F29">
      <w:pPr>
        <w:spacing w:line="259" w:lineRule="auto"/>
        <w:rPr>
          <w:sz w:val="23"/>
          <w:szCs w:val="23"/>
        </w:rPr>
      </w:pPr>
      <m:oMathPara>
        <m:oMath>
          <m:sSup>
            <m:sSupPr>
              <m:ctrlPr>
                <w:rPr>
                  <w:rFonts w:ascii="Cambria Math" w:hAnsi="Cambria Math"/>
                  <w:i/>
                  <w:sz w:val="23"/>
                  <w:szCs w:val="23"/>
                </w:rPr>
              </m:ctrlPr>
            </m:sSupPr>
            <m:e>
              <m:r>
                <w:rPr>
                  <w:rFonts w:ascii="Cambria Math" w:hAnsi="Cambria Math"/>
                  <w:sz w:val="23"/>
                  <w:szCs w:val="23"/>
                </w:rPr>
                <m:t>S</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P</m:t>
              </m:r>
            </m:e>
            <m:sup>
              <m:r>
                <w:rPr>
                  <w:rFonts w:ascii="Cambria Math" w:hAnsi="Cambria Math"/>
                  <w:sz w:val="23"/>
                  <w:szCs w:val="23"/>
                </w:rPr>
                <m:t>2</m:t>
              </m:r>
            </m:sup>
          </m:sSup>
          <m:r>
            <w:rPr>
              <w:rFonts w:ascii="Cambria Math" w:hAnsi="Cambria Math"/>
              <w:sz w:val="23"/>
              <w:szCs w:val="23"/>
            </w:rPr>
            <m:t>+</m:t>
          </m:r>
          <m:sSup>
            <m:sSupPr>
              <m:ctrlPr>
                <w:rPr>
                  <w:rFonts w:ascii="Cambria Math" w:hAnsi="Cambria Math"/>
                  <w:i/>
                  <w:sz w:val="23"/>
                  <w:szCs w:val="23"/>
                </w:rPr>
              </m:ctrlPr>
            </m:sSupPr>
            <m:e>
              <m:r>
                <w:rPr>
                  <w:rFonts w:ascii="Cambria Math" w:hAnsi="Cambria Math"/>
                  <w:sz w:val="23"/>
                  <w:szCs w:val="23"/>
                </w:rPr>
                <m:t>Q</m:t>
              </m:r>
            </m:e>
            <m:sup>
              <m:r>
                <w:rPr>
                  <w:rFonts w:ascii="Cambria Math" w:hAnsi="Cambria Math"/>
                  <w:sz w:val="23"/>
                  <w:szCs w:val="23"/>
                </w:rPr>
                <m:t>2</m:t>
              </m:r>
            </m:sup>
          </m:sSup>
        </m:oMath>
      </m:oMathPara>
    </w:p>
    <w:p w:rsidR="001C2F29" w:rsidRPr="003A6382" w:rsidRDefault="001C2F29" w:rsidP="001C2F29">
      <w:pPr>
        <w:spacing w:line="259" w:lineRule="auto"/>
      </w:pPr>
    </w:p>
    <w:p w:rsidR="001C2F29" w:rsidRPr="001C2F29" w:rsidRDefault="001C2F29" w:rsidP="001C2F29">
      <w:pPr>
        <w:rPr>
          <w:bCs/>
          <w:iCs/>
          <w:sz w:val="24"/>
          <w:szCs w:val="24"/>
        </w:rPr>
      </w:pPr>
      <w:r w:rsidRPr="001C2F29">
        <w:rPr>
          <w:sz w:val="24"/>
          <w:szCs w:val="24"/>
          <w:highlight w:val="yellow"/>
        </w:rPr>
        <w:t xml:space="preserve">17. </w:t>
      </w:r>
      <w:r w:rsidRPr="001C2F29">
        <w:rPr>
          <w:bCs/>
          <w:iCs/>
          <w:sz w:val="24"/>
          <w:szCs w:val="24"/>
          <w:highlight w:val="yellow"/>
        </w:rPr>
        <w:t>Félvezetőkvezetése</w:t>
      </w:r>
    </w:p>
    <w:p w:rsidR="001C2F29" w:rsidRDefault="001C2F29" w:rsidP="00012280">
      <w:pPr>
        <w:jc w:val="both"/>
        <w:rPr>
          <w:sz w:val="23"/>
          <w:szCs w:val="23"/>
        </w:rPr>
      </w:pPr>
      <w:r>
        <w:rPr>
          <w:sz w:val="23"/>
          <w:szCs w:val="23"/>
        </w:rPr>
        <w:t>Azanyagokvezetőképességük, illetveszigetelésiellenállásukalapjánoszthatók a vezető a félvezetőés a szigetelőanyagokcsoportjába. Félvezetőkeseténazanyagmolekulájárólleválnakelektronok, amikszaba-donelmozdulnak a potenciálirányában, ugyanakkorazelektronokhelyénkeletkezőhiány mint lyukszinténrésztvesz a vezetésben. A térerősséghatásáraazelmozdulóelektronoklyu-kakattöltenekbe, így a lyukodakerül, aholazelőttazelektronvolt.</w:t>
      </w:r>
    </w:p>
    <w:p w:rsidR="001C2F29" w:rsidRDefault="001C2F29" w:rsidP="00012280">
      <w:pPr>
        <w:jc w:val="both"/>
        <w:rPr>
          <w:sz w:val="23"/>
          <w:szCs w:val="23"/>
        </w:rPr>
      </w:pPr>
      <w:r>
        <w:rPr>
          <w:sz w:val="23"/>
          <w:szCs w:val="23"/>
        </w:rPr>
        <w:t xml:space="preserve">Ha a félvezetőtolyananyaggalszennyezzük, amelyeggyeltöbbatommalrendelkezik mint a félvezető, akkor a kristályszerkezetbenjelentőselektrontöbbletjelenikmeg, így a félvezetővezetőképességemegnő. </w:t>
      </w:r>
      <w:r>
        <w:rPr>
          <w:sz w:val="24"/>
          <w:szCs w:val="23"/>
        </w:rPr>
        <w:t>H</w:t>
      </w:r>
      <w:r>
        <w:rPr>
          <w:sz w:val="23"/>
          <w:szCs w:val="23"/>
        </w:rPr>
        <w:t>a a félvezetőtolyananyaggalszennyezzük, amelynekvegyértékeeggyelalacsonyabb mint a félvezetőé, akkor a kristályszerkezetbenlyukakkeletkeznek, ésezeknek a lyukaknak a vándorlásahozzalétre a vezetést.</w:t>
      </w:r>
    </w:p>
    <w:p w:rsidR="001C2F29" w:rsidRPr="00012280" w:rsidRDefault="001C2F29" w:rsidP="00012280">
      <w:pPr>
        <w:jc w:val="both"/>
        <w:rPr>
          <w:b/>
          <w:bCs/>
          <w:i/>
          <w:iCs/>
          <w:sz w:val="24"/>
          <w:szCs w:val="24"/>
        </w:rPr>
      </w:pPr>
      <w:r w:rsidRPr="00012280">
        <w:rPr>
          <w:i/>
          <w:sz w:val="24"/>
          <w:szCs w:val="24"/>
          <w:highlight w:val="yellow"/>
        </w:rPr>
        <w:t>18.</w:t>
      </w:r>
      <w:r w:rsidRPr="00012280">
        <w:rPr>
          <w:b/>
          <w:bCs/>
          <w:i/>
          <w:iCs/>
          <w:sz w:val="24"/>
          <w:szCs w:val="24"/>
          <w:highlight w:val="yellow"/>
        </w:rPr>
        <w:t xml:space="preserve"> p-n átmenet</w:t>
      </w:r>
    </w:p>
    <w:p w:rsidR="001C2F29" w:rsidRDefault="001C2F29" w:rsidP="00012280">
      <w:pPr>
        <w:jc w:val="both"/>
        <w:rPr>
          <w:sz w:val="23"/>
          <w:szCs w:val="23"/>
        </w:rPr>
      </w:pPr>
      <w:r>
        <w:rPr>
          <w:sz w:val="23"/>
          <w:szCs w:val="23"/>
        </w:rPr>
        <w:t>Félvezetőkristályegyikoldalát p míg a másikoldalát n típusúanyaggalszennyezzük, akkor a rétegekhatáránkialakulegyolyanréteg, ahol a p rétegszabadpozitívtöltéseisemlegesítikaz n rétegszabadnegatívtöltéseit.??????</w:t>
      </w:r>
    </w:p>
    <w:p w:rsidR="001C2F29" w:rsidRDefault="001C2F29" w:rsidP="001C2F29">
      <w:pPr>
        <w:rPr>
          <w:sz w:val="23"/>
          <w:szCs w:val="23"/>
        </w:rPr>
      </w:pPr>
    </w:p>
    <w:p w:rsidR="001C2F29" w:rsidRDefault="001C2F29" w:rsidP="001C2F29">
      <w:pPr>
        <w:rPr>
          <w:sz w:val="23"/>
          <w:szCs w:val="23"/>
        </w:rPr>
      </w:pPr>
      <w:r>
        <w:rPr>
          <w:sz w:val="23"/>
          <w:szCs w:val="23"/>
        </w:rPr>
        <w:t>19. DiodákésZenerdiódák</w:t>
      </w:r>
    </w:p>
    <w:p w:rsidR="001C2F29" w:rsidRPr="001C2F29" w:rsidRDefault="001C2F29" w:rsidP="001C2F29">
      <w:pPr>
        <w:rPr>
          <w:bCs/>
          <w:iCs/>
          <w:sz w:val="24"/>
          <w:szCs w:val="24"/>
        </w:rPr>
      </w:pPr>
      <w:r w:rsidRPr="001C2F29">
        <w:rPr>
          <w:sz w:val="24"/>
          <w:szCs w:val="24"/>
          <w:highlight w:val="yellow"/>
        </w:rPr>
        <w:t>20.</w:t>
      </w:r>
      <w:r w:rsidRPr="001C2F29">
        <w:rPr>
          <w:bCs/>
          <w:iCs/>
          <w:sz w:val="24"/>
          <w:szCs w:val="24"/>
          <w:highlight w:val="yellow"/>
        </w:rPr>
        <w:t>Egyfázisúegyutasegyüteműkapcsolás</w:t>
      </w:r>
    </w:p>
    <w:p w:rsidR="001C2F29" w:rsidRDefault="001C2F29" w:rsidP="001C2F29">
      <w:pPr>
        <w:rPr>
          <w:b/>
          <w:bCs/>
          <w:i/>
          <w:iCs/>
          <w:sz w:val="28"/>
          <w:szCs w:val="28"/>
        </w:rPr>
      </w:pPr>
    </w:p>
    <w:p w:rsidR="001C2F29" w:rsidRDefault="001C2F29" w:rsidP="001C2F29">
      <w:pPr>
        <w:rPr>
          <w:b/>
          <w:bCs/>
          <w:i/>
          <w:iCs/>
          <w:sz w:val="28"/>
          <w:szCs w:val="28"/>
        </w:rPr>
      </w:pPr>
      <w:r>
        <w:rPr>
          <w:sz w:val="23"/>
          <w:szCs w:val="23"/>
        </w:rPr>
        <w:t>kapcsolásban a kapocsfeszültségpozitívfélperiódusában a diódavezet, a feszültség a terhelőellenállásonesik, a negatívfélperiódusbanpedig a diódazár, a körbenígy a terhelőellenállásonsemfolyikáram, a kapocsfeszültség a diódánesik.</w:t>
      </w:r>
    </w:p>
    <w:p w:rsidR="001C2F29" w:rsidRDefault="001C2F29" w:rsidP="001C2F29">
      <w:pPr>
        <w:jc w:val="both"/>
        <w:rPr>
          <w:b/>
          <w:bCs/>
          <w:i/>
          <w:iCs/>
          <w:sz w:val="28"/>
          <w:szCs w:val="28"/>
        </w:rPr>
      </w:pPr>
      <w:r>
        <w:rPr>
          <w:b/>
          <w:bCs/>
          <w:i/>
          <w:iCs/>
          <w:noProof/>
          <w:sz w:val="28"/>
          <w:szCs w:val="28"/>
          <w:lang w:val="en-GB" w:eastAsia="en-GB"/>
        </w:rPr>
        <w:drawing>
          <wp:anchor distT="0" distB="0" distL="114300" distR="114300" simplePos="0" relativeHeight="251661312" behindDoc="0" locked="0" layoutInCell="1" allowOverlap="1">
            <wp:simplePos x="0" y="0"/>
            <wp:positionH relativeFrom="column">
              <wp:posOffset>-62230</wp:posOffset>
            </wp:positionH>
            <wp:positionV relativeFrom="paragraph">
              <wp:posOffset>141605</wp:posOffset>
            </wp:positionV>
            <wp:extent cx="3638550" cy="2797175"/>
            <wp:effectExtent l="19050" t="0" r="0" b="0"/>
            <wp:wrapSquare wrapText="bothSides"/>
            <wp:docPr id="21"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638550" cy="2797175"/>
                    </a:xfrm>
                    <a:prstGeom prst="rect">
                      <a:avLst/>
                    </a:prstGeom>
                    <a:noFill/>
                    <a:ln w="9525">
                      <a:noFill/>
                      <a:miter lim="800000"/>
                      <a:headEnd/>
                      <a:tailEnd/>
                    </a:ln>
                  </pic:spPr>
                </pic:pic>
              </a:graphicData>
            </a:graphic>
          </wp:anchor>
        </w:drawing>
      </w: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Pr="001C2F29" w:rsidRDefault="001C2F29" w:rsidP="001C2F29">
      <w:pPr>
        <w:rPr>
          <w:bCs/>
          <w:i/>
          <w:iCs/>
          <w:sz w:val="24"/>
          <w:szCs w:val="24"/>
        </w:rPr>
      </w:pPr>
      <w:r w:rsidRPr="001C2F29">
        <w:rPr>
          <w:i/>
          <w:sz w:val="24"/>
          <w:szCs w:val="24"/>
          <w:highlight w:val="yellow"/>
        </w:rPr>
        <w:t>21.</w:t>
      </w:r>
      <w:r w:rsidRPr="001C2F29">
        <w:rPr>
          <w:bCs/>
          <w:i/>
          <w:iCs/>
          <w:sz w:val="24"/>
          <w:szCs w:val="24"/>
          <w:highlight w:val="yellow"/>
        </w:rPr>
        <w:t>Egyfázisúegyutaskétüteműkapcsolás</w:t>
      </w:r>
    </w:p>
    <w:p w:rsidR="001C2F29" w:rsidRDefault="001C2F29" w:rsidP="001C2F29">
      <w:pPr>
        <w:rPr>
          <w:sz w:val="23"/>
          <w:szCs w:val="23"/>
        </w:rPr>
      </w:pPr>
      <w:r>
        <w:rPr>
          <w:noProof/>
          <w:sz w:val="23"/>
          <w:szCs w:val="23"/>
          <w:lang w:val="en-GB" w:eastAsia="en-GB"/>
        </w:rPr>
        <w:drawing>
          <wp:anchor distT="0" distB="0" distL="114300" distR="114300" simplePos="0" relativeHeight="251660288" behindDoc="0" locked="0" layoutInCell="1" allowOverlap="1">
            <wp:simplePos x="0" y="0"/>
            <wp:positionH relativeFrom="column">
              <wp:posOffset>3176905</wp:posOffset>
            </wp:positionH>
            <wp:positionV relativeFrom="paragraph">
              <wp:posOffset>3175</wp:posOffset>
            </wp:positionV>
            <wp:extent cx="2914650" cy="2390775"/>
            <wp:effectExtent l="19050" t="0" r="0" b="0"/>
            <wp:wrapSquare wrapText="bothSides"/>
            <wp:docPr id="2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914650" cy="2390775"/>
                    </a:xfrm>
                    <a:prstGeom prst="rect">
                      <a:avLst/>
                    </a:prstGeom>
                    <a:noFill/>
                    <a:ln w="9525">
                      <a:noFill/>
                      <a:miter lim="800000"/>
                      <a:headEnd/>
                      <a:tailEnd/>
                    </a:ln>
                  </pic:spPr>
                </pic:pic>
              </a:graphicData>
            </a:graphic>
          </wp:anchor>
        </w:drawing>
      </w:r>
    </w:p>
    <w:p w:rsidR="001C2F29" w:rsidRDefault="001C2F29" w:rsidP="001C2F29">
      <w:pPr>
        <w:rPr>
          <w:sz w:val="23"/>
          <w:szCs w:val="23"/>
        </w:rPr>
      </w:pPr>
      <w:r>
        <w:rPr>
          <w:noProof/>
          <w:sz w:val="23"/>
          <w:szCs w:val="23"/>
          <w:lang w:val="en-GB" w:eastAsia="en-GB"/>
        </w:rPr>
        <w:drawing>
          <wp:anchor distT="0" distB="0" distL="114300" distR="114300" simplePos="0" relativeHeight="251659264" behindDoc="0" locked="0" layoutInCell="1" allowOverlap="1">
            <wp:simplePos x="0" y="0"/>
            <wp:positionH relativeFrom="column">
              <wp:posOffset>14605</wp:posOffset>
            </wp:positionH>
            <wp:positionV relativeFrom="paragraph">
              <wp:posOffset>-4445</wp:posOffset>
            </wp:positionV>
            <wp:extent cx="3028950" cy="2667000"/>
            <wp:effectExtent l="19050" t="0" r="0" b="0"/>
            <wp:wrapSquare wrapText="bothSides"/>
            <wp:docPr id="23"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028950" cy="2667000"/>
                    </a:xfrm>
                    <a:prstGeom prst="rect">
                      <a:avLst/>
                    </a:prstGeom>
                    <a:noFill/>
                    <a:ln w="9525">
                      <a:noFill/>
                      <a:miter lim="800000"/>
                      <a:headEnd/>
                      <a:tailEnd/>
                    </a:ln>
                  </pic:spPr>
                </pic:pic>
              </a:graphicData>
            </a:graphic>
          </wp:anchor>
        </w:drawing>
      </w:r>
    </w:p>
    <w:p w:rsidR="001C2F29" w:rsidRDefault="001C2F29" w:rsidP="001C2F29">
      <w:pPr>
        <w:jc w:val="both"/>
        <w:rPr>
          <w:sz w:val="23"/>
          <w:szCs w:val="23"/>
        </w:rPr>
      </w:pPr>
      <w:r>
        <w:rPr>
          <w:sz w:val="23"/>
          <w:szCs w:val="23"/>
        </w:rPr>
        <w:t>Azegyfázisúegyutasegyüteműkapcsoláskomolyhátránya, hogy a kapcsolásbólnyertegye-nirányítottfeszültséghullámosságanagyonnagy, továbbá a hálózatszempontjából a terhelésáramfelvételenagyonegyenetlen. Ezenigyeksziksegíteniazegyfázisúegyutaskétüteműkap-csolás.</w:t>
      </w:r>
    </w:p>
    <w:p w:rsidR="001C2F29" w:rsidRDefault="001C2F29" w:rsidP="001C2F29">
      <w:pPr>
        <w:jc w:val="both"/>
        <w:rPr>
          <w:sz w:val="23"/>
          <w:szCs w:val="23"/>
        </w:rPr>
      </w:pPr>
      <w:r>
        <w:rPr>
          <w:sz w:val="23"/>
          <w:szCs w:val="23"/>
        </w:rPr>
        <w:t>Hátránya, hogyalkalmazásáhozszükség van egyközépmegcsapolásútranszformátorra.</w:t>
      </w:r>
    </w:p>
    <w:p w:rsidR="001C2F29" w:rsidRDefault="001C2F29" w:rsidP="001C2F29">
      <w:pPr>
        <w:rPr>
          <w:sz w:val="23"/>
          <w:szCs w:val="23"/>
        </w:rPr>
      </w:pPr>
    </w:p>
    <w:p w:rsidR="001C2F29" w:rsidRPr="001C2F29" w:rsidRDefault="001C2F29" w:rsidP="001C2F29">
      <w:pPr>
        <w:rPr>
          <w:bCs/>
          <w:iCs/>
          <w:sz w:val="24"/>
          <w:szCs w:val="24"/>
        </w:rPr>
      </w:pPr>
      <w:r w:rsidRPr="001C2F29">
        <w:rPr>
          <w:sz w:val="24"/>
          <w:szCs w:val="24"/>
          <w:highlight w:val="yellow"/>
        </w:rPr>
        <w:t xml:space="preserve">22. </w:t>
      </w:r>
      <w:r w:rsidRPr="001C2F29">
        <w:rPr>
          <w:bCs/>
          <w:iCs/>
          <w:sz w:val="24"/>
          <w:szCs w:val="24"/>
          <w:highlight w:val="yellow"/>
        </w:rPr>
        <w:t>Háromfázisúegyutasháromüteműkapcsolás</w:t>
      </w:r>
    </w:p>
    <w:p w:rsidR="001C2F29" w:rsidRDefault="001C2F29" w:rsidP="001C2F29">
      <w:pPr>
        <w:rPr>
          <w:sz w:val="23"/>
          <w:szCs w:val="23"/>
        </w:rPr>
      </w:pPr>
      <w:r>
        <w:rPr>
          <w:sz w:val="23"/>
          <w:szCs w:val="23"/>
        </w:rPr>
        <w:t>Háromfázisútáphálózatmegléteeseténcélszerű a háromfázisúegyenirányítókalkalmazása. Ilyenegyenirányítóhasználatamellett a hálózatterheléseszimmetrikuslesz, amimindenképpenelérendőcél. A háromfázisúegyenirányítókáltalelőállítottegyenfeszültséglényegesensimább, mint amitegyfázisúegyenirányítókapcsolássalellehetérni. egegyszerűbb a háromfázisúkapcsolásokközött.</w:t>
      </w:r>
    </w:p>
    <w:p w:rsidR="001C2F29" w:rsidRDefault="001C2F29" w:rsidP="001C2F29">
      <w:pPr>
        <w:rPr>
          <w:sz w:val="23"/>
          <w:szCs w:val="23"/>
        </w:rPr>
      </w:pPr>
      <w:r>
        <w:rPr>
          <w:noProof/>
          <w:sz w:val="23"/>
          <w:szCs w:val="23"/>
          <w:lang w:val="en-GB" w:eastAsia="en-GB"/>
        </w:rPr>
        <w:drawing>
          <wp:anchor distT="0" distB="0" distL="114300" distR="114300" simplePos="0" relativeHeight="251663360" behindDoc="0" locked="0" layoutInCell="1" allowOverlap="1">
            <wp:simplePos x="0" y="0"/>
            <wp:positionH relativeFrom="column">
              <wp:posOffset>2626360</wp:posOffset>
            </wp:positionH>
            <wp:positionV relativeFrom="paragraph">
              <wp:posOffset>245745</wp:posOffset>
            </wp:positionV>
            <wp:extent cx="1932305" cy="2019300"/>
            <wp:effectExtent l="19050" t="0" r="0" b="0"/>
            <wp:wrapSquare wrapText="bothSides"/>
            <wp:docPr id="24"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1932305" cy="2019300"/>
                    </a:xfrm>
                    <a:prstGeom prst="rect">
                      <a:avLst/>
                    </a:prstGeom>
                    <a:noFill/>
                    <a:ln w="9525">
                      <a:noFill/>
                      <a:miter lim="800000"/>
                      <a:headEnd/>
                      <a:tailEnd/>
                    </a:ln>
                  </pic:spPr>
                </pic:pic>
              </a:graphicData>
            </a:graphic>
          </wp:anchor>
        </w:drawing>
      </w:r>
      <w:r>
        <w:rPr>
          <w:noProof/>
          <w:sz w:val="23"/>
          <w:szCs w:val="23"/>
          <w:lang w:val="en-GB" w:eastAsia="en-GB"/>
        </w:rPr>
        <w:drawing>
          <wp:anchor distT="0" distB="0" distL="114300" distR="114300" simplePos="0" relativeHeight="251662336" behindDoc="0" locked="0" layoutInCell="1" allowOverlap="1">
            <wp:simplePos x="0" y="0"/>
            <wp:positionH relativeFrom="column">
              <wp:posOffset>19685</wp:posOffset>
            </wp:positionH>
            <wp:positionV relativeFrom="paragraph">
              <wp:posOffset>9525</wp:posOffset>
            </wp:positionV>
            <wp:extent cx="2318385" cy="2333625"/>
            <wp:effectExtent l="19050" t="0" r="5715" b="0"/>
            <wp:wrapSquare wrapText="bothSides"/>
            <wp:docPr id="25"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318385" cy="2333625"/>
                    </a:xfrm>
                    <a:prstGeom prst="rect">
                      <a:avLst/>
                    </a:prstGeom>
                    <a:noFill/>
                    <a:ln w="9525">
                      <a:noFill/>
                      <a:miter lim="800000"/>
                      <a:headEnd/>
                      <a:tailEnd/>
                    </a:ln>
                  </pic:spPr>
                </pic:pic>
              </a:graphicData>
            </a:graphic>
          </wp:anchor>
        </w:drawing>
      </w: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Pr="00012280" w:rsidRDefault="001C2F29" w:rsidP="001C2F29">
      <w:pPr>
        <w:rPr>
          <w:sz w:val="24"/>
          <w:szCs w:val="24"/>
        </w:rPr>
      </w:pPr>
    </w:p>
    <w:p w:rsidR="001C2F29" w:rsidRPr="00012280" w:rsidRDefault="001C2F29" w:rsidP="001C2F29">
      <w:pPr>
        <w:rPr>
          <w:bCs/>
          <w:iCs/>
          <w:sz w:val="24"/>
          <w:szCs w:val="24"/>
        </w:rPr>
      </w:pPr>
      <w:r w:rsidRPr="00012280">
        <w:rPr>
          <w:sz w:val="24"/>
          <w:szCs w:val="24"/>
          <w:highlight w:val="yellow"/>
        </w:rPr>
        <w:t>23.</w:t>
      </w:r>
      <w:r w:rsidRPr="00012280">
        <w:rPr>
          <w:bCs/>
          <w:iCs/>
          <w:sz w:val="24"/>
          <w:szCs w:val="24"/>
          <w:highlight w:val="yellow"/>
        </w:rPr>
        <w:t>Egyenirányítottjeleksimítása</w:t>
      </w:r>
    </w:p>
    <w:p w:rsidR="001C2F29" w:rsidRDefault="001C2F29" w:rsidP="001C2F29">
      <w:pPr>
        <w:rPr>
          <w:sz w:val="23"/>
          <w:szCs w:val="23"/>
        </w:rPr>
      </w:pPr>
      <w:r>
        <w:rPr>
          <w:sz w:val="23"/>
          <w:szCs w:val="23"/>
        </w:rPr>
        <w:t>Azegyenirányítottjelekmindighullámosak. hullámosságnemengedhetőmeg, akkorcsökkentenikell. hullámosságacsökkenthetőpéldáulpufferkondenzátoralkalmazásával</w:t>
      </w:r>
    </w:p>
    <w:p w:rsidR="001C2F29" w:rsidRDefault="001C2F29" w:rsidP="001C2F29">
      <w:pPr>
        <w:rPr>
          <w:sz w:val="23"/>
          <w:szCs w:val="23"/>
        </w:rPr>
      </w:pPr>
      <w:r>
        <w:rPr>
          <w:noProof/>
          <w:sz w:val="23"/>
          <w:szCs w:val="23"/>
          <w:lang w:val="en-GB" w:eastAsia="en-GB"/>
        </w:rPr>
        <w:drawing>
          <wp:anchor distT="0" distB="0" distL="114300" distR="114300" simplePos="0" relativeHeight="251664384" behindDoc="0" locked="0" layoutInCell="1" allowOverlap="1">
            <wp:simplePos x="0" y="0"/>
            <wp:positionH relativeFrom="column">
              <wp:posOffset>-144145</wp:posOffset>
            </wp:positionH>
            <wp:positionV relativeFrom="paragraph">
              <wp:posOffset>301625</wp:posOffset>
            </wp:positionV>
            <wp:extent cx="3433445" cy="2292350"/>
            <wp:effectExtent l="19050" t="0" r="0" b="0"/>
            <wp:wrapSquare wrapText="bothSides"/>
            <wp:docPr id="2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3433445" cy="2292350"/>
                    </a:xfrm>
                    <a:prstGeom prst="rect">
                      <a:avLst/>
                    </a:prstGeom>
                    <a:noFill/>
                    <a:ln w="9525">
                      <a:noFill/>
                      <a:miter lim="800000"/>
                      <a:headEnd/>
                      <a:tailEnd/>
                    </a:ln>
                  </pic:spPr>
                </pic:pic>
              </a:graphicData>
            </a:graphic>
          </wp:anchor>
        </w:drawing>
      </w: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p>
    <w:p w:rsidR="001C2F29" w:rsidRDefault="001C2F29" w:rsidP="001C2F29">
      <w:pPr>
        <w:rPr>
          <w:sz w:val="23"/>
          <w:szCs w:val="23"/>
        </w:rPr>
      </w:pPr>
      <w:r>
        <w:rPr>
          <w:sz w:val="23"/>
          <w:szCs w:val="23"/>
        </w:rPr>
        <w:t>pufferkondenzátorralkiegészítettegyfázisúegyüteműegyutaskapcsolásfeszültség-időfüggvényétlátjuk.</w:t>
      </w:r>
    </w:p>
    <w:p w:rsidR="001C2F29" w:rsidRDefault="001C2F29" w:rsidP="001C2F29">
      <w:pPr>
        <w:rPr>
          <w:sz w:val="23"/>
          <w:szCs w:val="23"/>
        </w:rPr>
      </w:pPr>
      <w:r>
        <w:rPr>
          <w:sz w:val="23"/>
          <w:szCs w:val="23"/>
        </w:rPr>
        <w:t>Pufferkondenzátoralkalmazásánálazegyenirányítottjelhullámainakfelfutószakaszántöltődik, a lefutószakaszonpedigkisül, ezáltalcsökkentve a jelhullámosságát.</w:t>
      </w:r>
    </w:p>
    <w:p w:rsidR="001C2F29" w:rsidRDefault="001C2F29" w:rsidP="001C2F29">
      <w:pPr>
        <w:rPr>
          <w:sz w:val="23"/>
          <w:szCs w:val="23"/>
        </w:rPr>
      </w:pPr>
      <w:r>
        <w:rPr>
          <w:sz w:val="23"/>
          <w:szCs w:val="23"/>
        </w:rPr>
        <w:t>Azegyenirányítottjeletsimíthatjuk a terhelésselsorbakötöttinduktivitássalis.</w:t>
      </w:r>
    </w:p>
    <w:p w:rsidR="001C2F29" w:rsidRDefault="001C2F29" w:rsidP="001C2F29">
      <w:pPr>
        <w:rPr>
          <w:sz w:val="23"/>
          <w:szCs w:val="23"/>
        </w:rPr>
      </w:pPr>
    </w:p>
    <w:p w:rsidR="001C2F29" w:rsidRDefault="001C2F29" w:rsidP="001C2F29">
      <w:pPr>
        <w:rPr>
          <w:b/>
          <w:bCs/>
          <w:i/>
          <w:iCs/>
          <w:sz w:val="28"/>
          <w:szCs w:val="28"/>
        </w:rPr>
      </w:pPr>
      <w:r w:rsidRPr="001C2F29">
        <w:rPr>
          <w:sz w:val="23"/>
          <w:szCs w:val="23"/>
          <w:highlight w:val="yellow"/>
        </w:rPr>
        <w:t xml:space="preserve">24.Bipoláris </w:t>
      </w:r>
      <w:r w:rsidRPr="001C2F29">
        <w:rPr>
          <w:sz w:val="24"/>
          <w:szCs w:val="24"/>
          <w:highlight w:val="yellow"/>
        </w:rPr>
        <w:t xml:space="preserve">tranzisztorok </w:t>
      </w:r>
      <w:r w:rsidRPr="001C2F29">
        <w:rPr>
          <w:bCs/>
          <w:iCs/>
          <w:sz w:val="24"/>
          <w:szCs w:val="24"/>
          <w:highlight w:val="yellow"/>
        </w:rPr>
        <w:t>felépítés, működésielv</w:t>
      </w:r>
    </w:p>
    <w:p w:rsidR="001C2F29" w:rsidRDefault="001C2F29" w:rsidP="001C2F29">
      <w:pPr>
        <w:jc w:val="both"/>
        <w:rPr>
          <w:sz w:val="23"/>
          <w:szCs w:val="23"/>
        </w:rPr>
      </w:pPr>
      <w:r>
        <w:rPr>
          <w:sz w:val="23"/>
          <w:szCs w:val="23"/>
        </w:rPr>
        <w:t>A bipoláristranzisztorokszennyezettfélvezetőkbőlkerülnekkialakí-tásra. A diódákkétrétegből (egy n ésegy p rétegből) épülnekfel, a tranzisztorokháromréte-gettartalmaznak. Beszélhetünknpnéspnptranzisztorról.</w:t>
      </w:r>
    </w:p>
    <w:p w:rsidR="001C2F29" w:rsidRDefault="001C2F29" w:rsidP="001C2F29">
      <w:pPr>
        <w:rPr>
          <w:sz w:val="23"/>
          <w:szCs w:val="23"/>
        </w:rPr>
      </w:pPr>
      <w:r>
        <w:rPr>
          <w:noProof/>
          <w:sz w:val="23"/>
          <w:szCs w:val="23"/>
          <w:lang w:val="en-GB" w:eastAsia="en-GB"/>
        </w:rPr>
        <w:lastRenderedPageBreak/>
        <w:drawing>
          <wp:inline distT="0" distB="0" distL="0" distR="0">
            <wp:extent cx="3188174" cy="1953042"/>
            <wp:effectExtent l="19050" t="0" r="0" b="0"/>
            <wp:docPr id="2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91923" cy="1955339"/>
                    </a:xfrm>
                    <a:prstGeom prst="rect">
                      <a:avLst/>
                    </a:prstGeom>
                    <a:noFill/>
                    <a:ln w="9525">
                      <a:noFill/>
                      <a:miter lim="800000"/>
                      <a:headEnd/>
                      <a:tailEnd/>
                    </a:ln>
                  </pic:spPr>
                </pic:pic>
              </a:graphicData>
            </a:graphic>
          </wp:inline>
        </w:drawing>
      </w:r>
    </w:p>
    <w:p w:rsidR="001C2F29" w:rsidRDefault="001C2F29" w:rsidP="001C2F29">
      <w:pPr>
        <w:jc w:val="both"/>
        <w:rPr>
          <w:sz w:val="23"/>
          <w:szCs w:val="23"/>
        </w:rPr>
      </w:pPr>
      <w:r>
        <w:rPr>
          <w:sz w:val="23"/>
          <w:szCs w:val="23"/>
        </w:rPr>
        <w:t>emitternek (E), bázisnak (B) illetvekollektornak (C)</w:t>
      </w:r>
    </w:p>
    <w:p w:rsidR="001C2F29" w:rsidRDefault="001C2F29" w:rsidP="001C2F29">
      <w:pPr>
        <w:jc w:val="both"/>
        <w:rPr>
          <w:sz w:val="23"/>
          <w:szCs w:val="23"/>
        </w:rPr>
      </w:pPr>
      <w:r>
        <w:rPr>
          <w:sz w:val="23"/>
          <w:szCs w:val="23"/>
        </w:rPr>
        <w:t xml:space="preserve">Ha egybipoláristranzisztorbázisaésemitterközéolyanfe-szültségetkötök, ami a bázis-emitter átmenetennyitóirányúáramotindít, akkor a tranzisztorkollektoraésemittereközöttáramfolyhat. Fontosjellemzőtulajdonsága a tranzisztornak, hogy a kollektortólazemitterfeléfolyóárammaximumaarányos a bázisárammal. </w:t>
      </w:r>
    </w:p>
    <w:p w:rsidR="001C2F29" w:rsidRDefault="001C2F29" w:rsidP="001C2F29">
      <w:pPr>
        <w:jc w:val="both"/>
        <w:rPr>
          <w:sz w:val="23"/>
          <w:szCs w:val="23"/>
        </w:rPr>
      </w:pPr>
      <w:r>
        <w:rPr>
          <w:sz w:val="23"/>
          <w:szCs w:val="23"/>
        </w:rPr>
        <w:t>tranzisztorműködése</w:t>
      </w:r>
    </w:p>
    <w:p w:rsidR="001C2F29" w:rsidRDefault="001C2F29" w:rsidP="001C2F29">
      <w:pPr>
        <w:rPr>
          <w:sz w:val="23"/>
          <w:szCs w:val="23"/>
        </w:rPr>
      </w:pPr>
      <w:r>
        <w:rPr>
          <w:noProof/>
          <w:sz w:val="23"/>
          <w:szCs w:val="23"/>
          <w:lang w:val="en-GB" w:eastAsia="en-GB"/>
        </w:rPr>
        <w:drawing>
          <wp:inline distT="0" distB="0" distL="0" distR="0">
            <wp:extent cx="3865245" cy="2714625"/>
            <wp:effectExtent l="19050" t="0" r="1905" b="0"/>
            <wp:docPr id="2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869444" cy="2717574"/>
                    </a:xfrm>
                    <a:prstGeom prst="rect">
                      <a:avLst/>
                    </a:prstGeom>
                    <a:noFill/>
                    <a:ln w="9525">
                      <a:noFill/>
                      <a:miter lim="800000"/>
                      <a:headEnd/>
                      <a:tailEnd/>
                    </a:ln>
                  </pic:spPr>
                </pic:pic>
              </a:graphicData>
            </a:graphic>
          </wp:inline>
        </w:drawing>
      </w:r>
    </w:p>
    <w:p w:rsidR="001C2F29" w:rsidRDefault="001C2F29" w:rsidP="001C2F29">
      <w:pPr>
        <w:jc w:val="both"/>
        <w:rPr>
          <w:sz w:val="23"/>
          <w:szCs w:val="23"/>
        </w:rPr>
      </w:pPr>
      <w:r>
        <w:rPr>
          <w:i/>
          <w:iCs/>
          <w:sz w:val="23"/>
          <w:szCs w:val="23"/>
        </w:rPr>
        <w:t>I</w:t>
      </w:r>
      <w:r>
        <w:rPr>
          <w:i/>
          <w:iCs/>
          <w:sz w:val="16"/>
          <w:szCs w:val="16"/>
        </w:rPr>
        <w:t>b</w:t>
      </w:r>
      <w:r>
        <w:rPr>
          <w:sz w:val="23"/>
          <w:szCs w:val="23"/>
        </w:rPr>
        <w:t>nagyságúáramothajtát a tranzisztorbázisánEzazáram-kör a tranzisztorbázis-emitter átmeneténés a földön (</w:t>
      </w:r>
      <w:r>
        <w:rPr>
          <w:rFonts w:ascii="Arial" w:hAnsi="Arial" w:cs="Arial"/>
          <w:sz w:val="23"/>
          <w:szCs w:val="23"/>
        </w:rPr>
        <w:t>╧</w:t>
      </w:r>
      <w:r>
        <w:rPr>
          <w:sz w:val="23"/>
          <w:szCs w:val="23"/>
        </w:rPr>
        <w:t>) keresztülzáródikésegypnátmenet-nekmegfelelőfeszültségetejt a tranzisztorbázisaésemittereközött. Ennek a bázisáramnakaz a hatása, hogy a tranzisztorképesleszáramotátengedni a kollektoraésazemittereközött.</w:t>
      </w:r>
    </w:p>
    <w:p w:rsidR="001C2F29" w:rsidRPr="00564B04" w:rsidRDefault="001C2F29" w:rsidP="001C2F29">
      <w:r w:rsidRPr="00587BDD">
        <w:rPr>
          <w:highlight w:val="yellow"/>
        </w:rPr>
        <w:t>25. Bipoláris tranzisztorok alkalmazása</w:t>
      </w:r>
    </w:p>
    <w:p w:rsidR="001C2F29" w:rsidRPr="00012BE9" w:rsidRDefault="001C2F29" w:rsidP="001C2F29">
      <w:pPr>
        <w:spacing w:after="0"/>
        <w:jc w:val="both"/>
      </w:pPr>
      <w:r w:rsidRPr="00012BE9">
        <w:t xml:space="preserve">A bipoláris tranzisztor alapvetően az áramjelet erősíti, és hogy az egyenáramú hálózatokkal foglalkozó részben láttuk, hogy az áram illetve feszültséggenerátor egymással helyettesíthető, a valóságban inkább feszültség jellegű jelekkel számolunk. </w:t>
      </w:r>
    </w:p>
    <w:p w:rsidR="001C2F29" w:rsidRPr="00012BE9" w:rsidRDefault="001C2F29" w:rsidP="001C2F29">
      <w:pPr>
        <w:jc w:val="both"/>
      </w:pPr>
      <w:r w:rsidRPr="00012BE9">
        <w:t xml:space="preserve">A tranzisztorok alkalmazásánál fontos szempont, hogy miközben a kollektoráramot vezéreljük, értelemszerűen a koolektor és az emitter között feszültség ébred. Márpedig, ha két pont között </w:t>
      </w:r>
      <w:r w:rsidRPr="00012BE9">
        <w:lastRenderedPageBreak/>
        <w:t>potenciálkülönbség van, és e között a két pont között áram folyik, akkor ott teljesítmény ébred, azaz a tranzisztor működés közben melegszik, ezért a tranzisztorok fontos jellemzője a megengedhető disszipációs teljesítmény.</w:t>
      </w:r>
    </w:p>
    <w:p w:rsidR="001C2F29" w:rsidRDefault="001C2F29" w:rsidP="001C2F29">
      <w:r w:rsidRPr="00587BDD">
        <w:rPr>
          <w:highlight w:val="yellow"/>
        </w:rPr>
        <w:t>26. A bipoláris tranzisztorok kapcsolóüzeme</w:t>
      </w:r>
    </w:p>
    <w:p w:rsidR="001C2F29" w:rsidRPr="00820E4D" w:rsidRDefault="001C2F29" w:rsidP="001C2F29">
      <w:r w:rsidRPr="00B11FFE">
        <w:t xml:space="preserve">A bipoláris tranzisztorok egyik meghatározó határparamétere a disszipált teljesítmény. </w:t>
      </w:r>
      <w:r>
        <w:t xml:space="preserve">Ez teljesen igaz akkor, ha a tranzisztort, mint erősítő elemet használjuk. A fenti kapcsolásban a bemenetnek mindösszesen két állapota van. Ha a ’K’ kapcsoló nyitva van akkor nincs bázisáram, a tranzisztor bázisát az R0-RB ellenállás földpotenciálon tartja. Ebben az esetben a kollektorárama zérus, azaz a tranzisztor zárt kapcsolóként működik. Ha a ’K’ kapcsolót bezárjuk, akkor folyik bázisáram, mégpedig </w:t>
      </w:r>
      <w:r>
        <w:rPr>
          <w:noProof/>
          <w:lang w:eastAsia="en-GB"/>
        </w:rPr>
        <w:drawing>
          <wp:inline distT="0" distB="0" distL="0" distR="0">
            <wp:extent cx="723900" cy="542925"/>
            <wp:effectExtent l="19050" t="0" r="0" b="0"/>
            <wp:docPr id="29" name="Picture 5"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7"/>
                    <a:stretch>
                      <a:fillRect/>
                    </a:stretch>
                  </pic:blipFill>
                  <pic:spPr>
                    <a:xfrm>
                      <a:off x="0" y="0"/>
                      <a:ext cx="724002" cy="543002"/>
                    </a:xfrm>
                    <a:prstGeom prst="rect">
                      <a:avLst/>
                    </a:prstGeom>
                  </pic:spPr>
                </pic:pic>
              </a:graphicData>
            </a:graphic>
          </wp:inline>
        </w:drawing>
      </w:r>
    </w:p>
    <w:p w:rsidR="001C2F29" w:rsidRDefault="001C2F29" w:rsidP="001C2F29">
      <w:pPr>
        <w:jc w:val="both"/>
        <w:rPr>
          <w:b/>
        </w:rPr>
      </w:pPr>
      <w:r>
        <w:t xml:space="preserve">értékű, ami azt jelenti, hogy a tranzisztoron  </w:t>
      </w:r>
      <w:r w:rsidRPr="00C841BE">
        <w:rPr>
          <w:b/>
        </w:rPr>
        <w:t xml:space="preserve">Ic </w:t>
      </w:r>
      <w:r w:rsidRPr="00C841BE">
        <w:rPr>
          <w:b/>
        </w:rPr>
        <w:sym w:font="Symbol" w:char="F03C"/>
      </w:r>
      <w:r w:rsidRPr="00C841BE">
        <w:rPr>
          <w:b/>
        </w:rPr>
        <w:t xml:space="preserve"> B*I b</w:t>
      </w:r>
      <w:r>
        <w:t xml:space="preserve"> nagyságú kollektoráram szabadon folyhat, tehát a tranzisztor nyitott kapcsolóként üzemel. A kapcsoló nyitott állapotában a kollektoráram zérus volta, a kapcsoló nyitott állapotában pedig a kollektor-emitter feszültség igen alacsony volta miatt a disszipációs teljesítmény lényegesen kisebb szerepet játszik, mint erősítő üzemben. </w:t>
      </w:r>
      <w:r w:rsidRPr="00C841BE">
        <w:rPr>
          <w:b/>
        </w:rPr>
        <w:t>A tranzisztoros kapcsolók előnye a mechanikus kapcsolókhoz képest a gyorsaságuk illetve, hogy nem tartalmaznak mozgó-kopó alkatrészt.</w:t>
      </w:r>
    </w:p>
    <w:p w:rsidR="001C2F29" w:rsidRDefault="001C2F29" w:rsidP="001C2F29">
      <w:pPr>
        <w:jc w:val="both"/>
      </w:pPr>
      <w:r w:rsidRPr="00587BDD">
        <w:rPr>
          <w:highlight w:val="yellow"/>
        </w:rPr>
        <w:t>27. Térvezérlésű tranzisztor felépítése, alkalmazása</w:t>
      </w:r>
    </w:p>
    <w:p w:rsidR="001C2F29" w:rsidRPr="009560F4" w:rsidRDefault="001C2F29" w:rsidP="001C2F29">
      <w:pPr>
        <w:spacing w:after="0"/>
        <w:jc w:val="both"/>
      </w:pPr>
      <w:r w:rsidRPr="009560F4">
        <w:t xml:space="preserve">A térvezérlésű tranzisztor felépítése:  </w:t>
      </w:r>
    </w:p>
    <w:p w:rsidR="001C2F29" w:rsidRDefault="001C2F29" w:rsidP="001C2F29">
      <w:pPr>
        <w:spacing w:after="0"/>
        <w:jc w:val="both"/>
      </w:pPr>
      <w:r>
        <w:t>A térvezérlésű tranzisztorok felépítése alapvetően eltér a bipoláris tranzisztorokétól. A térvezérlésű tranzisztor kivezetéseit Source-nak (forrás), Drain-nek (nyelő) valamint Gate-nek (kapu) hívjuk. Nagyon leegyszerűsítve ezeknél a tranzisztoroknál nincsen p-n átmenet, a tranzisztor alapja egy p vagy n tipusú félvezető lapka, amelyet egy ellentétesen szennyezett hordozóra integrálnak. Ez a lapka a csatorna. Ennek a lapkának a két végére kötik a source és a drain kivezetéseket. A két kivezetés közé kerül a vezérlőelektróda (Gate), amely alatt ellentétesen szennyezett réteg van. Megfelelő polaritású és irányú feszültséget kapcsolva a vezérlő- elektródára a csatornában egy kiürített réteg keletkezik a vezérlő elektróda alatt, ami befolyá- solja a Source felől a Drain felé folyó áramot.</w:t>
      </w:r>
    </w:p>
    <w:p w:rsidR="001C2F29" w:rsidRPr="009560F4" w:rsidRDefault="001C2F29" w:rsidP="001C2F29">
      <w:pPr>
        <w:tabs>
          <w:tab w:val="left" w:pos="6885"/>
        </w:tabs>
        <w:spacing w:after="0"/>
        <w:jc w:val="both"/>
      </w:pPr>
      <w:r w:rsidRPr="009560F4">
        <w:t xml:space="preserve">Térvezérlésű tranzisztor alkalmazása:  </w:t>
      </w:r>
    </w:p>
    <w:p w:rsidR="001C2F29" w:rsidRDefault="001C2F29" w:rsidP="001C2F29">
      <w:pPr>
        <w:spacing w:after="0"/>
        <w:jc w:val="both"/>
      </w:pPr>
      <w:r>
        <w:t>Alapvetően a térvezérlésű tranzisztoroknak kétszer két fajtáját különböztetjük meg. Léteznek p illetve n csatornás tranzisztorok, itt a csoportosítás alapja a vezetőcsatorna szennyezése, illetve a bipoláris tranzisztorokkal ellentétesen léteznek úgynevezett kiürítéses illetve növekményes tranzisztorok, itt a megkülönböztetés szempontja az, hogy a „szabadon” hagyott vezérlőelektróda esetén a tranzisztor zár vagy vezet, illetve másként megfogalmazva az, hogy a vezérlőfeszültséggel a tranzisztor nyitását illetve zárását vezéreljük. A térvezérlésű tranzisztorok nyilvánvaló előnye, hogy a vezérlés villamos tér segítségével történik, így ezeknek a kapcsolásoknak mind a disszipált teljesítménye mind pedig a bemenő ellenállása nagyságrendekkel jobb, mint a bipoláris tranzisztoroké. A térvezérlésű tranzisztorok legjelentősebb felhasználási területe a digitális technika.</w:t>
      </w:r>
    </w:p>
    <w:p w:rsidR="001C2F29" w:rsidRDefault="001C2F29" w:rsidP="001C2F29">
      <w:pPr>
        <w:spacing w:after="0"/>
        <w:jc w:val="both"/>
      </w:pPr>
    </w:p>
    <w:p w:rsidR="001C2F29" w:rsidRDefault="001C2F29" w:rsidP="001C2F29">
      <w:r w:rsidRPr="00303559">
        <w:rPr>
          <w:highlight w:val="yellow"/>
        </w:rPr>
        <w:t>28. Logikai alapkapcsolások</w:t>
      </w:r>
    </w:p>
    <w:p w:rsidR="001C2F29" w:rsidRDefault="001C2F29" w:rsidP="001C2F29">
      <w:pPr>
        <w:jc w:val="both"/>
      </w:pPr>
      <w:r w:rsidRPr="008C5712">
        <w:lastRenderedPageBreak/>
        <w:t>A logikai alapkapcsolások az alapvető logikai műveletek áramkörökkel szolgáló megvalósítá- sára szolgálnak. Ezeket az áramköröket széles körben az angol nevükkel illetve az ebből származó rövidítéssel jelzik, ezért erre utalni fogunk a következőkben. Az alapvető műveletek a negáció (NOT), a logikai összeadás, más néven ’VAGY’ (OR), a logikai szorzás, más néven ’ÉS’ (AND), a különbözőség, más néven ’KIZÁRÓ VAGY’ (XOR) illetve az egyezőség. A logikai műveletek közé sorolhatjuk az előbb felsorolt műveletek negációját is, így a műveletek a NAND, NOR illetve XNOR művelettel bővülnek. A leírásban az egyezőség művelethez, illetve annak negációjához nem</w:t>
      </w:r>
      <w:r>
        <w:t xml:space="preserve"> rendeltünk jelölést. Ennek az az oka, hogy mint látható az egyezőség (ekvivalencia) illetve a különbözőség (antivalencia) egymásnak éppen az ellentétei, azaz az XNOR kapcsolás éppen egy ekvivalencia kapcsolást valósít meg.</w:t>
      </w:r>
    </w:p>
    <w:p w:rsidR="001C2F29" w:rsidRDefault="001C2F29" w:rsidP="001C2F29">
      <w:r w:rsidRPr="00797001">
        <w:rPr>
          <w:highlight w:val="yellow"/>
        </w:rPr>
        <w:t>29. Alapvető kapcsolások megvalósítása</w:t>
      </w:r>
    </w:p>
    <w:p w:rsidR="001C2F29" w:rsidRDefault="001C2F29" w:rsidP="001C2F29">
      <w:pPr>
        <w:jc w:val="both"/>
      </w:pPr>
      <w:r>
        <w:t xml:space="preserve">A logikai kapcsolások alapelemei a </w:t>
      </w:r>
      <w:r w:rsidRPr="008C5712">
        <w:t>NOT, a NOR illetve a NAND</w:t>
      </w:r>
      <w:r>
        <w:t xml:space="preserve"> kapuk. Matematikai úton bebizonyítható ugyanis, hogy valamennyi kombinációs hálózat visszavezethető ezekből a kapukból kialakított hálózatra. A következőkben ezeknek az alapkapcsolásoknak mutatjuk be néhány lehetséges megvalósítását.</w:t>
      </w:r>
    </w:p>
    <w:p w:rsidR="001C2F29" w:rsidRDefault="001C2F29" w:rsidP="001C2F29">
      <w:pPr>
        <w:jc w:val="both"/>
      </w:pPr>
      <w:r>
        <w:rPr>
          <w:noProof/>
          <w:lang w:eastAsia="en-GB"/>
        </w:rPr>
        <w:drawing>
          <wp:inline distT="0" distB="0" distL="0" distR="0">
            <wp:extent cx="5581649" cy="2162175"/>
            <wp:effectExtent l="19050" t="0" r="1" b="0"/>
            <wp:docPr id="30" name="Picture 7"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18"/>
                    <a:stretch>
                      <a:fillRect/>
                    </a:stretch>
                  </pic:blipFill>
                  <pic:spPr>
                    <a:xfrm>
                      <a:off x="0" y="0"/>
                      <a:ext cx="5582429" cy="2162477"/>
                    </a:xfrm>
                    <a:prstGeom prst="rect">
                      <a:avLst/>
                    </a:prstGeom>
                  </pic:spPr>
                </pic:pic>
              </a:graphicData>
            </a:graphic>
          </wp:inline>
        </w:drawing>
      </w:r>
    </w:p>
    <w:p w:rsidR="001C2F29" w:rsidRPr="008E11C6" w:rsidRDefault="001C2F29" w:rsidP="001C2F29">
      <w:pPr>
        <w:jc w:val="both"/>
      </w:pPr>
    </w:p>
    <w:p w:rsidR="001C2F29" w:rsidRDefault="001C2F29" w:rsidP="001C2F29">
      <w:r w:rsidRPr="00797001">
        <w:rPr>
          <w:highlight w:val="yellow"/>
        </w:rPr>
        <w:t>30. A kapcsolások kimenete</w:t>
      </w:r>
    </w:p>
    <w:p w:rsidR="001C2F29" w:rsidRDefault="001C2F29" w:rsidP="001C2F29">
      <w:pPr>
        <w:jc w:val="both"/>
      </w:pPr>
      <w:r>
        <w:t xml:space="preserve">A logikai kapcsolások bemenetével szemben támasztott követelmény egyértelmű. A bemeneteknek minél kevésbé szabad terhelni az őket ’tápláló’ hálózatot, ezért nagy belső ellenállással kell kialakítani. A kimenettel szemben már messze nem ilyen egyértelmű a helyzet, itt nem mindegy, hogy a kimenet például egy következő logikai fokozatot táplál vagy valami egyéb feladatot lát el, például kijelzőt hajt meg, motort kapcsol és így tovább. Ebből az egyik, napjainkra kis jelentőséggel bíró változat, amikor a logikai 1 szinthez tartozó értéket az adja meg, hogy a kimeneti tranzisztor zárt állapotában nem vezet, így a kimenetben szereplő ellenálláson nem esik feszültség. A problémát itt az okozza, hogy ezt a kimenetet bizonyára használni akarjuk, és ekkor a kimeneten folyó áram befolyásolja a kimenet feszültségszintjét. A kimenetek másik fajtája, az úgynevezett ’totem pole’ kimenet. Itt a tápfeszültség és a nulla közé két tranzisztor kötünk, térvezérlésű tranzisztorok esetén egy p és egy n csatornást, bipoláris tranzisztorok esetén egy pnp illetve egy npn tranzisztort. Ekkor a logikai 1 szintet a felső (p csatornás illetve pnp) tranzisztor nyitásával és a másik tranzisztor zárásával, míg a 0 szintet pont fordítva az alsó (n csatornás illetve npn) tranzisztor nyitásával és a másik tranzisztor zárásával reprezentáljuk. A kimenetek harmadik jellegzetes és a gyakorlat szempontjából </w:t>
      </w:r>
      <w:r>
        <w:lastRenderedPageBreak/>
        <w:t>rendkívül fontos típusa az úgynevezett ’open collector’ azaz szabad kollektoros kimenet. Ez a kimenet tulajdonképpen egy tranzisztoros kapcsolónak felel meg.</w:t>
      </w:r>
    </w:p>
    <w:p w:rsidR="001C2F29" w:rsidRDefault="001C2F29" w:rsidP="001C2F29">
      <w:r w:rsidRPr="00797001">
        <w:rPr>
          <w:highlight w:val="yellow"/>
        </w:rPr>
        <w:t>31. A logikai kapcsolások zavartávolsága</w:t>
      </w:r>
    </w:p>
    <w:p w:rsidR="001C2F29" w:rsidRPr="008C0D58" w:rsidRDefault="001C2F29" w:rsidP="001C2F29">
      <w:pPr>
        <w:jc w:val="both"/>
      </w:pPr>
      <w:r>
        <w:t xml:space="preserve">A logikai kapcsolásokat valós áramkörökkel valósítjuk meg, így természetesen azi ideális jelszintek nem valósulnak meg. A hálózat mindaddig jól működik ameddig a kimeneten megjelenő jel a következő fokozat bemenetén az elvárt funkciót valósítja meg. Valóságos eszközökről beszélünk, ami azt jelenti, hogy előfordulhatnak az ideális esettől eltérő állapotok, azaz előfordulhat, hogy a kimeneten megjelenő jelszintet valami megzavarja. </w:t>
      </w:r>
      <w:r w:rsidRPr="008C0D58">
        <w:t>Ha a kapcsolásba azonos típusú kapuáramköröket helyezünk, akkor adott a feszültséggenerá- tornak az a maximális feszültsége, amely mellett a hálózat még hibátlanul működik, azaz a kimeneten is és a bemeneten is a zavarás szempontjából legrosszabb állapotot feltételezve az áramkör helyesen működik. Ezt a maximális feszültséget hívjuk zavartávolságnak. Értelemszerűen az áramköröknél az alacsony jelszinthez és a magas jelszinthez eltérő zavartávolság tartozik.</w:t>
      </w:r>
    </w:p>
    <w:p w:rsidR="001C2F29" w:rsidRDefault="001C2F29" w:rsidP="001C2F29">
      <w:r w:rsidRPr="00797001">
        <w:rPr>
          <w:highlight w:val="yellow"/>
        </w:rPr>
        <w:t>32.  Erősítők tulajdonságai</w:t>
      </w:r>
    </w:p>
    <w:p w:rsidR="001C2F29" w:rsidRDefault="001C2F29" w:rsidP="001C2F29">
      <w:pPr>
        <w:jc w:val="both"/>
      </w:pPr>
      <w:r w:rsidRPr="00CB56E7">
        <w:t>Azokat az eszközöket, amelyek egy adott jel nagyságát megváltoztatják, erősítőknek nevezzük. Az erősítő gyakorlatilag egy bemeneti jellel vezérelt energiaforrás</w:t>
      </w:r>
      <w:r w:rsidRPr="00F96E04">
        <w:rPr>
          <w:b/>
        </w:rPr>
        <w:t>.</w:t>
      </w:r>
      <w:r>
        <w:t xml:space="preserve"> Fontos a definíció szempontjából, hogy a bemenő jel a kimenetet meghajtó energiaforrást csak vezérli, tehát egy transzformátor hiába szolgáltat a kimenetén a bemenettől eltérő feszültséget, semmiképpen nem tekinthető erősítőnek, hiszen a bemenő jel maga a kimenő jel energiaforrása. </w:t>
      </w:r>
    </w:p>
    <w:p w:rsidR="001C2F29" w:rsidRDefault="001C2F29" w:rsidP="001C2F29">
      <w:pPr>
        <w:jc w:val="both"/>
      </w:pPr>
      <w:r>
        <w:t>Az erősítők fő jellemzői az erősítés, ami a ki és a bemenő jel közötti arányszám, illetve a fázistolás, ami a bemenő jel adott frekvenciájú összetevőjének és a kimenőjel ugyanolyan frekvenciájú összetevőjének időfüggvénye közötti fázisszög.</w:t>
      </w:r>
      <w:r w:rsidRPr="007F4B30">
        <w:t xml:space="preserve"> </w:t>
      </w:r>
      <w:r>
        <w:t>A gyakorlatban megvalósítható erő- sítők erősítéséről tudni kell, hogy szintén frekvenciafüggők, azaz a bemenő jel különböző frekvenciájú összetevőjéhez tartozó erősítés frekvenciánként eltérő lehet. Az erősítők gyakorlati jellemzői között meg kell még említeni a be és kimenő ellenállást, valamint az alsó és felső határfrekvenciát is.</w:t>
      </w:r>
    </w:p>
    <w:p w:rsidR="001C2F29" w:rsidRDefault="001C2F29" w:rsidP="001C2F29">
      <w:r>
        <w:t xml:space="preserve"> </w:t>
      </w:r>
      <w:r w:rsidRPr="001C7464">
        <w:rPr>
          <w:highlight w:val="yellow"/>
        </w:rPr>
        <w:t>33. Erősítők visszacsatolása</w:t>
      </w:r>
    </w:p>
    <w:p w:rsidR="001C2F29" w:rsidRDefault="001C2F29" w:rsidP="001C2F29">
      <w:pPr>
        <w:jc w:val="both"/>
      </w:pPr>
      <w:r>
        <w:t xml:space="preserve">Azt a tevékenységet, amikor egy erősítő kimenő jelével arányos jelet az erősítő bemenetére visszavezetünk, az erősítő vissszacsatolásának nevezzük. A visszacsatolás lehet pozitív illetve negatív, attól függően, hogy a visszacsatolt jelet a bemenő jelhez hozzáadjuk vagy kivonjuk. </w:t>
      </w:r>
    </w:p>
    <w:p w:rsidR="001C2F29" w:rsidRDefault="001C2F29" w:rsidP="001C2F29">
      <w:r w:rsidRPr="005B1FA4">
        <w:rPr>
          <w:highlight w:val="yellow"/>
        </w:rPr>
        <w:t>34. Műveleti erősítők</w:t>
      </w:r>
    </w:p>
    <w:p w:rsidR="001C2F29" w:rsidRDefault="001C2F29" w:rsidP="001C2F29">
      <w:pPr>
        <w:jc w:val="both"/>
      </w:pPr>
      <w:r>
        <w:t>Az erősítők egyik gyakran használt fajtája a műveleti erősítő. A műveleti erősítő működését a következő ábra alapján mutatjuk be.</w:t>
      </w:r>
    </w:p>
    <w:p w:rsidR="001C2F29" w:rsidRDefault="001C2F29" w:rsidP="001C2F29">
      <w:pPr>
        <w:jc w:val="both"/>
      </w:pPr>
      <w:r>
        <w:rPr>
          <w:noProof/>
          <w:lang w:eastAsia="en-GB"/>
        </w:rPr>
        <w:lastRenderedPageBreak/>
        <w:drawing>
          <wp:inline distT="0" distB="0" distL="0" distR="0">
            <wp:extent cx="3114675" cy="2228850"/>
            <wp:effectExtent l="19050" t="0" r="9525" b="0"/>
            <wp:docPr id="50" name="Picture 4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9"/>
                    <a:stretch>
                      <a:fillRect/>
                    </a:stretch>
                  </pic:blipFill>
                  <pic:spPr>
                    <a:xfrm>
                      <a:off x="0" y="0"/>
                      <a:ext cx="3115110" cy="2229161"/>
                    </a:xfrm>
                    <a:prstGeom prst="rect">
                      <a:avLst/>
                    </a:prstGeom>
                  </pic:spPr>
                </pic:pic>
              </a:graphicData>
            </a:graphic>
          </wp:inline>
        </w:drawing>
      </w:r>
    </w:p>
    <w:p w:rsidR="001C2F29" w:rsidRPr="005B1FA4" w:rsidRDefault="001C2F29" w:rsidP="001C2F29">
      <w:pPr>
        <w:jc w:val="both"/>
      </w:pPr>
      <w:r>
        <w:t>bemeneti jele az Ube, ami az erősítő két bemeneti pontja között mérhető. A kimeneti jel az erősítő kimenete és a tápfeszültség földpontja között mérhető. Az erősítő táplálását a +UT pontra illetve a -UT pontra kötött tápfeszültség biztosítja. Az ideális műveleti erősítő, mint a neve is mutatja ideá- lis, tehát bemeneti ellenállása ∞ kimeneti ellenállása 0, de talán a leglényegesebb sajátossága, hogy az erősítése is ∞.</w:t>
      </w:r>
    </w:p>
    <w:p w:rsidR="001C2F29" w:rsidRDefault="001C2F29" w:rsidP="001C2F29">
      <w:r w:rsidRPr="003B1085">
        <w:rPr>
          <w:highlight w:val="yellow"/>
        </w:rPr>
        <w:t>35. Alapkapcsolások</w:t>
      </w:r>
    </w:p>
    <w:p w:rsidR="001C2F29" w:rsidRDefault="001C2F29" w:rsidP="001C2F29">
      <w:r>
        <w:t>A bemenő ellenálláson és a visszacsatoló kondenzátoron ugyanaz az áram folyik, azaz:</w:t>
      </w:r>
    </w:p>
    <w:p w:rsidR="001C2F29" w:rsidRDefault="001C2F29" w:rsidP="001C2F29">
      <w:r>
        <w:rPr>
          <w:noProof/>
          <w:lang w:eastAsia="en-GB"/>
        </w:rPr>
        <w:drawing>
          <wp:inline distT="0" distB="0" distL="0" distR="0">
            <wp:extent cx="733527" cy="219106"/>
            <wp:effectExtent l="19050" t="0" r="9423" b="0"/>
            <wp:docPr id="51" name="Picture 5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0"/>
                    <a:stretch>
                      <a:fillRect/>
                    </a:stretch>
                  </pic:blipFill>
                  <pic:spPr>
                    <a:xfrm>
                      <a:off x="0" y="0"/>
                      <a:ext cx="733527" cy="219106"/>
                    </a:xfrm>
                    <a:prstGeom prst="rect">
                      <a:avLst/>
                    </a:prstGeom>
                  </pic:spPr>
                </pic:pic>
              </a:graphicData>
            </a:graphic>
          </wp:inline>
        </w:drawing>
      </w:r>
    </w:p>
    <w:p w:rsidR="001C2F29" w:rsidRDefault="001C2F29" w:rsidP="001C2F29">
      <w:r>
        <w:t>A bemenő áram az:</w:t>
      </w:r>
    </w:p>
    <w:p w:rsidR="001C2F29" w:rsidRDefault="001C2F29" w:rsidP="001C2F29">
      <w:r>
        <w:rPr>
          <w:noProof/>
          <w:lang w:eastAsia="en-GB"/>
        </w:rPr>
        <w:drawing>
          <wp:inline distT="0" distB="0" distL="0" distR="0">
            <wp:extent cx="743054" cy="457264"/>
            <wp:effectExtent l="19050" t="0" r="0" b="0"/>
            <wp:docPr id="52" name="Picture 5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1"/>
                    <a:stretch>
                      <a:fillRect/>
                    </a:stretch>
                  </pic:blipFill>
                  <pic:spPr>
                    <a:xfrm>
                      <a:off x="0" y="0"/>
                      <a:ext cx="743054" cy="457264"/>
                    </a:xfrm>
                    <a:prstGeom prst="rect">
                      <a:avLst/>
                    </a:prstGeom>
                  </pic:spPr>
                </pic:pic>
              </a:graphicData>
            </a:graphic>
          </wp:inline>
        </w:drawing>
      </w:r>
    </w:p>
    <w:p w:rsidR="001C2F29" w:rsidRDefault="001C2F29" w:rsidP="001C2F29">
      <w:r>
        <w:t>A visszacsatoló kondenzátor feszültsége, ami egyben a kapcsolás kimenő feszültsége:</w:t>
      </w:r>
    </w:p>
    <w:p w:rsidR="001C2F29" w:rsidRDefault="001C2F29" w:rsidP="001C2F29">
      <w:r>
        <w:rPr>
          <w:noProof/>
          <w:lang w:eastAsia="en-GB"/>
        </w:rPr>
        <w:drawing>
          <wp:inline distT="0" distB="0" distL="0" distR="0">
            <wp:extent cx="1362265" cy="466790"/>
            <wp:effectExtent l="19050" t="0" r="9335" b="0"/>
            <wp:docPr id="53" name="Picture 5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2"/>
                    <a:stretch>
                      <a:fillRect/>
                    </a:stretch>
                  </pic:blipFill>
                  <pic:spPr>
                    <a:xfrm>
                      <a:off x="0" y="0"/>
                      <a:ext cx="1362265" cy="466790"/>
                    </a:xfrm>
                    <a:prstGeom prst="rect">
                      <a:avLst/>
                    </a:prstGeom>
                  </pic:spPr>
                </pic:pic>
              </a:graphicData>
            </a:graphic>
          </wp:inline>
        </w:drawing>
      </w:r>
    </w:p>
    <w:p w:rsidR="001C2F29" w:rsidRDefault="001C2F29" w:rsidP="001C2F29">
      <w:pPr>
        <w:jc w:val="both"/>
      </w:pPr>
      <w:r>
        <w:t>A kapcsolás stabil működése azonban mindenképpen negatív viszszacsatolást igényel, ezért a visszacsatoló ág a kimenet és az invertáló bemenet között található. A visszacsatolt műveleti erősítők tárgyalásának elején beláttuk, hogy az erősítő kimenetén olyan feszültség igyekszik kialakulni, hogy az invertáló és a nem invertáló bemeneti pontok között ne legyen feszültségkülönbség. Az utolsó kapcsolás kivételével az összes alapkapcsolásban a bemeneti pont és az erősítő közé kötött ellenállás játszott szerepet a kimenő jel formálásában. A nem invertáló kapcsolásban vegyük észre, hogy a bemenetre kötött ellenállás egyik végpontja a műveleti erősítő végtelen belső ellenállású bemenete, így ezen az ellenállá- son áram nem folyik, és feszültség sem esik.</w:t>
      </w:r>
    </w:p>
    <w:p w:rsidR="001C2F29" w:rsidRDefault="001C2F29" w:rsidP="001C2F29">
      <w:r w:rsidRPr="00323374">
        <w:rPr>
          <w:highlight w:val="yellow"/>
        </w:rPr>
        <w:t>36. Invertáló műveleti erősítő vizsgálata</w:t>
      </w:r>
    </w:p>
    <w:p w:rsidR="001C2F29" w:rsidRDefault="001C2F29" w:rsidP="001C2F29">
      <w:pPr>
        <w:pStyle w:val="ListParagraph"/>
        <w:numPr>
          <w:ilvl w:val="0"/>
          <w:numId w:val="8"/>
        </w:numPr>
        <w:spacing w:line="259" w:lineRule="auto"/>
      </w:pPr>
      <w:r>
        <w:t>Ellenállás bemenetű, ellenállással visszacsatolt — arányos típusú — műveleti erősítő vizsgálata.</w:t>
      </w:r>
    </w:p>
    <w:p w:rsidR="001C2F29" w:rsidRDefault="001C2F29" w:rsidP="001C2F29">
      <w:pPr>
        <w:pStyle w:val="ListParagraph"/>
        <w:numPr>
          <w:ilvl w:val="0"/>
          <w:numId w:val="8"/>
        </w:numPr>
        <w:spacing w:line="259" w:lineRule="auto"/>
      </w:pPr>
      <w:r>
        <w:lastRenderedPageBreak/>
        <w:t>Ellenállás bemenetű, kondenzátorral visszacsatolt — integráló típusú — műveleti erősítő vizsgálata.</w:t>
      </w:r>
    </w:p>
    <w:p w:rsidR="001C2F29" w:rsidRPr="00812D58" w:rsidRDefault="001C2F29" w:rsidP="001C2F29">
      <w:pPr>
        <w:pStyle w:val="ListParagraph"/>
        <w:numPr>
          <w:ilvl w:val="0"/>
          <w:numId w:val="8"/>
        </w:numPr>
        <w:spacing w:line="259" w:lineRule="auto"/>
        <w:rPr>
          <w:lang w:val="hu-HU"/>
        </w:rPr>
      </w:pPr>
      <w:r>
        <w:t>Kondenzátor bemenetű, ellenállással visszacsatolt — differenciáló típusú — műveleti erősítő vizsgálata.</w:t>
      </w:r>
    </w:p>
    <w:p w:rsidR="001C2F29" w:rsidRDefault="001C2F29" w:rsidP="001C2F29">
      <w:r w:rsidRPr="00A13869">
        <w:rPr>
          <w:highlight w:val="yellow"/>
        </w:rPr>
        <w:t>37. Oszcilloszkópok</w:t>
      </w:r>
    </w:p>
    <w:p w:rsidR="001C2F29" w:rsidRDefault="001C2F29" w:rsidP="001C2F29">
      <w:pPr>
        <w:jc w:val="both"/>
      </w:pPr>
      <w:r>
        <w:t>Az oszcilloszkóp a méréstechnika egyik legfontosabb műszere, feladata a feszültségjelek idő- beli lefolyásának megjelenítése. A megjelenítés x-y koordinátarendszerben történik, ahol az y irányú értéket a mérendő feszültség pillanatértéke, az x irányú értéket pedig az idő hordozza. A megjelenítés gyakorlati alapja egy olyan sugárcső, ahol a képernyőbe becsapódó elektronok a képernyő anyagában fénykibocsátást indítanak, és ahol a képernyő középpontja felé haladó elektronsugár nyalábot mind függőleges (y), mind vízszintes (x) irányba eltéríthetjük a függőleges, illetve vízszintes eltérítő lemezpárokra kapcsolt feszültségjellel.</w:t>
      </w:r>
    </w:p>
    <w:p w:rsidR="001C2F29" w:rsidRDefault="001C2F29" w:rsidP="001C2F29">
      <w:pPr>
        <w:jc w:val="both"/>
      </w:pPr>
      <w:r>
        <w:t xml:space="preserve"> Ez a katódsugárcső alkalmas az oszcilloszkóp kijelzési feladatainak megvalósítására, az y irányú eltérítésnél közvetlenül a mérendő jelet alkalmazva. X irányban a problémát az jelenti, hogy az eltérítést feszültséggel vezérelhetjük, a méréshez pedig az időben lineárisan növekvő eltérítésre lenne szükség. </w:t>
      </w:r>
    </w:p>
    <w:p w:rsidR="001C2F29" w:rsidRDefault="001C2F29" w:rsidP="001C2F29">
      <w:pPr>
        <w:jc w:val="both"/>
      </w:pPr>
      <w:r>
        <w:t>Triviális a megoldás: vezéreljük az x irányú eltérí- tést időben lineárisan növekvő feszültséggel Ezt a feszültséget egy belső generátor állítja elő, a jel felfutási ideje meghatározza, hogy az elektronsugár a katódsugárcső képernyőjének bal oldaláról mennyi idő alatt jut el a jobb oldalra, és ezen keresztül a megjeleníthető jelek kijelzési idejét is. Változtatva a generátor által előállított jel felfutási idejét (frekvenciáját) változik a megjelenítés időalapja.</w:t>
      </w:r>
    </w:p>
    <w:p w:rsidR="001C2F29" w:rsidRPr="00AA09C0" w:rsidRDefault="001C2F29" w:rsidP="001C2F29">
      <w:pPr>
        <w:rPr>
          <w:color w:val="000000" w:themeColor="text1"/>
        </w:rPr>
      </w:pPr>
      <w:r w:rsidRPr="00AA09C0">
        <w:rPr>
          <w:color w:val="000000" w:themeColor="text1"/>
          <w:highlight w:val="yellow"/>
        </w:rPr>
        <w:t>38. Jelgenerátorok</w:t>
      </w:r>
    </w:p>
    <w:p w:rsidR="001C2F29" w:rsidRPr="00AA09C0" w:rsidRDefault="001C2F29" w:rsidP="001C2F29">
      <w:pPr>
        <w:jc w:val="both"/>
        <w:rPr>
          <w:color w:val="000000" w:themeColor="text1"/>
        </w:rPr>
      </w:pPr>
      <w:r w:rsidRPr="00AA09C0">
        <w:rPr>
          <w:color w:val="000000" w:themeColor="text1"/>
        </w:rPr>
        <w:t>A jelgenerátorok feladata adott hullámformájú, változtatható frekvenciájú és amplitúdójú jelek előállítása. Találhatunk csak egy hullámforma előállítására alkalmas generátort (tipikusan szinusz vagy négyszög jelalakkal), és un. függvénygenerátorokat, amelyek kiválaszthatóan több hullámforma előállítására is képesek. A generátorok külön csoportját alkotják az un. sweep generátorok, amelyek a kimenő jel frekvenciáját két szélsőérték között lineárisan változtatják („végigsöpörnek” a tartományon). Az ilyen generátorok jele átviteltechnikai méréseknél lehet hasznos.</w:t>
      </w:r>
    </w:p>
    <w:p w:rsidR="001C2F29" w:rsidRPr="00AA09C0" w:rsidRDefault="001C2F29" w:rsidP="001C2F29">
      <w:pPr>
        <w:rPr>
          <w:color w:val="000000" w:themeColor="text1"/>
        </w:rPr>
      </w:pPr>
      <w:r w:rsidRPr="00AA09C0">
        <w:rPr>
          <w:color w:val="000000" w:themeColor="text1"/>
          <w:highlight w:val="yellow"/>
        </w:rPr>
        <w:t>39. Mérési kiegészítők</w:t>
      </w:r>
    </w:p>
    <w:p w:rsidR="001C2F29" w:rsidRPr="00AA09C0" w:rsidRDefault="001C2F29" w:rsidP="001C2F29">
      <w:pPr>
        <w:jc w:val="both"/>
        <w:rPr>
          <w:rFonts w:ascii="Times New Roman" w:hAnsi="Times New Roman" w:cs="Times New Roman"/>
          <w:color w:val="000000" w:themeColor="text1"/>
          <w:sz w:val="24"/>
          <w:szCs w:val="24"/>
        </w:rPr>
      </w:pPr>
      <w:r w:rsidRPr="00AA09C0">
        <w:rPr>
          <w:rFonts w:ascii="Times New Roman" w:hAnsi="Times New Roman" w:cs="Times New Roman"/>
          <w:color w:val="000000" w:themeColor="text1"/>
          <w:sz w:val="24"/>
          <w:szCs w:val="24"/>
        </w:rPr>
        <w:t xml:space="preserve">Tápegység: a tápegységek elsődleges feladata megfelelő nagyságú, megfelelően kicsi hullámosságú egyenfeszültség biztosítása a mérések elvégzéséhez. Természetesen léteznek váltakozó feszültségű tápegységek is, de ezek elterjedtsége kisebb, mivel a váltakozóáramú mérések során a legtöbb esetben kielégítő a hálózati 230V letranszformálásával nyert feszültség paraméterei. Az egyenfeszültségű tápegységek az esetek jelentős részében zárlatvédelemmel kerülnek kialakításra. </w:t>
      </w:r>
    </w:p>
    <w:p w:rsidR="001C2F29" w:rsidRPr="00AA09C0" w:rsidRDefault="001C2F29" w:rsidP="001C2F29">
      <w:pPr>
        <w:jc w:val="both"/>
        <w:rPr>
          <w:color w:val="000000" w:themeColor="text1"/>
        </w:rPr>
      </w:pPr>
      <w:r w:rsidRPr="00AA09C0">
        <w:rPr>
          <w:color w:val="000000" w:themeColor="text1"/>
        </w:rPr>
        <w:t xml:space="preserve">Áramváltók: az áramváltók mérési célokra készített transzformátorok, amelyeket kifejezetten átfolyó áram alatti felhasználásra készítettek. Használhatók áramok le- és feltranszformálására is. A laboratóriumban alkalmazott típus primer tekercse megcsapolásos, a szekunder tekercs megcsapolás </w:t>
      </w:r>
      <w:r w:rsidRPr="00AA09C0">
        <w:rPr>
          <w:color w:val="000000" w:themeColor="text1"/>
        </w:rPr>
        <w:lastRenderedPageBreak/>
        <w:t>nélküli kivitelű. A mérőtranszformátor áttétele a kapcsolásba bekötött kapcsok megválasztá- sával változtatható.</w:t>
      </w:r>
    </w:p>
    <w:p w:rsidR="001C2F29" w:rsidRPr="00AA09C0" w:rsidRDefault="001C2F29" w:rsidP="001C2F29">
      <w:pPr>
        <w:rPr>
          <w:color w:val="000000" w:themeColor="text1"/>
        </w:rPr>
      </w:pPr>
      <w:r w:rsidRPr="00AA09C0">
        <w:rPr>
          <w:color w:val="000000" w:themeColor="text1"/>
          <w:highlight w:val="yellow"/>
        </w:rPr>
        <w:t>40.A transzformátor</w:t>
      </w:r>
    </w:p>
    <w:p w:rsidR="001C2F29" w:rsidRPr="00AA09C0" w:rsidRDefault="001C2F29" w:rsidP="001C2F29">
      <w:pPr>
        <w:jc w:val="both"/>
        <w:rPr>
          <w:color w:val="000000" w:themeColor="text1"/>
        </w:rPr>
      </w:pPr>
      <w:r w:rsidRPr="00AA09C0">
        <w:rPr>
          <w:color w:val="000000" w:themeColor="text1"/>
        </w:rPr>
        <w:t>A transzformátor az elektromágneses indukció elvén alapul, amelynek törvényeit Michael Farraday írta le 1831-ben. A transzformátor nem más, mint két tekercs, amelyek közös mágneses kőrben vannak. Mivel a Kirchoff féle huroktörvény mindig igaz, a tekercs és a feszültséggenerátor által alkotott hurokban az egyes összetevőkön eső feszültség előjeles összege nulla kell legyen. Itt öszszesen két összetevő van (a generátor és a tekercs), így a generátor feszültsége minden pillanatban meg kell, hogy egyezzen a tekercs feszültségével.</w:t>
      </w:r>
    </w:p>
    <w:p w:rsidR="001C2F29" w:rsidRDefault="001C2F29" w:rsidP="001C2F29">
      <w:pPr>
        <w:rPr>
          <w:color w:val="000000" w:themeColor="text1"/>
        </w:rPr>
      </w:pPr>
      <w:r w:rsidRPr="00AA09C0">
        <w:rPr>
          <w:rFonts w:cstheme="minorHAnsi"/>
          <w:color w:val="000000" w:themeColor="text1"/>
          <w:highlight w:val="yellow"/>
        </w:rPr>
        <w:t>41.</w:t>
      </w:r>
      <w:r w:rsidRPr="00AA09C0">
        <w:rPr>
          <w:color w:val="000000" w:themeColor="text1"/>
          <w:highlight w:val="yellow"/>
        </w:rPr>
        <w:t xml:space="preserve"> Egyenáramú gépek</w:t>
      </w:r>
    </w:p>
    <w:p w:rsidR="001C2F29" w:rsidRDefault="001C2F29" w:rsidP="001C2F29">
      <w:pPr>
        <w:jc w:val="both"/>
      </w:pPr>
      <w:r>
        <w:t>Az egyenáramú gépek állórész tekercselését köthetjük a forgórész tekercsével párhuzamosan, a forgórész tekerccsel sorba, kapcsolhatunk rá külső, a forgórésztől független feszültségforrást illetve alkalmazhatjuk az eddig említett három megoldás tetszőleges kombinációját. A felsorolt módon bekötött egyenáramú gépeket rendre párhuzamos, soros, külső illetve vegyes gerjesztésű gépeknek hívjuk.</w:t>
      </w:r>
    </w:p>
    <w:p w:rsidR="001C2F29" w:rsidRDefault="001C2F29" w:rsidP="001C2F29">
      <w:r w:rsidRPr="00643AA8">
        <w:rPr>
          <w:highlight w:val="yellow"/>
        </w:rPr>
        <w:t>42. Kefés motorok</w:t>
      </w:r>
    </w:p>
    <w:p w:rsidR="001C2F29" w:rsidRPr="00994606" w:rsidRDefault="001C2F29" w:rsidP="001C2F29">
      <w:pPr>
        <w:jc w:val="both"/>
        <w:rPr>
          <w:color w:val="000000" w:themeColor="text1"/>
        </w:rPr>
      </w:pPr>
      <w:r w:rsidRPr="00994606">
        <w:rPr>
          <w:rFonts w:ascii="Arial" w:hAnsi="Arial" w:cs="Arial"/>
          <w:color w:val="000000" w:themeColor="text1"/>
          <w:sz w:val="21"/>
          <w:szCs w:val="21"/>
          <w:shd w:val="clear" w:color="auto" w:fill="FFFFFF"/>
        </w:rPr>
        <w:t>A hagyományos (kefés) </w:t>
      </w:r>
      <w:hyperlink r:id="rId23" w:tooltip="Egyenáramú gép" w:history="1">
        <w:r w:rsidRPr="00994606">
          <w:rPr>
            <w:rStyle w:val="Hyperlink"/>
            <w:rFonts w:ascii="Arial" w:hAnsi="Arial" w:cs="Arial"/>
            <w:color w:val="000000" w:themeColor="text1"/>
            <w:sz w:val="21"/>
            <w:szCs w:val="21"/>
            <w:shd w:val="clear" w:color="auto" w:fill="FFFFFF"/>
          </w:rPr>
          <w:t>egyenáramú motorban</w:t>
        </w:r>
      </w:hyperlink>
      <w:r w:rsidRPr="00994606">
        <w:rPr>
          <w:rFonts w:ascii="Arial" w:hAnsi="Arial" w:cs="Arial"/>
          <w:color w:val="000000" w:themeColor="text1"/>
          <w:sz w:val="21"/>
          <w:szCs w:val="21"/>
          <w:shd w:val="clear" w:color="auto" w:fill="FFFFFF"/>
        </w:rPr>
        <w:t> a kefék létesítenek mechanikai kapcsolatot a forgórészen lévő villamos érintkezőkkel (ezt hívják </w:t>
      </w:r>
      <w:hyperlink r:id="rId24" w:tooltip="Kommutátor" w:history="1">
        <w:r w:rsidRPr="00994606">
          <w:rPr>
            <w:rStyle w:val="Hyperlink"/>
            <w:rFonts w:ascii="Arial" w:hAnsi="Arial" w:cs="Arial"/>
            <w:bCs/>
            <w:color w:val="000000" w:themeColor="text1"/>
            <w:sz w:val="21"/>
            <w:szCs w:val="21"/>
            <w:shd w:val="clear" w:color="auto" w:fill="FFFFFF"/>
          </w:rPr>
          <w:t>kommutátornak</w:t>
        </w:r>
      </w:hyperlink>
      <w:r w:rsidRPr="00994606">
        <w:rPr>
          <w:rFonts w:ascii="Arial" w:hAnsi="Arial" w:cs="Arial"/>
          <w:color w:val="000000" w:themeColor="text1"/>
          <w:sz w:val="21"/>
          <w:szCs w:val="21"/>
          <w:shd w:val="clear" w:color="auto" w:fill="FFFFFF"/>
        </w:rPr>
        <w:t>), így elektromos áramkört létrehozva az egyenfeszültségű forrás és az armatúra tekercselése között. Miközben az armatúra forog a tengelye körül, a mozdulatlan kefék kapcsolatba kerülnek a forgó kommutátor különböző részeivel. A kommutátor és kefe rendszer villamos kapcsolók sorozatát alkotják, mindegyik sorrendben kapcsol úgy, hogy az áram mindig az állórészhez (állandómágnes) legközelebb lévő armatúratekercsen folyik keresztül; biztosítva azt, hogy a </w:t>
      </w:r>
      <w:hyperlink r:id="rId25" w:tooltip="Mágneses (a lap nem létezik)" w:history="1">
        <w:r w:rsidRPr="00994606">
          <w:rPr>
            <w:rStyle w:val="Hyperlink"/>
            <w:rFonts w:ascii="Arial" w:hAnsi="Arial" w:cs="Arial"/>
            <w:color w:val="000000" w:themeColor="text1"/>
            <w:sz w:val="21"/>
            <w:szCs w:val="21"/>
            <w:shd w:val="clear" w:color="auto" w:fill="FFFFFF"/>
          </w:rPr>
          <w:t>mágneses</w:t>
        </w:r>
      </w:hyperlink>
      <w:r w:rsidRPr="00994606">
        <w:rPr>
          <w:rFonts w:ascii="Arial" w:hAnsi="Arial" w:cs="Arial"/>
          <w:color w:val="000000" w:themeColor="text1"/>
          <w:sz w:val="21"/>
          <w:szCs w:val="21"/>
          <w:shd w:val="clear" w:color="auto" w:fill="FFFFFF"/>
        </w:rPr>
        <w:t> kölcsönhatás (forgó mágneses mező) mindig a megfelelő tekercs(ek) illetve a mágnes és a forgórész tekercsei között alakuljon ki.</w:t>
      </w:r>
    </w:p>
    <w:p w:rsidR="001C2F29" w:rsidRDefault="001C2F29" w:rsidP="001C2F29">
      <w:r w:rsidRPr="00A60C69">
        <w:rPr>
          <w:color w:val="000000" w:themeColor="text1"/>
          <w:highlight w:val="yellow"/>
        </w:rPr>
        <w:t xml:space="preserve">43. </w:t>
      </w:r>
      <w:r w:rsidRPr="00A60C69">
        <w:rPr>
          <w:highlight w:val="yellow"/>
        </w:rPr>
        <w:t>Az aszinkron gép</w:t>
      </w:r>
    </w:p>
    <w:p w:rsidR="001C2F29" w:rsidRDefault="001C2F29" w:rsidP="001C2F29">
      <w:pPr>
        <w:jc w:val="both"/>
      </w:pPr>
      <w:r>
        <w:t>A villamos gépek következő nagy csoportját az aszinkron gépek képezik. Napjainkban ez a leginkább használt géptípus, ami rendkívül egyszerű felépítésének, és ezzel együtt alacsony karbantartás igényének köszönhető. Az aszinkron gép háromfázisú váltakozó feszültségű hálózatról táplált gép. Állórészén szimmetrikus kialakítású háromfázisú tekercselés található. A szimmetrikus elrendezés miatt az állórész három tekercse 120º szöget zár be egymással.</w:t>
      </w:r>
    </w:p>
    <w:p w:rsidR="001C2F29" w:rsidRDefault="001C2F29" w:rsidP="001C2F29">
      <w:pPr>
        <w:jc w:val="both"/>
      </w:pPr>
      <w:r>
        <w:rPr>
          <w:noProof/>
          <w:lang w:eastAsia="en-GB"/>
        </w:rPr>
        <w:lastRenderedPageBreak/>
        <w:drawing>
          <wp:inline distT="0" distB="0" distL="0" distR="0">
            <wp:extent cx="2715004" cy="2676899"/>
            <wp:effectExtent l="19050" t="0" r="9146" b="0"/>
            <wp:docPr id="55" name="Picture 54"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26"/>
                    <a:stretch>
                      <a:fillRect/>
                    </a:stretch>
                  </pic:blipFill>
                  <pic:spPr>
                    <a:xfrm>
                      <a:off x="0" y="0"/>
                      <a:ext cx="2715004" cy="2676899"/>
                    </a:xfrm>
                    <a:prstGeom prst="rect">
                      <a:avLst/>
                    </a:prstGeom>
                  </pic:spPr>
                </pic:pic>
              </a:graphicData>
            </a:graphic>
          </wp:inline>
        </w:drawing>
      </w:r>
    </w:p>
    <w:p w:rsidR="001C2F29" w:rsidRDefault="001C2F29" w:rsidP="001C2F29">
      <w:pPr>
        <w:jc w:val="both"/>
      </w:pPr>
      <w:r w:rsidRPr="007F1BF6">
        <w:rPr>
          <w:highlight w:val="yellow"/>
        </w:rPr>
        <w:t>44.Szinkron gépek</w:t>
      </w:r>
    </w:p>
    <w:p w:rsidR="001C2F29" w:rsidRPr="00301E44" w:rsidRDefault="001C2F29" w:rsidP="001C2F29">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301E44">
        <w:rPr>
          <w:rFonts w:ascii="Times New Roman" w:eastAsia="Times New Roman" w:hAnsi="Times New Roman" w:cs="Times New Roman"/>
          <w:color w:val="222222"/>
          <w:sz w:val="24"/>
          <w:szCs w:val="24"/>
          <w:lang w:eastAsia="en-GB"/>
        </w:rPr>
        <w:t>Az </w:t>
      </w:r>
      <w:r w:rsidRPr="00301E44">
        <w:rPr>
          <w:rFonts w:ascii="Times New Roman" w:eastAsia="Times New Roman" w:hAnsi="Times New Roman" w:cs="Times New Roman"/>
          <w:bCs/>
          <w:color w:val="222222"/>
          <w:sz w:val="24"/>
          <w:szCs w:val="24"/>
          <w:lang w:eastAsia="en-GB"/>
        </w:rPr>
        <w:t>aszinkron gép</w:t>
      </w:r>
      <w:r w:rsidRPr="00301E44">
        <w:rPr>
          <w:rFonts w:ascii="Times New Roman" w:eastAsia="Times New Roman" w:hAnsi="Times New Roman" w:cs="Times New Roman"/>
          <w:color w:val="222222"/>
          <w:sz w:val="24"/>
          <w:szCs w:val="24"/>
          <w:lang w:eastAsia="en-GB"/>
        </w:rPr>
        <w:t> más néven </w:t>
      </w:r>
      <w:r w:rsidRPr="00301E44">
        <w:rPr>
          <w:rFonts w:ascii="Times New Roman" w:eastAsia="Times New Roman" w:hAnsi="Times New Roman" w:cs="Times New Roman"/>
          <w:bCs/>
          <w:color w:val="222222"/>
          <w:sz w:val="24"/>
          <w:szCs w:val="24"/>
          <w:lang w:eastAsia="en-GB"/>
        </w:rPr>
        <w:t>indukciós motor</w:t>
      </w:r>
      <w:r w:rsidRPr="00301E44">
        <w:rPr>
          <w:rFonts w:ascii="Times New Roman" w:eastAsia="Times New Roman" w:hAnsi="Times New Roman" w:cs="Times New Roman"/>
          <w:color w:val="222222"/>
          <w:sz w:val="24"/>
          <w:szCs w:val="24"/>
          <w:lang w:eastAsia="en-GB"/>
        </w:rPr>
        <w:t> a legáltalánosabban használt, legegyszerűbb szerkezetű villamos forgógép, egy forgó és egy álló részből tevődik össze. A gyakorlatban az egyik legelterjedtebb villamos gép. Kisebb teljesítményre általában egyfázisú, míg nagyobb teljesítmény esetében kizárólag háromfázisú kivitelben készül.</w:t>
      </w:r>
    </w:p>
    <w:p w:rsidR="001C2F29" w:rsidRPr="00301E44" w:rsidRDefault="001C2F29" w:rsidP="001C2F29">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301E44">
        <w:rPr>
          <w:rFonts w:ascii="Times New Roman" w:eastAsia="Times New Roman" w:hAnsi="Times New Roman" w:cs="Times New Roman"/>
          <w:color w:val="222222"/>
          <w:sz w:val="24"/>
          <w:szCs w:val="24"/>
          <w:lang w:eastAsia="en-GB"/>
        </w:rPr>
        <w:t>Legfontosabb jellemzői:</w:t>
      </w:r>
    </w:p>
    <w:p w:rsidR="001C2F29" w:rsidRPr="00301E44" w:rsidRDefault="001C2F29" w:rsidP="001C2F29">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en-GB"/>
        </w:rPr>
      </w:pPr>
      <w:r w:rsidRPr="00301E44">
        <w:rPr>
          <w:rFonts w:ascii="Times New Roman" w:eastAsia="Times New Roman" w:hAnsi="Times New Roman" w:cs="Times New Roman"/>
          <w:color w:val="222222"/>
          <w:sz w:val="24"/>
          <w:szCs w:val="24"/>
          <w:lang w:eastAsia="en-GB"/>
        </w:rPr>
        <w:t>Legegyszerűbb szerkezetű forgógép</w:t>
      </w:r>
    </w:p>
    <w:p w:rsidR="001C2F29" w:rsidRPr="00301E44" w:rsidRDefault="001C2F29" w:rsidP="001C2F29">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en-GB"/>
        </w:rPr>
      </w:pPr>
      <w:r w:rsidRPr="00301E44">
        <w:rPr>
          <w:rFonts w:ascii="Times New Roman" w:eastAsia="Times New Roman" w:hAnsi="Times New Roman" w:cs="Times New Roman"/>
          <w:color w:val="222222"/>
          <w:sz w:val="24"/>
          <w:szCs w:val="24"/>
          <w:lang w:eastAsia="en-GB"/>
        </w:rPr>
        <w:t>Egy- és háromfázisú változat is létezik (1 kW felett általában háromfázisú kivitelt használnak)</w:t>
      </w:r>
    </w:p>
    <w:p w:rsidR="001C2F29" w:rsidRPr="00301E44" w:rsidRDefault="001C2F29" w:rsidP="001C2F29">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en-GB"/>
        </w:rPr>
      </w:pPr>
      <w:r w:rsidRPr="00301E44">
        <w:rPr>
          <w:rFonts w:ascii="Times New Roman" w:eastAsia="Times New Roman" w:hAnsi="Times New Roman" w:cs="Times New Roman"/>
          <w:color w:val="222222"/>
          <w:sz w:val="24"/>
          <w:szCs w:val="24"/>
          <w:lang w:eastAsia="en-GB"/>
        </w:rPr>
        <w:t>Legelterjedtebb, üzembiztos gép</w:t>
      </w:r>
    </w:p>
    <w:p w:rsidR="001C2F29" w:rsidRPr="00301E44" w:rsidRDefault="001C2F29" w:rsidP="001C2F29">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en-GB"/>
        </w:rPr>
      </w:pPr>
      <w:r w:rsidRPr="00301E44">
        <w:rPr>
          <w:rFonts w:ascii="Times New Roman" w:eastAsia="Times New Roman" w:hAnsi="Times New Roman" w:cs="Times New Roman"/>
          <w:color w:val="222222"/>
          <w:sz w:val="24"/>
          <w:szCs w:val="24"/>
          <w:lang w:eastAsia="en-GB"/>
        </w:rPr>
        <w:t>Motorként és generátorként is használható</w:t>
      </w:r>
    </w:p>
    <w:p w:rsidR="001C2F29" w:rsidRPr="00301E44" w:rsidRDefault="001C2F29" w:rsidP="001C2F29">
      <w:pPr>
        <w:numPr>
          <w:ilvl w:val="0"/>
          <w:numId w:val="9"/>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en-GB"/>
        </w:rPr>
      </w:pPr>
      <w:r w:rsidRPr="00301E44">
        <w:rPr>
          <w:rFonts w:ascii="Times New Roman" w:eastAsia="Times New Roman" w:hAnsi="Times New Roman" w:cs="Times New Roman"/>
          <w:color w:val="222222"/>
          <w:sz w:val="24"/>
          <w:szCs w:val="24"/>
          <w:lang w:eastAsia="en-GB"/>
        </w:rPr>
        <w:t>Hátránya: fordulatszám változtatás csak külön költséges berendezéssel, vagy kialakítással biztosítható</w:t>
      </w:r>
    </w:p>
    <w:p w:rsidR="001C2F29" w:rsidRDefault="001C2F29" w:rsidP="001C2F29">
      <w:pPr>
        <w:jc w:val="both"/>
      </w:pPr>
    </w:p>
    <w:p w:rsidR="001C2F29" w:rsidRDefault="001C2F29" w:rsidP="001C2F29">
      <w:r w:rsidRPr="00965BDC">
        <w:rPr>
          <w:highlight w:val="yellow"/>
        </w:rPr>
        <w:t>45. Kefe nélküli egyenáramú motorok</w:t>
      </w:r>
    </w:p>
    <w:p w:rsidR="001C2F29" w:rsidRPr="00B936EB" w:rsidRDefault="001C2F29" w:rsidP="001C2F29">
      <w:pPr>
        <w:jc w:val="both"/>
        <w:rPr>
          <w:color w:val="000000" w:themeColor="text1"/>
        </w:rPr>
      </w:pPr>
      <w:r w:rsidRPr="00B936EB">
        <w:rPr>
          <w:rFonts w:ascii="Arial" w:hAnsi="Arial" w:cs="Arial"/>
          <w:color w:val="000000" w:themeColor="text1"/>
          <w:sz w:val="21"/>
          <w:szCs w:val="21"/>
          <w:shd w:val="clear" w:color="auto" w:fill="FFFFFF"/>
        </w:rPr>
        <w:t>A </w:t>
      </w:r>
      <w:r w:rsidRPr="00B936EB">
        <w:rPr>
          <w:rFonts w:ascii="Arial" w:hAnsi="Arial" w:cs="Arial"/>
          <w:bCs/>
          <w:color w:val="000000" w:themeColor="text1"/>
          <w:sz w:val="21"/>
          <w:szCs w:val="21"/>
          <w:shd w:val="clear" w:color="auto" w:fill="FFFFFF"/>
        </w:rPr>
        <w:t>kefe nélküli egyenáramú motor</w:t>
      </w:r>
      <w:r w:rsidRPr="00B936EB">
        <w:rPr>
          <w:rFonts w:ascii="Arial" w:hAnsi="Arial" w:cs="Arial"/>
          <w:color w:val="000000" w:themeColor="text1"/>
          <w:sz w:val="21"/>
          <w:szCs w:val="21"/>
          <w:shd w:val="clear" w:color="auto" w:fill="FFFFFF"/>
        </w:rPr>
        <w:t>  vagy </w:t>
      </w:r>
      <w:r w:rsidRPr="00B936EB">
        <w:rPr>
          <w:rFonts w:ascii="Arial" w:hAnsi="Arial" w:cs="Arial"/>
          <w:bCs/>
          <w:color w:val="000000" w:themeColor="text1"/>
          <w:sz w:val="21"/>
          <w:szCs w:val="21"/>
          <w:shd w:val="clear" w:color="auto" w:fill="FFFFFF"/>
        </w:rPr>
        <w:t>elektronikus kommutációjú egyenáramú motor</w:t>
      </w:r>
      <w:r w:rsidRPr="00B936EB">
        <w:rPr>
          <w:rFonts w:ascii="Arial" w:hAnsi="Arial" w:cs="Arial"/>
          <w:color w:val="000000" w:themeColor="text1"/>
          <w:sz w:val="21"/>
          <w:szCs w:val="21"/>
          <w:shd w:val="clear" w:color="auto" w:fill="FFFFFF"/>
        </w:rPr>
        <w:t> egy szinkron </w:t>
      </w:r>
      <w:hyperlink r:id="rId27" w:tooltip="Villanymotor" w:history="1">
        <w:r w:rsidRPr="00B936EB">
          <w:rPr>
            <w:rStyle w:val="Hyperlink"/>
            <w:rFonts w:ascii="Arial" w:hAnsi="Arial" w:cs="Arial"/>
            <w:color w:val="000000" w:themeColor="text1"/>
            <w:sz w:val="21"/>
            <w:szCs w:val="21"/>
            <w:shd w:val="clear" w:color="auto" w:fill="FFFFFF"/>
          </w:rPr>
          <w:t>villanymotor</w:t>
        </w:r>
      </w:hyperlink>
      <w:r w:rsidRPr="00B936EB">
        <w:rPr>
          <w:rFonts w:ascii="Arial" w:hAnsi="Arial" w:cs="Arial"/>
          <w:color w:val="000000" w:themeColor="text1"/>
          <w:sz w:val="21"/>
          <w:szCs w:val="21"/>
          <w:shd w:val="clear" w:color="auto" w:fill="FFFFFF"/>
        </w:rPr>
        <w:t>, </w:t>
      </w:r>
      <w:hyperlink r:id="rId28" w:tooltip="Egyenáram" w:history="1">
        <w:r w:rsidRPr="00B936EB">
          <w:rPr>
            <w:rStyle w:val="Hyperlink"/>
            <w:rFonts w:ascii="Arial" w:hAnsi="Arial" w:cs="Arial"/>
            <w:color w:val="000000" w:themeColor="text1"/>
            <w:sz w:val="21"/>
            <w:szCs w:val="21"/>
            <w:shd w:val="clear" w:color="auto" w:fill="FFFFFF"/>
          </w:rPr>
          <w:t>egyenáramú</w:t>
        </w:r>
      </w:hyperlink>
      <w:r>
        <w:rPr>
          <w:rFonts w:ascii="Arial" w:hAnsi="Arial" w:cs="Arial"/>
          <w:color w:val="000000" w:themeColor="text1"/>
          <w:sz w:val="21"/>
          <w:szCs w:val="21"/>
          <w:shd w:val="clear" w:color="auto" w:fill="FFFFFF"/>
        </w:rPr>
        <w:t> táplálással</w:t>
      </w:r>
      <w:r w:rsidRPr="00B936EB">
        <w:rPr>
          <w:rFonts w:ascii="Arial" w:hAnsi="Arial" w:cs="Arial"/>
          <w:color w:val="000000" w:themeColor="text1"/>
          <w:sz w:val="21"/>
          <w:szCs w:val="21"/>
          <w:shd w:val="clear" w:color="auto" w:fill="FFFFFF"/>
        </w:rPr>
        <w:t>, ami elektronikusan vezérelt kommutációs rendszerrel rendelkezik a </w:t>
      </w:r>
      <w:hyperlink r:id="rId29" w:tooltip="Kefe" w:history="1">
        <w:r w:rsidRPr="00B936EB">
          <w:rPr>
            <w:rStyle w:val="Hyperlink"/>
            <w:rFonts w:ascii="Arial" w:hAnsi="Arial" w:cs="Arial"/>
            <w:color w:val="000000" w:themeColor="text1"/>
            <w:sz w:val="21"/>
            <w:szCs w:val="21"/>
            <w:shd w:val="clear" w:color="auto" w:fill="FFFFFF"/>
          </w:rPr>
          <w:t>kefés</w:t>
        </w:r>
      </w:hyperlink>
      <w:r w:rsidRPr="00B936EB">
        <w:rPr>
          <w:rFonts w:ascii="Arial" w:hAnsi="Arial" w:cs="Arial"/>
          <w:color w:val="000000" w:themeColor="text1"/>
          <w:sz w:val="21"/>
          <w:szCs w:val="21"/>
          <w:shd w:val="clear" w:color="auto" w:fill="FFFFFF"/>
        </w:rPr>
        <w:t> mechanikus kommutáció helyett. Az ilyen motorokban az áram és a nyomaték, a feszültség és a fordulatszám egyenesen arányos.</w:t>
      </w:r>
    </w:p>
    <w:p w:rsidR="001C2F29" w:rsidRPr="003A6382" w:rsidRDefault="001C2F29" w:rsidP="001C2F29">
      <w:pPr>
        <w:spacing w:line="259" w:lineRule="auto"/>
        <w:jc w:val="both"/>
      </w:pPr>
    </w:p>
    <w:p w:rsidR="001C2F29" w:rsidRPr="00090F19" w:rsidRDefault="001C2F29" w:rsidP="001C2F29"/>
    <w:p w:rsidR="003A6382" w:rsidRPr="003A6382" w:rsidRDefault="003A6382" w:rsidP="003A6382">
      <w:pPr>
        <w:spacing w:line="259" w:lineRule="auto"/>
        <w:jc w:val="both"/>
      </w:pPr>
    </w:p>
    <w:p w:rsidR="003016F7" w:rsidRPr="00090F19" w:rsidRDefault="003016F7" w:rsidP="003016F7"/>
    <w:p w:rsidR="000F66C4" w:rsidRDefault="00012280"/>
    <w:sectPr w:rsidR="000F66C4" w:rsidSect="003F616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373F3"/>
    <w:multiLevelType w:val="hybridMultilevel"/>
    <w:tmpl w:val="1F16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7078E"/>
    <w:multiLevelType w:val="hybridMultilevel"/>
    <w:tmpl w:val="9C143C68"/>
    <w:lvl w:ilvl="0" w:tplc="040E000F">
      <w:start w:val="1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7467EA6"/>
    <w:multiLevelType w:val="hybridMultilevel"/>
    <w:tmpl w:val="9A6E1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6776916"/>
    <w:multiLevelType w:val="hybridMultilevel"/>
    <w:tmpl w:val="6CC4148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nsid w:val="2F60224D"/>
    <w:multiLevelType w:val="hybridMultilevel"/>
    <w:tmpl w:val="7DC46F46"/>
    <w:lvl w:ilvl="0" w:tplc="040E000F">
      <w:start w:val="1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5F120E35"/>
    <w:multiLevelType w:val="hybridMultilevel"/>
    <w:tmpl w:val="14AA1EF4"/>
    <w:lvl w:ilvl="0" w:tplc="040E000F">
      <w:start w:val="1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625F208F"/>
    <w:multiLevelType w:val="hybridMultilevel"/>
    <w:tmpl w:val="12300F1A"/>
    <w:lvl w:ilvl="0" w:tplc="040E000F">
      <w:start w:val="13"/>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nsid w:val="638E0429"/>
    <w:multiLevelType w:val="hybridMultilevel"/>
    <w:tmpl w:val="50621A4C"/>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5652C76"/>
    <w:multiLevelType w:val="hybridMultilevel"/>
    <w:tmpl w:val="F6B885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AF57AB0"/>
    <w:multiLevelType w:val="multilevel"/>
    <w:tmpl w:val="FA00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3"/>
  </w:num>
  <w:num w:numId="5">
    <w:abstractNumId w:val="5"/>
  </w:num>
  <w:num w:numId="6">
    <w:abstractNumId w:val="4"/>
  </w:num>
  <w:num w:numId="7">
    <w:abstractNumId w:val="6"/>
  </w:num>
  <w:num w:numId="8">
    <w:abstractNumId w:val="8"/>
  </w:num>
  <w:num w:numId="9">
    <w:abstractNumId w:val="9"/>
  </w:num>
  <w:num w:numId="10">
    <w:abstractNumId w:val="0"/>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90F19"/>
    <w:rsid w:val="00012280"/>
    <w:rsid w:val="00090F19"/>
    <w:rsid w:val="001512E6"/>
    <w:rsid w:val="001C2F29"/>
    <w:rsid w:val="003016F7"/>
    <w:rsid w:val="003A6382"/>
    <w:rsid w:val="003F6169"/>
    <w:rsid w:val="0049784B"/>
    <w:rsid w:val="004C6D1B"/>
    <w:rsid w:val="00501EE6"/>
    <w:rsid w:val="005905BC"/>
    <w:rsid w:val="005F79DD"/>
    <w:rsid w:val="00A75E73"/>
    <w:rsid w:val="00A76EC3"/>
    <w:rsid w:val="00AB1812"/>
    <w:rsid w:val="00B74D7D"/>
    <w:rsid w:val="00D373D9"/>
    <w:rsid w:val="00E01804"/>
    <w:rsid w:val="00F07760"/>
    <w:rsid w:val="00F32BC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1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19"/>
    <w:pPr>
      <w:spacing w:after="160" w:line="256" w:lineRule="auto"/>
      <w:ind w:left="720"/>
      <w:contextualSpacing/>
    </w:pPr>
    <w:rPr>
      <w:lang w:val="en-US"/>
    </w:rPr>
  </w:style>
  <w:style w:type="paragraph" w:styleId="BalloonText">
    <w:name w:val="Balloon Text"/>
    <w:basedOn w:val="Normal"/>
    <w:link w:val="BalloonTextChar"/>
    <w:uiPriority w:val="99"/>
    <w:semiHidden/>
    <w:unhideWhenUsed/>
    <w:rsid w:val="003A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382"/>
    <w:rPr>
      <w:rFonts w:ascii="Tahoma" w:hAnsi="Tahoma" w:cs="Tahoma"/>
      <w:sz w:val="16"/>
      <w:szCs w:val="16"/>
    </w:rPr>
  </w:style>
  <w:style w:type="character" w:styleId="PlaceholderText">
    <w:name w:val="Placeholder Text"/>
    <w:basedOn w:val="DefaultParagraphFont"/>
    <w:uiPriority w:val="99"/>
    <w:semiHidden/>
    <w:rsid w:val="003A6382"/>
    <w:rPr>
      <w:color w:val="808080"/>
    </w:rPr>
  </w:style>
  <w:style w:type="paragraph" w:customStyle="1" w:styleId="Default">
    <w:name w:val="Default"/>
    <w:rsid w:val="00501EE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1C2F2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90F19"/>
    <w:pPr>
      <w:spacing w:after="160" w:line="256" w:lineRule="auto"/>
      <w:ind w:left="720"/>
      <w:contextualSpacing/>
    </w:pPr>
    <w:rPr>
      <w:lang w:val="en-US"/>
    </w:rPr>
  </w:style>
  <w:style w:type="paragraph" w:styleId="Buborkszveg">
    <w:name w:val="Balloon Text"/>
    <w:basedOn w:val="Norml"/>
    <w:link w:val="BuborkszvegChar"/>
    <w:uiPriority w:val="99"/>
    <w:semiHidden/>
    <w:unhideWhenUsed/>
    <w:rsid w:val="003A638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3A6382"/>
    <w:rPr>
      <w:rFonts w:ascii="Tahoma" w:hAnsi="Tahoma" w:cs="Tahoma"/>
      <w:sz w:val="16"/>
      <w:szCs w:val="16"/>
    </w:rPr>
  </w:style>
  <w:style w:type="character" w:styleId="Helyrzszveg">
    <w:name w:val="Placeholder Text"/>
    <w:basedOn w:val="Bekezdsalapbettpusa"/>
    <w:uiPriority w:val="99"/>
    <w:semiHidden/>
    <w:rsid w:val="003A6382"/>
    <w:rPr>
      <w:color w:val="808080"/>
    </w:rPr>
  </w:style>
  <w:style w:type="paragraph" w:customStyle="1" w:styleId="Default">
    <w:name w:val="Default"/>
    <w:rsid w:val="00501EE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341277739">
      <w:bodyDiv w:val="1"/>
      <w:marLeft w:val="0"/>
      <w:marRight w:val="0"/>
      <w:marTop w:val="0"/>
      <w:marBottom w:val="0"/>
      <w:divBdr>
        <w:top w:val="none" w:sz="0" w:space="0" w:color="auto"/>
        <w:left w:val="none" w:sz="0" w:space="0" w:color="auto"/>
        <w:bottom w:val="none" w:sz="0" w:space="0" w:color="auto"/>
        <w:right w:val="none" w:sz="0" w:space="0" w:color="auto"/>
      </w:divBdr>
    </w:div>
    <w:div w:id="182835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hyperlink" Target="https://hu.wikipedia.org/w/index.php?title=M%C3%A1gneses&amp;action=edit&amp;redlink=1" TargetMode="Externa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29" Type="http://schemas.openxmlformats.org/officeDocument/2006/relationships/hyperlink" Target="https://hu.wikipedia.org/wiki/Kefe"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hyperlink" Target="https://hu.wikipedia.org/wiki/Kommut%C3%A1tor" TargetMode="External"/><Relationship Id="rId32" Type="http://schemas.microsoft.com/office/2007/relationships/stylesWithEffects" Target="stylesWithEffects.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hyperlink" Target="https://hu.wikipedia.org/wiki/Egyen%C3%A1ram%C3%BA_g%C3%A9p" TargetMode="External"/><Relationship Id="rId28" Type="http://schemas.openxmlformats.org/officeDocument/2006/relationships/hyperlink" Target="https://hu.wikipedia.org/wiki/Egyen%C3%A1ram" TargetMode="External"/><Relationship Id="rId10" Type="http://schemas.openxmlformats.org/officeDocument/2006/relationships/image" Target="media/image6.emf"/><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hyperlink" Target="https://hu.wikipedia.org/wiki/Villanymotor"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18</Pages>
  <Words>5049</Words>
  <Characters>28784</Characters>
  <Application>Microsoft Office Word</Application>
  <DocSecurity>0</DocSecurity>
  <Lines>239</Lines>
  <Paragraphs>67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Microsoft</Company>
  <LinksUpToDate>false</LinksUpToDate>
  <CharactersWithSpaces>33766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Dorothy</cp:lastModifiedBy>
  <cp:revision>2</cp:revision>
  <dcterms:created xsi:type="dcterms:W3CDTF">2018-01-11T10:32:00Z</dcterms:created>
  <dcterms:modified xsi:type="dcterms:W3CDTF">2018-01-11T10:32:00Z</dcterms:modified>
</cp:coreProperties>
</file>