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CBF" w:rsidRDefault="009865E7">
      <w:r>
        <w:rPr>
          <w:noProof/>
          <w:lang w:eastAsia="hu-HU"/>
        </w:rPr>
        <w:drawing>
          <wp:inline distT="0" distB="0" distL="0" distR="0">
            <wp:extent cx="611505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6115050" cy="2409825"/>
                    </a:xfrm>
                    <a:prstGeom prst="rect">
                      <a:avLst/>
                    </a:prstGeom>
                  </pic:spPr>
                </pic:pic>
              </a:graphicData>
            </a:graphic>
          </wp:inline>
        </w:drawing>
      </w:r>
    </w:p>
    <w:p w:rsidR="009865E7" w:rsidRDefault="009865E7"/>
    <w:p w:rsidR="009865E7" w:rsidRDefault="009865E7" w:rsidP="009865E7">
      <w:pPr>
        <w:jc w:val="center"/>
        <w:rPr>
          <w:b/>
          <w:sz w:val="48"/>
        </w:rPr>
      </w:pPr>
    </w:p>
    <w:p w:rsidR="009865E7" w:rsidRDefault="009865E7" w:rsidP="009865E7">
      <w:pPr>
        <w:jc w:val="center"/>
        <w:rPr>
          <w:b/>
          <w:sz w:val="48"/>
        </w:rPr>
      </w:pPr>
    </w:p>
    <w:p w:rsidR="00C657F0" w:rsidRDefault="00C657F0" w:rsidP="0096197A">
      <w:pPr>
        <w:jc w:val="center"/>
        <w:rPr>
          <w:rFonts w:ascii="Calibri" w:eastAsia="Times New Roman" w:hAnsi="Calibri" w:cs="Calibri"/>
          <w:b/>
          <w:color w:val="000000"/>
          <w:sz w:val="52"/>
          <w:szCs w:val="48"/>
        </w:rPr>
      </w:pPr>
      <w:r w:rsidRPr="00C657F0">
        <w:rPr>
          <w:rFonts w:ascii="Calibri" w:eastAsia="Times New Roman" w:hAnsi="Calibri" w:cs="Calibri"/>
          <w:b/>
          <w:color w:val="000000"/>
          <w:sz w:val="52"/>
          <w:szCs w:val="48"/>
        </w:rPr>
        <w:t>Üzleti Gazdaságtan</w:t>
      </w:r>
    </w:p>
    <w:p w:rsidR="00DA3456" w:rsidRPr="006E11F5" w:rsidRDefault="006E11F5" w:rsidP="0096197A">
      <w:pPr>
        <w:jc w:val="center"/>
        <w:rPr>
          <w:u w:val="single"/>
        </w:rPr>
      </w:pPr>
      <w:r w:rsidRPr="006E11F5">
        <w:rPr>
          <w:rFonts w:eastAsia="Times New Roman" w:cs="Times New Roman"/>
          <w:b/>
          <w:bCs/>
          <w:color w:val="000000"/>
          <w:szCs w:val="24"/>
          <w:u w:val="single"/>
          <w:lang w:eastAsia="hu-HU"/>
        </w:rPr>
        <w:t>RS Engineering</w:t>
      </w:r>
      <w:r w:rsidR="004E2E04" w:rsidRPr="006E11F5">
        <w:rPr>
          <w:u w:val="single"/>
        </w:rPr>
        <w:t xml:space="preserve"> </w:t>
      </w:r>
    </w:p>
    <w:p w:rsidR="0096197A" w:rsidRDefault="0096197A" w:rsidP="0096197A">
      <w:pPr>
        <w:jc w:val="center"/>
      </w:pPr>
    </w:p>
    <w:p w:rsidR="009865E7" w:rsidRDefault="009865E7"/>
    <w:p w:rsidR="009865E7" w:rsidRDefault="009865E7"/>
    <w:p w:rsidR="009865E7" w:rsidRDefault="009865E7"/>
    <w:p w:rsidR="009865E7" w:rsidRDefault="009865E7"/>
    <w:p w:rsidR="009865E7" w:rsidRDefault="009865E7"/>
    <w:p w:rsidR="009865E7" w:rsidRDefault="009865E7"/>
    <w:p w:rsidR="003F7824" w:rsidRDefault="003F7824"/>
    <w:p w:rsidR="003F7824" w:rsidRDefault="003F7824"/>
    <w:p w:rsidR="002A331D" w:rsidRDefault="002A331D"/>
    <w:p w:rsidR="002A331D" w:rsidRDefault="002A331D"/>
    <w:p w:rsidR="009865E7" w:rsidRDefault="009865E7"/>
    <w:p w:rsidR="00B65E3A" w:rsidRDefault="00B65E3A">
      <w:pPr>
        <w:rPr>
          <w:b/>
          <w:sz w:val="24"/>
        </w:rPr>
      </w:pPr>
    </w:p>
    <w:p w:rsidR="009865E7" w:rsidRPr="00FF272C" w:rsidRDefault="009865E7">
      <w:pPr>
        <w:rPr>
          <w:b/>
          <w:sz w:val="24"/>
        </w:rPr>
      </w:pPr>
      <w:r w:rsidRPr="00FF272C">
        <w:rPr>
          <w:b/>
          <w:sz w:val="24"/>
        </w:rPr>
        <w:t>Hallgató: Sápi Róbert</w:t>
      </w:r>
      <w:r w:rsidRPr="00FF272C">
        <w:rPr>
          <w:b/>
          <w:sz w:val="24"/>
        </w:rPr>
        <w:tab/>
      </w:r>
      <w:r w:rsidRPr="00FF272C">
        <w:rPr>
          <w:b/>
          <w:sz w:val="24"/>
        </w:rPr>
        <w:tab/>
      </w:r>
      <w:r w:rsidRPr="00FF272C">
        <w:rPr>
          <w:b/>
          <w:sz w:val="24"/>
        </w:rPr>
        <w:tab/>
      </w:r>
      <w:r w:rsidRPr="00FF272C">
        <w:rPr>
          <w:b/>
          <w:sz w:val="24"/>
        </w:rPr>
        <w:tab/>
      </w:r>
      <w:r w:rsidRPr="00FF272C">
        <w:rPr>
          <w:b/>
          <w:sz w:val="24"/>
        </w:rPr>
        <w:tab/>
      </w:r>
      <w:r w:rsidRPr="00FF272C">
        <w:rPr>
          <w:b/>
          <w:sz w:val="24"/>
        </w:rPr>
        <w:tab/>
      </w:r>
      <w:r w:rsidRPr="00FF272C">
        <w:rPr>
          <w:b/>
          <w:sz w:val="24"/>
        </w:rPr>
        <w:tab/>
      </w:r>
      <w:r w:rsidR="00B65E3A" w:rsidRPr="00FF272C">
        <w:rPr>
          <w:b/>
          <w:sz w:val="24"/>
        </w:rPr>
        <w:tab/>
      </w:r>
      <w:r w:rsidR="00B65E3A" w:rsidRPr="00FF272C">
        <w:rPr>
          <w:b/>
          <w:sz w:val="24"/>
        </w:rPr>
        <w:tab/>
      </w:r>
      <w:r w:rsidRPr="00FF272C">
        <w:rPr>
          <w:b/>
          <w:sz w:val="24"/>
        </w:rPr>
        <w:t>Tanár: Dr.</w:t>
      </w:r>
      <w:r w:rsidR="00DA3456" w:rsidRPr="00FF272C">
        <w:rPr>
          <w:b/>
          <w:sz w:val="24"/>
        </w:rPr>
        <w:t xml:space="preserve"> </w:t>
      </w:r>
      <w:r w:rsidR="002A331D">
        <w:rPr>
          <w:b/>
          <w:sz w:val="24"/>
        </w:rPr>
        <w:t>Muhi Béla</w:t>
      </w:r>
    </w:p>
    <w:p w:rsidR="00E25794" w:rsidRDefault="009865E7" w:rsidP="00286BC0">
      <w:pPr>
        <w:tabs>
          <w:tab w:val="right" w:pos="10800"/>
        </w:tabs>
        <w:rPr>
          <w:b/>
          <w:sz w:val="24"/>
        </w:rPr>
      </w:pPr>
      <w:r w:rsidRPr="009865E7">
        <w:rPr>
          <w:b/>
          <w:sz w:val="24"/>
        </w:rPr>
        <w:t>Neptunkód: A9D8R0</w:t>
      </w:r>
    </w:p>
    <w:p w:rsidR="006E11F5" w:rsidRDefault="006E11F5" w:rsidP="006E11F5">
      <w:pPr>
        <w:pStyle w:val="Title"/>
      </w:pPr>
      <w:r>
        <w:lastRenderedPageBreak/>
        <w:t>Összefoglaló</w:t>
      </w:r>
    </w:p>
    <w:p w:rsidR="006E11F5" w:rsidRDefault="006E11F5" w:rsidP="006E11F5"/>
    <w:p w:rsidR="006E11F5" w:rsidRPr="006E11F5" w:rsidRDefault="006E11F5" w:rsidP="006E11F5">
      <w:pPr>
        <w:pStyle w:val="Heading1"/>
        <w:rPr>
          <w:color w:val="auto"/>
        </w:rPr>
      </w:pPr>
      <w:r w:rsidRPr="006E11F5">
        <w:rPr>
          <w:color w:val="auto"/>
        </w:rPr>
        <w:t>A vállalkozás eddigi tevékenysége</w:t>
      </w:r>
    </w:p>
    <w:p w:rsidR="006E11F5" w:rsidRDefault="006E11F5" w:rsidP="00286BC0">
      <w:pPr>
        <w:tabs>
          <w:tab w:val="right" w:pos="10800"/>
        </w:tabs>
        <w:rPr>
          <w:b/>
          <w:sz w:val="24"/>
        </w:rPr>
      </w:pPr>
    </w:p>
    <w:p w:rsidR="006E11F5" w:rsidRDefault="006E11F5" w:rsidP="00286BC0">
      <w:pPr>
        <w:tabs>
          <w:tab w:val="right" w:pos="10800"/>
        </w:tabs>
        <w:rPr>
          <w:rFonts w:eastAsia="Times New Roman" w:cs="Times New Roman"/>
          <w:bCs/>
          <w:color w:val="000000"/>
          <w:szCs w:val="24"/>
          <w:lang w:eastAsia="hu-HU"/>
        </w:rPr>
      </w:pPr>
      <w:r>
        <w:rPr>
          <w:sz w:val="24"/>
        </w:rPr>
        <w:t xml:space="preserve">Az </w:t>
      </w:r>
      <w:r>
        <w:rPr>
          <w:rFonts w:eastAsia="Times New Roman" w:cs="Times New Roman"/>
          <w:bCs/>
          <w:color w:val="000000"/>
          <w:szCs w:val="24"/>
          <w:lang w:eastAsia="hu-HU"/>
        </w:rPr>
        <w:t>RS-</w:t>
      </w:r>
      <w:r w:rsidRPr="006E11F5">
        <w:rPr>
          <w:rFonts w:eastAsia="Times New Roman" w:cs="Times New Roman"/>
          <w:bCs/>
          <w:color w:val="000000"/>
          <w:szCs w:val="24"/>
          <w:lang w:eastAsia="hu-HU"/>
        </w:rPr>
        <w:t>Engineering</w:t>
      </w:r>
      <w:r>
        <w:rPr>
          <w:rFonts w:eastAsia="Times New Roman" w:cs="Times New Roman"/>
          <w:bCs/>
          <w:color w:val="000000"/>
          <w:szCs w:val="24"/>
          <w:lang w:eastAsia="hu-HU"/>
        </w:rPr>
        <w:t xml:space="preserve"> eddig mint valós cég nem müködöt kizárolag internetes palyázatokat célzott meg és sikeresen szerzett munká</w:t>
      </w:r>
      <w:r w:rsidR="004E70D2">
        <w:rPr>
          <w:rFonts w:eastAsia="Times New Roman" w:cs="Times New Roman"/>
          <w:bCs/>
          <w:color w:val="000000"/>
          <w:szCs w:val="24"/>
          <w:lang w:eastAsia="hu-HU"/>
        </w:rPr>
        <w:t>kat é</w:t>
      </w:r>
      <w:r>
        <w:rPr>
          <w:rFonts w:eastAsia="Times New Roman" w:cs="Times New Roman"/>
          <w:bCs/>
          <w:color w:val="000000"/>
          <w:szCs w:val="24"/>
          <w:lang w:eastAsia="hu-HU"/>
        </w:rPr>
        <w:t>s igy kialakitott</w:t>
      </w:r>
      <w:r w:rsidR="004E70D2">
        <w:rPr>
          <w:rFonts w:eastAsia="Times New Roman" w:cs="Times New Roman"/>
          <w:bCs/>
          <w:color w:val="000000"/>
          <w:szCs w:val="24"/>
          <w:lang w:eastAsia="hu-HU"/>
        </w:rPr>
        <w:t xml:space="preserve"> magának egy vásárlói kört. Az üzleti terv abbol az okbol készül, hogy a már meglévö vásárlók és a célzot új vásárlói kör, könnyedén és gyorsabban fel tudjanak kérni az új munkákra.</w:t>
      </w:r>
    </w:p>
    <w:p w:rsidR="004E70D2" w:rsidRDefault="004E70D2" w:rsidP="00286BC0">
      <w:pPr>
        <w:tabs>
          <w:tab w:val="right" w:pos="10800"/>
        </w:tabs>
        <w:rPr>
          <w:rFonts w:eastAsia="Times New Roman" w:cs="Times New Roman"/>
          <w:bCs/>
          <w:color w:val="000000"/>
          <w:szCs w:val="24"/>
          <w:lang w:eastAsia="hu-HU"/>
        </w:rPr>
      </w:pPr>
    </w:p>
    <w:p w:rsidR="004E70D2" w:rsidRDefault="004E70D2" w:rsidP="004E70D2">
      <w:pPr>
        <w:pStyle w:val="Heading1"/>
        <w:rPr>
          <w:rFonts w:eastAsia="Times New Roman"/>
          <w:color w:val="auto"/>
          <w:lang w:eastAsia="hu-HU"/>
        </w:rPr>
      </w:pPr>
      <w:r w:rsidRPr="004E70D2">
        <w:rPr>
          <w:rFonts w:eastAsia="Times New Roman"/>
          <w:color w:val="auto"/>
          <w:lang w:eastAsia="hu-HU"/>
        </w:rPr>
        <w:t>Helyzetfelmérés</w:t>
      </w:r>
    </w:p>
    <w:p w:rsidR="004E70D2" w:rsidRDefault="004E70D2" w:rsidP="004E70D2">
      <w:pPr>
        <w:rPr>
          <w:lang w:eastAsia="hu-HU"/>
        </w:rPr>
      </w:pPr>
    </w:p>
    <w:p w:rsidR="004E70D2" w:rsidRDefault="004E70D2" w:rsidP="004E70D2">
      <w:pPr>
        <w:rPr>
          <w:lang w:eastAsia="hu-HU"/>
        </w:rPr>
      </w:pPr>
      <w:r>
        <w:rPr>
          <w:lang w:eastAsia="hu-HU"/>
        </w:rPr>
        <w:t xml:space="preserve">Szabadkan </w:t>
      </w:r>
      <w:r w:rsidR="00EC6C79">
        <w:rPr>
          <w:lang w:eastAsia="hu-HU"/>
        </w:rPr>
        <w:t>egy Észak-Bácskai határmenti város. Itt rögtön emlitést kapot egy jó lehetöseg, mivel határmenti város igy csak egy karnyujtásnyira van a Europai Úniótól ezért mindig szem elött lehet tartani a bövités opcióját. Ennek a tipusú cégnek azert is van nagylehetösége Szabadkán mert minden szakképesitéshez szükséges oktatási intézmény megtalalhato, gondolok itt az „Ivan Sarić Műszaki Közép Iskolára</w:t>
      </w:r>
      <w:r w:rsidR="00C0565A">
        <w:rPr>
          <w:lang w:eastAsia="hu-HU"/>
        </w:rPr>
        <w:t>”</w:t>
      </w:r>
      <w:r w:rsidR="00EC6C79">
        <w:rPr>
          <w:lang w:eastAsia="hu-HU"/>
        </w:rPr>
        <w:t xml:space="preserve"> ahol</w:t>
      </w:r>
      <w:r w:rsidR="00C0565A">
        <w:rPr>
          <w:lang w:eastAsia="hu-HU"/>
        </w:rPr>
        <w:t xml:space="preserve"> szak munkásokat és technikusokat is képeznek a nekünk szükseges gépeszeti és elektrotechnikai ágazatban is. Továbbá a „Szabadkai Műszaki Szakfőiskola”</w:t>
      </w:r>
      <w:r w:rsidR="00EC6C79">
        <w:rPr>
          <w:lang w:eastAsia="hu-HU"/>
        </w:rPr>
        <w:t xml:space="preserve"> </w:t>
      </w:r>
      <w:r w:rsidR="00C0565A">
        <w:rPr>
          <w:lang w:eastAsia="hu-HU"/>
        </w:rPr>
        <w:t>rendelkezik Mechatronikai alapszintü képzésel és egyben Specializáziót is kinál az alapképzés befejeztével, és a mult évtöl már az „óbudai Egyetem” MSc képzést is kinál szinén Mechatornikai sz</w:t>
      </w:r>
      <w:r w:rsidR="00BD696A">
        <w:rPr>
          <w:lang w:eastAsia="hu-HU"/>
        </w:rPr>
        <w:t>a</w:t>
      </w:r>
      <w:r w:rsidR="00C0565A">
        <w:rPr>
          <w:lang w:eastAsia="hu-HU"/>
        </w:rPr>
        <w:t>k ágazton ami ebben az iparban nagyon fontos.</w:t>
      </w:r>
    </w:p>
    <w:p w:rsidR="00C0565A" w:rsidRDefault="00C0565A" w:rsidP="004E70D2">
      <w:pPr>
        <w:rPr>
          <w:lang w:eastAsia="hu-HU"/>
        </w:rPr>
      </w:pPr>
    </w:p>
    <w:p w:rsidR="00BD696A" w:rsidRDefault="00BD696A" w:rsidP="00BD696A">
      <w:pPr>
        <w:pStyle w:val="Heading1"/>
        <w:rPr>
          <w:color w:val="auto"/>
          <w:lang w:eastAsia="hu-HU"/>
        </w:rPr>
      </w:pPr>
      <w:r w:rsidRPr="00BD696A">
        <w:rPr>
          <w:color w:val="auto"/>
          <w:lang w:eastAsia="hu-HU"/>
        </w:rPr>
        <w:t>Üzleti célok</w:t>
      </w:r>
    </w:p>
    <w:p w:rsidR="00BD696A" w:rsidRDefault="00BD696A" w:rsidP="00BD696A">
      <w:pPr>
        <w:rPr>
          <w:lang w:eastAsia="hu-HU"/>
        </w:rPr>
      </w:pPr>
    </w:p>
    <w:p w:rsidR="00BD696A" w:rsidRDefault="00234802" w:rsidP="00BD696A">
      <w:pPr>
        <w:rPr>
          <w:lang w:eastAsia="hu-HU"/>
        </w:rPr>
      </w:pPr>
      <w:r>
        <w:rPr>
          <w:lang w:eastAsia="hu-HU"/>
        </w:rPr>
        <w:t>Az cég három terveö mérnokel indulna és a gyártás különbözö cégek által töténe, az elsö év végre a tervezö mérnökök számat tízre növeljük persze a kereslet nagyságátol függöen ez a szám változna. Az ötödik év végéig saját gy</w:t>
      </w:r>
      <w:r w:rsidR="004B619B">
        <w:rPr>
          <w:lang w:eastAsia="hu-HU"/>
        </w:rPr>
        <w:t>ártással rendelkezné</w:t>
      </w:r>
      <w:r>
        <w:rPr>
          <w:lang w:eastAsia="hu-HU"/>
        </w:rPr>
        <w:t>nk.</w:t>
      </w:r>
    </w:p>
    <w:p w:rsidR="00234802" w:rsidRDefault="00234802" w:rsidP="00BD696A">
      <w:pPr>
        <w:rPr>
          <w:lang w:eastAsia="hu-HU"/>
        </w:rPr>
      </w:pPr>
    </w:p>
    <w:p w:rsidR="00234802" w:rsidRDefault="00234802" w:rsidP="00234802">
      <w:pPr>
        <w:pStyle w:val="Heading1"/>
        <w:rPr>
          <w:color w:val="auto"/>
          <w:lang w:eastAsia="hu-HU"/>
        </w:rPr>
      </w:pPr>
      <w:r w:rsidRPr="00234802">
        <w:rPr>
          <w:color w:val="auto"/>
          <w:lang w:eastAsia="hu-HU"/>
        </w:rPr>
        <w:t>Várható eredmeny</w:t>
      </w:r>
    </w:p>
    <w:p w:rsidR="00234802" w:rsidRDefault="00234802" w:rsidP="00234802">
      <w:pPr>
        <w:rPr>
          <w:lang w:eastAsia="hu-HU"/>
        </w:rPr>
      </w:pPr>
    </w:p>
    <w:p w:rsidR="00234802" w:rsidRPr="00234802" w:rsidRDefault="00234802" w:rsidP="00234802">
      <w:pPr>
        <w:rPr>
          <w:lang w:eastAsia="hu-HU"/>
        </w:rPr>
      </w:pPr>
      <w:r>
        <w:rPr>
          <w:lang w:eastAsia="hu-HU"/>
        </w:rPr>
        <w:t xml:space="preserve">A vállalkozás sikerét az biztositja, hogy </w:t>
      </w:r>
      <w:r w:rsidR="00AB3AEF">
        <w:rPr>
          <w:lang w:eastAsia="hu-HU"/>
        </w:rPr>
        <w:t>célgépek tervezése igen igényes és preciz szakembereket igényel, célgépeket leginkább az autoiparban alkalmaznak ami nekunk jót jelent mivel közelünkben több autóipari cég is talalható (Audi,Opel,Suzuki,RABA,Mercedes,Zastava), de az autó iparon kivül mar iparágakban is alkalmaznak célgépeket.</w:t>
      </w:r>
    </w:p>
    <w:p w:rsidR="004E70D2" w:rsidRPr="006E11F5" w:rsidRDefault="004E70D2" w:rsidP="00286BC0">
      <w:pPr>
        <w:tabs>
          <w:tab w:val="right" w:pos="10800"/>
        </w:tabs>
        <w:rPr>
          <w:sz w:val="24"/>
        </w:rPr>
      </w:pPr>
    </w:p>
    <w:p w:rsidR="006E11F5" w:rsidRDefault="006E11F5" w:rsidP="00286BC0">
      <w:pPr>
        <w:tabs>
          <w:tab w:val="right" w:pos="10800"/>
        </w:tabs>
        <w:rPr>
          <w:b/>
          <w:sz w:val="24"/>
        </w:rPr>
      </w:pPr>
    </w:p>
    <w:p w:rsidR="006E11F5" w:rsidRDefault="00AB3AEF" w:rsidP="00AB3AEF">
      <w:pPr>
        <w:tabs>
          <w:tab w:val="right" w:pos="10800"/>
        </w:tabs>
        <w:jc w:val="center"/>
        <w:rPr>
          <w:b/>
          <w:sz w:val="24"/>
        </w:rPr>
      </w:pPr>
      <w:r>
        <w:rPr>
          <w:b/>
          <w:noProof/>
          <w:sz w:val="24"/>
          <w:lang w:eastAsia="hu-HU"/>
        </w:rPr>
        <w:lastRenderedPageBreak/>
        <w:drawing>
          <wp:inline distT="0" distB="0" distL="0" distR="0">
            <wp:extent cx="5695950" cy="3457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695950" cy="3457575"/>
                    </a:xfrm>
                    <a:prstGeom prst="rect">
                      <a:avLst/>
                    </a:prstGeom>
                  </pic:spPr>
                </pic:pic>
              </a:graphicData>
            </a:graphic>
          </wp:inline>
        </w:drawing>
      </w:r>
    </w:p>
    <w:p w:rsidR="00AB3AEF" w:rsidRDefault="00AB3AEF" w:rsidP="00AB3AEF">
      <w:pPr>
        <w:tabs>
          <w:tab w:val="right" w:pos="10800"/>
        </w:tabs>
        <w:jc w:val="center"/>
        <w:rPr>
          <w:b/>
          <w:sz w:val="24"/>
        </w:rPr>
      </w:pPr>
    </w:p>
    <w:p w:rsidR="00D7183F" w:rsidRDefault="00D7183F" w:rsidP="00D7183F">
      <w:pPr>
        <w:tabs>
          <w:tab w:val="right" w:pos="10800"/>
        </w:tabs>
        <w:rPr>
          <w:b/>
          <w:sz w:val="24"/>
        </w:rPr>
      </w:pPr>
    </w:p>
    <w:p w:rsidR="00AB3AEF" w:rsidRDefault="00AB3AEF" w:rsidP="00AB3AEF">
      <w:pPr>
        <w:tabs>
          <w:tab w:val="right" w:pos="10800"/>
        </w:tabs>
        <w:jc w:val="center"/>
        <w:rPr>
          <w:b/>
          <w:sz w:val="24"/>
        </w:rPr>
      </w:pPr>
    </w:p>
    <w:p w:rsidR="006E11F5" w:rsidRDefault="006E11F5" w:rsidP="00286BC0">
      <w:pPr>
        <w:tabs>
          <w:tab w:val="right" w:pos="10800"/>
        </w:tabs>
        <w:rPr>
          <w:b/>
          <w:sz w:val="24"/>
        </w:rPr>
      </w:pPr>
    </w:p>
    <w:p w:rsidR="00931587" w:rsidRDefault="00D7183F" w:rsidP="00E25794">
      <w:pPr>
        <w:pStyle w:val="Heading1"/>
      </w:pPr>
      <w:r>
        <w:rPr>
          <w:color w:val="auto"/>
        </w:rPr>
        <w:t>A válalkozás, a termékek és a szolgáltatások bemutatása</w:t>
      </w:r>
      <w:r w:rsidR="00286BC0">
        <w:tab/>
      </w:r>
    </w:p>
    <w:p w:rsidR="00E25794" w:rsidRDefault="00E25794" w:rsidP="00E25794"/>
    <w:p w:rsidR="00E21A95" w:rsidRPr="00E21A95" w:rsidRDefault="00E21A95" w:rsidP="00E21A95">
      <w:pPr>
        <w:pStyle w:val="Subtitle"/>
        <w:rPr>
          <w:color w:val="auto"/>
        </w:rPr>
      </w:pPr>
      <w:r>
        <w:t>A cég általános adatai</w:t>
      </w:r>
    </w:p>
    <w:tbl>
      <w:tblPr>
        <w:tblW w:w="9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35"/>
        <w:gridCol w:w="4635"/>
      </w:tblGrid>
      <w:tr w:rsidR="00E25794" w:rsidRPr="00E25794" w:rsidTr="00E25794">
        <w:tc>
          <w:tcPr>
            <w:tcW w:w="4635" w:type="dxa"/>
            <w:tcBorders>
              <w:top w:val="single" w:sz="4" w:space="0" w:color="auto"/>
              <w:left w:val="single" w:sz="4" w:space="0" w:color="auto"/>
              <w:bottom w:val="single" w:sz="4" w:space="0" w:color="auto"/>
              <w:right w:val="single" w:sz="4" w:space="0" w:color="auto"/>
            </w:tcBorders>
            <w:vAlign w:val="center"/>
            <w:hideMark/>
          </w:tcPr>
          <w:p w:rsidR="00E25794" w:rsidRPr="00E25794" w:rsidRDefault="00E25794" w:rsidP="00E25794">
            <w:pPr>
              <w:spacing w:after="0" w:line="240" w:lineRule="auto"/>
              <w:rPr>
                <w:rFonts w:eastAsia="Times New Roman" w:cs="Times New Roman"/>
                <w:szCs w:val="24"/>
                <w:lang w:eastAsia="hu-HU"/>
              </w:rPr>
            </w:pPr>
            <w:r w:rsidRPr="00E25794">
              <w:rPr>
                <w:rFonts w:eastAsia="Times New Roman" w:cs="Times New Roman"/>
                <w:b/>
                <w:bCs/>
                <w:color w:val="000000"/>
                <w:szCs w:val="24"/>
                <w:lang w:eastAsia="hu-HU"/>
              </w:rPr>
              <w:t>Megnevezés</w:t>
            </w:r>
          </w:p>
        </w:tc>
        <w:tc>
          <w:tcPr>
            <w:tcW w:w="4635" w:type="dxa"/>
            <w:tcBorders>
              <w:top w:val="single" w:sz="4" w:space="0" w:color="auto"/>
              <w:left w:val="single" w:sz="4" w:space="0" w:color="auto"/>
              <w:bottom w:val="single" w:sz="4" w:space="0" w:color="auto"/>
              <w:right w:val="single" w:sz="4" w:space="0" w:color="auto"/>
            </w:tcBorders>
          </w:tcPr>
          <w:p w:rsidR="00E25794" w:rsidRPr="00E25794" w:rsidRDefault="00E25794" w:rsidP="00E25794">
            <w:pPr>
              <w:spacing w:after="0" w:line="240" w:lineRule="auto"/>
              <w:rPr>
                <w:rFonts w:eastAsia="Times New Roman" w:cs="Times New Roman"/>
                <w:b/>
                <w:bCs/>
                <w:color w:val="000000"/>
                <w:szCs w:val="24"/>
                <w:lang w:eastAsia="hu-HU"/>
              </w:rPr>
            </w:pPr>
          </w:p>
        </w:tc>
      </w:tr>
      <w:tr w:rsidR="00E25794" w:rsidRPr="00E25794" w:rsidTr="00E25794">
        <w:tc>
          <w:tcPr>
            <w:tcW w:w="4635" w:type="dxa"/>
            <w:tcBorders>
              <w:top w:val="single" w:sz="4" w:space="0" w:color="auto"/>
              <w:left w:val="single" w:sz="4" w:space="0" w:color="auto"/>
              <w:bottom w:val="single" w:sz="4" w:space="0" w:color="auto"/>
              <w:right w:val="single" w:sz="4" w:space="0" w:color="auto"/>
            </w:tcBorders>
            <w:vAlign w:val="center"/>
            <w:hideMark/>
          </w:tcPr>
          <w:p w:rsidR="00E25794" w:rsidRPr="00E25794" w:rsidRDefault="00E25794" w:rsidP="00E25794">
            <w:pPr>
              <w:spacing w:after="0" w:line="240" w:lineRule="auto"/>
              <w:rPr>
                <w:rFonts w:eastAsia="Times New Roman" w:cs="Times New Roman"/>
                <w:szCs w:val="24"/>
                <w:lang w:eastAsia="hu-HU"/>
              </w:rPr>
            </w:pPr>
            <w:r w:rsidRPr="00E25794">
              <w:rPr>
                <w:rFonts w:eastAsia="Times New Roman" w:cs="Times New Roman"/>
                <w:color w:val="000000"/>
                <w:szCs w:val="24"/>
                <w:lang w:eastAsia="hu-HU"/>
              </w:rPr>
              <w:t xml:space="preserve">A vállalkozás neve </w:t>
            </w:r>
          </w:p>
        </w:tc>
        <w:tc>
          <w:tcPr>
            <w:tcW w:w="4635" w:type="dxa"/>
            <w:tcBorders>
              <w:top w:val="single" w:sz="4" w:space="0" w:color="auto"/>
              <w:left w:val="single" w:sz="4" w:space="0" w:color="auto"/>
              <w:bottom w:val="single" w:sz="4" w:space="0" w:color="auto"/>
              <w:right w:val="single" w:sz="4" w:space="0" w:color="auto"/>
            </w:tcBorders>
            <w:vAlign w:val="center"/>
          </w:tcPr>
          <w:p w:rsidR="00E25794" w:rsidRPr="00E25794" w:rsidRDefault="00E25794" w:rsidP="00E25794">
            <w:pPr>
              <w:spacing w:after="0" w:line="240" w:lineRule="auto"/>
              <w:rPr>
                <w:rFonts w:eastAsia="Times New Roman" w:cs="Times New Roman"/>
                <w:szCs w:val="24"/>
                <w:lang w:eastAsia="hu-HU"/>
              </w:rPr>
            </w:pPr>
            <w:r w:rsidRPr="00E25794">
              <w:rPr>
                <w:rFonts w:eastAsia="Times New Roman" w:cs="Times New Roman"/>
                <w:b/>
                <w:bCs/>
                <w:color w:val="000000"/>
                <w:szCs w:val="24"/>
                <w:lang w:eastAsia="hu-HU"/>
              </w:rPr>
              <w:t>„</w:t>
            </w:r>
            <w:r>
              <w:rPr>
                <w:rFonts w:eastAsia="Times New Roman" w:cs="Times New Roman"/>
                <w:b/>
                <w:bCs/>
                <w:color w:val="000000"/>
                <w:szCs w:val="24"/>
                <w:lang w:eastAsia="hu-HU"/>
              </w:rPr>
              <w:t>RS Engineering</w:t>
            </w:r>
            <w:r w:rsidRPr="00E25794">
              <w:rPr>
                <w:rFonts w:eastAsia="Times New Roman" w:cs="Times New Roman"/>
                <w:b/>
                <w:bCs/>
                <w:color w:val="000000"/>
                <w:szCs w:val="24"/>
                <w:lang w:eastAsia="hu-HU"/>
              </w:rPr>
              <w:t>” d.o.o.</w:t>
            </w:r>
          </w:p>
        </w:tc>
      </w:tr>
      <w:tr w:rsidR="00E25794" w:rsidRPr="00E25794" w:rsidTr="00E25794">
        <w:tc>
          <w:tcPr>
            <w:tcW w:w="4635" w:type="dxa"/>
            <w:tcBorders>
              <w:top w:val="single" w:sz="4" w:space="0" w:color="auto"/>
              <w:left w:val="single" w:sz="4" w:space="0" w:color="auto"/>
              <w:bottom w:val="single" w:sz="4" w:space="0" w:color="auto"/>
              <w:right w:val="single" w:sz="4" w:space="0" w:color="auto"/>
            </w:tcBorders>
            <w:vAlign w:val="center"/>
            <w:hideMark/>
          </w:tcPr>
          <w:p w:rsidR="00E25794" w:rsidRPr="00E25794" w:rsidRDefault="00E25794" w:rsidP="00E25794">
            <w:pPr>
              <w:spacing w:after="0" w:line="240" w:lineRule="auto"/>
              <w:rPr>
                <w:rFonts w:eastAsia="Times New Roman" w:cs="Times New Roman"/>
                <w:szCs w:val="24"/>
                <w:lang w:eastAsia="hu-HU"/>
              </w:rPr>
            </w:pPr>
            <w:r w:rsidRPr="00E25794">
              <w:rPr>
                <w:rFonts w:eastAsia="Times New Roman" w:cs="Times New Roman"/>
                <w:color w:val="000000"/>
                <w:szCs w:val="24"/>
                <w:lang w:eastAsia="hu-HU"/>
              </w:rPr>
              <w:t xml:space="preserve">Tulajdonos(ok) neve </w:t>
            </w:r>
          </w:p>
        </w:tc>
        <w:tc>
          <w:tcPr>
            <w:tcW w:w="4635" w:type="dxa"/>
            <w:tcBorders>
              <w:top w:val="single" w:sz="4" w:space="0" w:color="auto"/>
              <w:left w:val="single" w:sz="4" w:space="0" w:color="auto"/>
              <w:bottom w:val="single" w:sz="4" w:space="0" w:color="auto"/>
              <w:right w:val="single" w:sz="4" w:space="0" w:color="auto"/>
            </w:tcBorders>
            <w:vAlign w:val="center"/>
          </w:tcPr>
          <w:p w:rsidR="00E25794" w:rsidRPr="00E25794" w:rsidRDefault="00E25794" w:rsidP="00E25794">
            <w:pPr>
              <w:spacing w:after="0" w:line="240" w:lineRule="auto"/>
              <w:rPr>
                <w:rFonts w:eastAsia="Times New Roman" w:cs="Times New Roman"/>
                <w:szCs w:val="24"/>
                <w:lang w:eastAsia="hu-HU"/>
              </w:rPr>
            </w:pPr>
            <w:r>
              <w:rPr>
                <w:rFonts w:eastAsia="Times New Roman" w:cs="Times New Roman"/>
                <w:b/>
                <w:bCs/>
                <w:color w:val="000000"/>
                <w:szCs w:val="24"/>
                <w:lang w:eastAsia="hu-HU"/>
              </w:rPr>
              <w:t>Sápi Róbert</w:t>
            </w:r>
          </w:p>
        </w:tc>
      </w:tr>
      <w:tr w:rsidR="00E25794" w:rsidRPr="00E25794" w:rsidTr="00E25794">
        <w:tc>
          <w:tcPr>
            <w:tcW w:w="4635" w:type="dxa"/>
            <w:tcBorders>
              <w:top w:val="single" w:sz="4" w:space="0" w:color="auto"/>
              <w:left w:val="single" w:sz="4" w:space="0" w:color="auto"/>
              <w:bottom w:val="single" w:sz="4" w:space="0" w:color="auto"/>
              <w:right w:val="single" w:sz="4" w:space="0" w:color="auto"/>
            </w:tcBorders>
            <w:vAlign w:val="center"/>
            <w:hideMark/>
          </w:tcPr>
          <w:p w:rsidR="00E25794" w:rsidRPr="00E25794" w:rsidRDefault="00E25794" w:rsidP="00E25794">
            <w:pPr>
              <w:spacing w:after="0" w:line="240" w:lineRule="auto"/>
              <w:rPr>
                <w:rFonts w:eastAsia="Times New Roman" w:cs="Times New Roman"/>
                <w:szCs w:val="24"/>
                <w:lang w:eastAsia="hu-HU"/>
              </w:rPr>
            </w:pPr>
            <w:r w:rsidRPr="00E25794">
              <w:rPr>
                <w:rFonts w:eastAsia="Times New Roman" w:cs="Times New Roman"/>
                <w:color w:val="000000"/>
                <w:szCs w:val="24"/>
                <w:lang w:eastAsia="hu-HU"/>
              </w:rPr>
              <w:t xml:space="preserve">Tulajdonosok származási országa </w:t>
            </w:r>
          </w:p>
        </w:tc>
        <w:tc>
          <w:tcPr>
            <w:tcW w:w="4635" w:type="dxa"/>
            <w:tcBorders>
              <w:top w:val="single" w:sz="4" w:space="0" w:color="auto"/>
              <w:left w:val="single" w:sz="4" w:space="0" w:color="auto"/>
              <w:bottom w:val="single" w:sz="4" w:space="0" w:color="auto"/>
              <w:right w:val="single" w:sz="4" w:space="0" w:color="auto"/>
            </w:tcBorders>
            <w:vAlign w:val="center"/>
          </w:tcPr>
          <w:p w:rsidR="00E25794" w:rsidRPr="00E25794" w:rsidRDefault="00F43EBE" w:rsidP="00E25794">
            <w:pPr>
              <w:spacing w:after="0" w:line="240" w:lineRule="auto"/>
              <w:rPr>
                <w:rFonts w:eastAsia="Times New Roman" w:cs="Times New Roman"/>
                <w:szCs w:val="24"/>
                <w:lang w:eastAsia="hu-HU"/>
              </w:rPr>
            </w:pPr>
            <w:r>
              <w:rPr>
                <w:rFonts w:eastAsia="Times New Roman" w:cs="Times New Roman"/>
                <w:b/>
                <w:bCs/>
                <w:color w:val="000000"/>
                <w:szCs w:val="24"/>
                <w:lang w:eastAsia="hu-HU"/>
              </w:rPr>
              <w:t>Szerbia</w:t>
            </w:r>
          </w:p>
        </w:tc>
      </w:tr>
      <w:tr w:rsidR="00E25794" w:rsidRPr="00E25794" w:rsidTr="00E25794">
        <w:tc>
          <w:tcPr>
            <w:tcW w:w="4635" w:type="dxa"/>
            <w:tcBorders>
              <w:top w:val="single" w:sz="4" w:space="0" w:color="auto"/>
              <w:left w:val="single" w:sz="4" w:space="0" w:color="auto"/>
              <w:bottom w:val="single" w:sz="4" w:space="0" w:color="auto"/>
              <w:right w:val="single" w:sz="4" w:space="0" w:color="auto"/>
            </w:tcBorders>
            <w:vAlign w:val="center"/>
            <w:hideMark/>
          </w:tcPr>
          <w:p w:rsidR="00E25794" w:rsidRPr="00E25794" w:rsidRDefault="00E25794" w:rsidP="00E25794">
            <w:pPr>
              <w:spacing w:after="0" w:line="240" w:lineRule="auto"/>
              <w:rPr>
                <w:rFonts w:eastAsia="Times New Roman" w:cs="Times New Roman"/>
                <w:szCs w:val="24"/>
                <w:lang w:eastAsia="hu-HU"/>
              </w:rPr>
            </w:pPr>
            <w:r w:rsidRPr="00E25794">
              <w:rPr>
                <w:rFonts w:eastAsia="Times New Roman" w:cs="Times New Roman"/>
                <w:color w:val="000000"/>
                <w:szCs w:val="24"/>
                <w:lang w:eastAsia="hu-HU"/>
              </w:rPr>
              <w:t>A vállalkozás f</w:t>
            </w:r>
            <w:r w:rsidR="00F43EBE">
              <w:rPr>
                <w:rFonts w:eastAsia="Times New Roman" w:cs="Times New Roman"/>
                <w:color w:val="000000"/>
                <w:szCs w:val="24"/>
                <w:lang w:eastAsia="hu-HU"/>
              </w:rPr>
              <w:t>ő</w:t>
            </w:r>
            <w:r w:rsidRPr="00E25794">
              <w:rPr>
                <w:rFonts w:eastAsia="Times New Roman" w:cs="Times New Roman"/>
                <w:color w:val="000000"/>
                <w:szCs w:val="24"/>
                <w:lang w:eastAsia="hu-HU"/>
              </w:rPr>
              <w:t xml:space="preserve"> tevékenysége (i) </w:t>
            </w:r>
          </w:p>
        </w:tc>
        <w:tc>
          <w:tcPr>
            <w:tcW w:w="4635" w:type="dxa"/>
            <w:tcBorders>
              <w:top w:val="single" w:sz="4" w:space="0" w:color="auto"/>
              <w:left w:val="single" w:sz="4" w:space="0" w:color="auto"/>
              <w:bottom w:val="single" w:sz="4" w:space="0" w:color="auto"/>
              <w:right w:val="single" w:sz="4" w:space="0" w:color="auto"/>
            </w:tcBorders>
            <w:vAlign w:val="center"/>
          </w:tcPr>
          <w:p w:rsidR="00E25794" w:rsidRPr="00E25794" w:rsidRDefault="00F43EBE" w:rsidP="00E25794">
            <w:pPr>
              <w:spacing w:after="0" w:line="240" w:lineRule="auto"/>
              <w:rPr>
                <w:rFonts w:eastAsia="Times New Roman" w:cs="Times New Roman"/>
                <w:szCs w:val="24"/>
                <w:lang w:eastAsia="hu-HU"/>
              </w:rPr>
            </w:pPr>
            <w:r>
              <w:rPr>
                <w:rFonts w:eastAsia="Times New Roman" w:cs="Times New Roman"/>
                <w:b/>
                <w:bCs/>
                <w:color w:val="000000"/>
                <w:szCs w:val="24"/>
                <w:lang w:eastAsia="hu-HU"/>
              </w:rPr>
              <w:t>Célgépek tervezése és gyártása</w:t>
            </w:r>
          </w:p>
        </w:tc>
      </w:tr>
      <w:tr w:rsidR="00E25794" w:rsidRPr="00E25794" w:rsidTr="00E25794">
        <w:tc>
          <w:tcPr>
            <w:tcW w:w="4635" w:type="dxa"/>
            <w:tcBorders>
              <w:top w:val="single" w:sz="4" w:space="0" w:color="auto"/>
              <w:left w:val="single" w:sz="4" w:space="0" w:color="auto"/>
              <w:bottom w:val="single" w:sz="4" w:space="0" w:color="auto"/>
              <w:right w:val="single" w:sz="4" w:space="0" w:color="auto"/>
            </w:tcBorders>
            <w:vAlign w:val="center"/>
            <w:hideMark/>
          </w:tcPr>
          <w:p w:rsidR="00E25794" w:rsidRPr="00E25794" w:rsidRDefault="00E25794" w:rsidP="00E25794">
            <w:pPr>
              <w:spacing w:after="0" w:line="240" w:lineRule="auto"/>
              <w:rPr>
                <w:rFonts w:eastAsia="Times New Roman" w:cs="Times New Roman"/>
                <w:szCs w:val="24"/>
                <w:lang w:eastAsia="hu-HU"/>
              </w:rPr>
            </w:pPr>
            <w:r w:rsidRPr="00E25794">
              <w:rPr>
                <w:rFonts w:eastAsia="Times New Roman" w:cs="Times New Roman"/>
                <w:color w:val="000000"/>
                <w:szCs w:val="24"/>
                <w:lang w:eastAsia="hu-HU"/>
              </w:rPr>
              <w:t>A vállalkozás f</w:t>
            </w:r>
            <w:r w:rsidR="00F43EBE">
              <w:rPr>
                <w:rFonts w:eastAsia="Times New Roman" w:cs="Times New Roman"/>
                <w:color w:val="000000"/>
                <w:szCs w:val="24"/>
                <w:lang w:eastAsia="hu-HU"/>
              </w:rPr>
              <w:t>ő</w:t>
            </w:r>
            <w:r w:rsidRPr="00E25794">
              <w:rPr>
                <w:rFonts w:eastAsia="Times New Roman" w:cs="Times New Roman"/>
                <w:color w:val="000000"/>
                <w:szCs w:val="24"/>
                <w:lang w:eastAsia="hu-HU"/>
              </w:rPr>
              <w:t xml:space="preserve"> </w:t>
            </w:r>
            <w:r w:rsidR="00F43EBE">
              <w:rPr>
                <w:rFonts w:eastAsia="Times New Roman" w:cs="Times New Roman"/>
                <w:color w:val="000000"/>
                <w:szCs w:val="24"/>
                <w:lang w:eastAsia="hu-HU"/>
              </w:rPr>
              <w:t>termékei</w:t>
            </w:r>
            <w:r w:rsidRPr="00E25794">
              <w:rPr>
                <w:rFonts w:eastAsia="Times New Roman" w:cs="Times New Roman"/>
                <w:color w:val="000000"/>
                <w:szCs w:val="24"/>
                <w:lang w:eastAsia="hu-HU"/>
              </w:rPr>
              <w:t xml:space="preserve"> és/vagy</w:t>
            </w:r>
            <w:r w:rsidRPr="00E25794">
              <w:rPr>
                <w:rFonts w:eastAsia="Times New Roman" w:cs="Times New Roman"/>
                <w:color w:val="000000"/>
                <w:szCs w:val="24"/>
                <w:lang w:eastAsia="hu-HU"/>
              </w:rPr>
              <w:br/>
              <w:t>szolgáltatásai</w:t>
            </w:r>
          </w:p>
        </w:tc>
        <w:tc>
          <w:tcPr>
            <w:tcW w:w="4635" w:type="dxa"/>
            <w:tcBorders>
              <w:top w:val="single" w:sz="4" w:space="0" w:color="auto"/>
              <w:left w:val="single" w:sz="4" w:space="0" w:color="auto"/>
              <w:bottom w:val="single" w:sz="4" w:space="0" w:color="auto"/>
              <w:right w:val="single" w:sz="4" w:space="0" w:color="auto"/>
            </w:tcBorders>
            <w:vAlign w:val="center"/>
          </w:tcPr>
          <w:p w:rsidR="00E25794" w:rsidRPr="00E25794" w:rsidRDefault="00F43EBE" w:rsidP="00E25794">
            <w:pPr>
              <w:spacing w:after="0" w:line="240" w:lineRule="auto"/>
              <w:rPr>
                <w:rFonts w:eastAsia="Times New Roman" w:cs="Times New Roman"/>
                <w:szCs w:val="24"/>
                <w:lang w:eastAsia="hu-HU"/>
              </w:rPr>
            </w:pPr>
            <w:r>
              <w:rPr>
                <w:rFonts w:eastAsia="Times New Roman" w:cs="Times New Roman"/>
                <w:b/>
                <w:bCs/>
                <w:color w:val="000000"/>
                <w:szCs w:val="24"/>
                <w:lang w:eastAsia="hu-HU"/>
              </w:rPr>
              <w:t>Célgepek tervezése és gyártása rendelésre</w:t>
            </w:r>
          </w:p>
        </w:tc>
      </w:tr>
      <w:tr w:rsidR="00E25794" w:rsidRPr="00E25794" w:rsidTr="00E25794">
        <w:tc>
          <w:tcPr>
            <w:tcW w:w="4635" w:type="dxa"/>
            <w:tcBorders>
              <w:top w:val="single" w:sz="4" w:space="0" w:color="auto"/>
              <w:left w:val="single" w:sz="4" w:space="0" w:color="auto"/>
              <w:bottom w:val="single" w:sz="4" w:space="0" w:color="auto"/>
              <w:right w:val="single" w:sz="4" w:space="0" w:color="auto"/>
            </w:tcBorders>
            <w:vAlign w:val="center"/>
            <w:hideMark/>
          </w:tcPr>
          <w:p w:rsidR="00E25794" w:rsidRPr="00E25794" w:rsidRDefault="00E25794" w:rsidP="00E25794">
            <w:pPr>
              <w:spacing w:after="0" w:line="240" w:lineRule="auto"/>
              <w:rPr>
                <w:rFonts w:eastAsia="Times New Roman" w:cs="Times New Roman"/>
                <w:szCs w:val="24"/>
                <w:lang w:eastAsia="hu-HU"/>
              </w:rPr>
            </w:pPr>
            <w:r w:rsidRPr="00E25794">
              <w:rPr>
                <w:rFonts w:eastAsia="Times New Roman" w:cs="Times New Roman"/>
                <w:color w:val="000000"/>
                <w:szCs w:val="24"/>
                <w:lang w:eastAsia="hu-HU"/>
              </w:rPr>
              <w:t xml:space="preserve">Vállalkozás címe (székhelye) </w:t>
            </w:r>
          </w:p>
        </w:tc>
        <w:tc>
          <w:tcPr>
            <w:tcW w:w="4635" w:type="dxa"/>
            <w:tcBorders>
              <w:top w:val="single" w:sz="4" w:space="0" w:color="auto"/>
              <w:left w:val="single" w:sz="4" w:space="0" w:color="auto"/>
              <w:bottom w:val="single" w:sz="4" w:space="0" w:color="auto"/>
              <w:right w:val="single" w:sz="4" w:space="0" w:color="auto"/>
            </w:tcBorders>
            <w:vAlign w:val="center"/>
          </w:tcPr>
          <w:p w:rsidR="00E25794" w:rsidRPr="00E25794" w:rsidRDefault="00F43EBE" w:rsidP="00E25794">
            <w:pPr>
              <w:spacing w:after="0" w:line="240" w:lineRule="auto"/>
              <w:rPr>
                <w:rFonts w:eastAsia="Times New Roman" w:cs="Times New Roman"/>
                <w:szCs w:val="24"/>
                <w:lang w:eastAsia="hu-HU"/>
              </w:rPr>
            </w:pPr>
            <w:r>
              <w:rPr>
                <w:rFonts w:eastAsia="Times New Roman" w:cs="Times New Roman"/>
                <w:b/>
                <w:bCs/>
                <w:color w:val="000000"/>
                <w:szCs w:val="24"/>
                <w:lang w:eastAsia="hu-HU"/>
              </w:rPr>
              <w:t>Szabadka,Csáki Ferenc 6</w:t>
            </w:r>
          </w:p>
        </w:tc>
      </w:tr>
      <w:tr w:rsidR="00E25794" w:rsidRPr="00E25794" w:rsidTr="00E25794">
        <w:tc>
          <w:tcPr>
            <w:tcW w:w="4635" w:type="dxa"/>
            <w:tcBorders>
              <w:top w:val="single" w:sz="4" w:space="0" w:color="auto"/>
              <w:left w:val="single" w:sz="4" w:space="0" w:color="auto"/>
              <w:bottom w:val="single" w:sz="4" w:space="0" w:color="auto"/>
              <w:right w:val="single" w:sz="4" w:space="0" w:color="auto"/>
            </w:tcBorders>
            <w:vAlign w:val="center"/>
            <w:hideMark/>
          </w:tcPr>
          <w:p w:rsidR="00E25794" w:rsidRPr="00E25794" w:rsidRDefault="00E25794" w:rsidP="00E25794">
            <w:pPr>
              <w:spacing w:after="0" w:line="240" w:lineRule="auto"/>
              <w:rPr>
                <w:rFonts w:eastAsia="Times New Roman" w:cs="Times New Roman"/>
                <w:szCs w:val="24"/>
                <w:lang w:eastAsia="hu-HU"/>
              </w:rPr>
            </w:pPr>
            <w:r w:rsidRPr="00E25794">
              <w:rPr>
                <w:rFonts w:eastAsia="Times New Roman" w:cs="Times New Roman"/>
                <w:color w:val="000000"/>
                <w:szCs w:val="24"/>
                <w:lang w:eastAsia="hu-HU"/>
              </w:rPr>
              <w:t xml:space="preserve">Adószáma </w:t>
            </w:r>
          </w:p>
        </w:tc>
        <w:tc>
          <w:tcPr>
            <w:tcW w:w="4635" w:type="dxa"/>
            <w:tcBorders>
              <w:top w:val="single" w:sz="4" w:space="0" w:color="auto"/>
              <w:left w:val="single" w:sz="4" w:space="0" w:color="auto"/>
              <w:bottom w:val="single" w:sz="4" w:space="0" w:color="auto"/>
              <w:right w:val="single" w:sz="4" w:space="0" w:color="auto"/>
            </w:tcBorders>
            <w:vAlign w:val="center"/>
          </w:tcPr>
          <w:p w:rsidR="00E25794" w:rsidRPr="00E25794" w:rsidRDefault="00F43EBE" w:rsidP="00E25794">
            <w:pPr>
              <w:spacing w:after="0" w:line="240" w:lineRule="auto"/>
              <w:rPr>
                <w:rFonts w:eastAsia="Times New Roman" w:cs="Times New Roman"/>
                <w:szCs w:val="24"/>
                <w:lang w:eastAsia="hu-HU"/>
              </w:rPr>
            </w:pPr>
            <w:r>
              <w:rPr>
                <w:rFonts w:eastAsia="Times New Roman" w:cs="Times New Roman"/>
                <w:b/>
                <w:bCs/>
                <w:color w:val="000000"/>
                <w:szCs w:val="24"/>
                <w:lang w:eastAsia="hu-HU"/>
              </w:rPr>
              <w:t>/</w:t>
            </w:r>
          </w:p>
        </w:tc>
      </w:tr>
      <w:tr w:rsidR="00E25794" w:rsidRPr="00E25794" w:rsidTr="00E25794">
        <w:tc>
          <w:tcPr>
            <w:tcW w:w="4635" w:type="dxa"/>
            <w:tcBorders>
              <w:top w:val="single" w:sz="4" w:space="0" w:color="auto"/>
              <w:left w:val="single" w:sz="4" w:space="0" w:color="auto"/>
              <w:bottom w:val="single" w:sz="4" w:space="0" w:color="auto"/>
              <w:right w:val="single" w:sz="4" w:space="0" w:color="auto"/>
            </w:tcBorders>
            <w:vAlign w:val="center"/>
            <w:hideMark/>
          </w:tcPr>
          <w:p w:rsidR="00E25794" w:rsidRPr="00E25794" w:rsidRDefault="00E25794" w:rsidP="00E25794">
            <w:pPr>
              <w:spacing w:after="0" w:line="240" w:lineRule="auto"/>
              <w:rPr>
                <w:rFonts w:eastAsia="Times New Roman" w:cs="Times New Roman"/>
                <w:szCs w:val="24"/>
                <w:lang w:eastAsia="hu-HU"/>
              </w:rPr>
            </w:pPr>
            <w:r w:rsidRPr="00E25794">
              <w:rPr>
                <w:rFonts w:eastAsia="Times New Roman" w:cs="Times New Roman"/>
                <w:color w:val="000000"/>
                <w:szCs w:val="24"/>
                <w:lang w:eastAsia="hu-HU"/>
              </w:rPr>
              <w:t xml:space="preserve">Közösségi adószáma, ha van </w:t>
            </w:r>
          </w:p>
        </w:tc>
        <w:tc>
          <w:tcPr>
            <w:tcW w:w="4635" w:type="dxa"/>
            <w:tcBorders>
              <w:top w:val="single" w:sz="4" w:space="0" w:color="auto"/>
              <w:left w:val="single" w:sz="4" w:space="0" w:color="auto"/>
              <w:bottom w:val="single" w:sz="4" w:space="0" w:color="auto"/>
              <w:right w:val="single" w:sz="4" w:space="0" w:color="auto"/>
            </w:tcBorders>
            <w:vAlign w:val="center"/>
          </w:tcPr>
          <w:p w:rsidR="00E25794" w:rsidRPr="00E25794" w:rsidRDefault="00E25794" w:rsidP="00E25794">
            <w:pPr>
              <w:spacing w:after="0" w:line="240" w:lineRule="auto"/>
              <w:rPr>
                <w:rFonts w:eastAsia="Times New Roman" w:cs="Times New Roman"/>
                <w:szCs w:val="24"/>
                <w:lang w:eastAsia="hu-HU"/>
              </w:rPr>
            </w:pPr>
            <w:r w:rsidRPr="00E25794">
              <w:rPr>
                <w:rFonts w:eastAsia="Times New Roman" w:cs="Times New Roman"/>
                <w:b/>
                <w:bCs/>
                <w:color w:val="000000"/>
                <w:szCs w:val="24"/>
                <w:lang w:eastAsia="hu-HU"/>
              </w:rPr>
              <w:t>/</w:t>
            </w:r>
          </w:p>
        </w:tc>
      </w:tr>
      <w:tr w:rsidR="00E25794" w:rsidRPr="00E25794" w:rsidTr="00E25794">
        <w:tc>
          <w:tcPr>
            <w:tcW w:w="4635" w:type="dxa"/>
            <w:tcBorders>
              <w:top w:val="single" w:sz="4" w:space="0" w:color="auto"/>
              <w:left w:val="single" w:sz="4" w:space="0" w:color="auto"/>
              <w:bottom w:val="single" w:sz="4" w:space="0" w:color="auto"/>
              <w:right w:val="single" w:sz="4" w:space="0" w:color="auto"/>
            </w:tcBorders>
            <w:vAlign w:val="center"/>
            <w:hideMark/>
          </w:tcPr>
          <w:p w:rsidR="00E25794" w:rsidRPr="00E25794" w:rsidRDefault="00E25794" w:rsidP="00E25794">
            <w:pPr>
              <w:spacing w:after="0" w:line="240" w:lineRule="auto"/>
              <w:rPr>
                <w:rFonts w:eastAsia="Times New Roman" w:cs="Times New Roman"/>
                <w:szCs w:val="24"/>
                <w:lang w:eastAsia="hu-HU"/>
              </w:rPr>
            </w:pPr>
            <w:r w:rsidRPr="00E25794">
              <w:rPr>
                <w:rFonts w:eastAsia="Times New Roman" w:cs="Times New Roman"/>
                <w:color w:val="000000"/>
                <w:szCs w:val="24"/>
                <w:lang w:eastAsia="hu-HU"/>
              </w:rPr>
              <w:t xml:space="preserve">Alapítás dátuma </w:t>
            </w:r>
          </w:p>
        </w:tc>
        <w:tc>
          <w:tcPr>
            <w:tcW w:w="4635" w:type="dxa"/>
            <w:tcBorders>
              <w:top w:val="single" w:sz="4" w:space="0" w:color="auto"/>
              <w:left w:val="single" w:sz="4" w:space="0" w:color="auto"/>
              <w:bottom w:val="single" w:sz="4" w:space="0" w:color="auto"/>
              <w:right w:val="single" w:sz="4" w:space="0" w:color="auto"/>
            </w:tcBorders>
            <w:vAlign w:val="center"/>
          </w:tcPr>
          <w:p w:rsidR="00E25794" w:rsidRPr="00E25794" w:rsidRDefault="00F43EBE" w:rsidP="00F43EBE">
            <w:pPr>
              <w:spacing w:after="0" w:line="240" w:lineRule="auto"/>
              <w:rPr>
                <w:rFonts w:eastAsia="Times New Roman" w:cs="Times New Roman"/>
                <w:szCs w:val="24"/>
                <w:lang w:eastAsia="hu-HU"/>
              </w:rPr>
            </w:pPr>
            <w:r>
              <w:rPr>
                <w:rFonts w:eastAsia="Times New Roman" w:cs="Times New Roman"/>
                <w:b/>
                <w:bCs/>
                <w:color w:val="000000"/>
                <w:szCs w:val="24"/>
                <w:lang w:eastAsia="hu-HU"/>
              </w:rPr>
              <w:t xml:space="preserve">2018.05.15. </w:t>
            </w:r>
          </w:p>
        </w:tc>
      </w:tr>
      <w:tr w:rsidR="00D7183F" w:rsidRPr="00E25794" w:rsidTr="00D7183F">
        <w:tc>
          <w:tcPr>
            <w:tcW w:w="4635" w:type="dxa"/>
            <w:tcBorders>
              <w:top w:val="single" w:sz="4" w:space="0" w:color="auto"/>
              <w:left w:val="single" w:sz="4" w:space="0" w:color="auto"/>
              <w:bottom w:val="single" w:sz="4" w:space="0" w:color="auto"/>
              <w:right w:val="single" w:sz="4" w:space="0" w:color="auto"/>
            </w:tcBorders>
            <w:vAlign w:val="center"/>
          </w:tcPr>
          <w:p w:rsidR="00D7183F" w:rsidRPr="00E25794" w:rsidRDefault="00D7183F" w:rsidP="00D7183F">
            <w:pPr>
              <w:spacing w:after="0" w:line="240" w:lineRule="auto"/>
              <w:rPr>
                <w:rFonts w:eastAsia="Times New Roman" w:cs="Times New Roman"/>
                <w:szCs w:val="24"/>
                <w:lang w:eastAsia="hu-HU"/>
              </w:rPr>
            </w:pPr>
            <w:r w:rsidRPr="00E25794">
              <w:rPr>
                <w:rFonts w:eastAsia="Times New Roman" w:cs="Times New Roman"/>
                <w:color w:val="000000"/>
                <w:szCs w:val="24"/>
                <w:lang w:eastAsia="hu-HU"/>
              </w:rPr>
              <w:t>Kapcsolattartó neve, e-mail címe,</w:t>
            </w:r>
            <w:r w:rsidRPr="00E25794">
              <w:rPr>
                <w:rFonts w:eastAsia="Times New Roman" w:cs="Times New Roman"/>
                <w:color w:val="000000"/>
                <w:szCs w:val="24"/>
                <w:lang w:eastAsia="hu-HU"/>
              </w:rPr>
              <w:br/>
              <w:t>telefonszáma</w:t>
            </w:r>
          </w:p>
        </w:tc>
        <w:tc>
          <w:tcPr>
            <w:tcW w:w="4635" w:type="dxa"/>
            <w:tcBorders>
              <w:top w:val="single" w:sz="4" w:space="0" w:color="auto"/>
              <w:left w:val="single" w:sz="4" w:space="0" w:color="auto"/>
              <w:bottom w:val="single" w:sz="4" w:space="0" w:color="auto"/>
              <w:right w:val="single" w:sz="4" w:space="0" w:color="auto"/>
            </w:tcBorders>
            <w:vAlign w:val="center"/>
          </w:tcPr>
          <w:p w:rsidR="00D7183F" w:rsidRPr="00E25794" w:rsidRDefault="00D7183F" w:rsidP="00D7183F">
            <w:pPr>
              <w:spacing w:after="0" w:line="240" w:lineRule="auto"/>
              <w:rPr>
                <w:rFonts w:eastAsia="Times New Roman" w:cs="Times New Roman"/>
                <w:szCs w:val="24"/>
                <w:lang w:eastAsia="hu-HU"/>
              </w:rPr>
            </w:pPr>
            <w:r>
              <w:rPr>
                <w:rFonts w:eastAsia="Times New Roman" w:cs="Times New Roman"/>
                <w:b/>
                <w:bCs/>
                <w:color w:val="000000"/>
                <w:szCs w:val="24"/>
                <w:lang w:eastAsia="hu-HU"/>
              </w:rPr>
              <w:t>Sápi Róbert , rs-engineering@gmail.com,</w:t>
            </w:r>
            <w:r w:rsidRPr="00E25794">
              <w:rPr>
                <w:rFonts w:eastAsia="Times New Roman" w:cs="Times New Roman"/>
                <w:b/>
                <w:bCs/>
                <w:color w:val="000000"/>
                <w:szCs w:val="24"/>
                <w:lang w:eastAsia="hu-HU"/>
              </w:rPr>
              <w:br/>
            </w:r>
            <w:r>
              <w:rPr>
                <w:rFonts w:eastAsia="Times New Roman" w:cs="Times New Roman"/>
                <w:b/>
                <w:bCs/>
                <w:color w:val="000000"/>
                <w:szCs w:val="24"/>
                <w:lang w:eastAsia="hu-HU"/>
              </w:rPr>
              <w:t>+381 60 546 554 0</w:t>
            </w:r>
          </w:p>
        </w:tc>
      </w:tr>
      <w:tr w:rsidR="00D7183F" w:rsidRPr="00E25794" w:rsidTr="00E25794">
        <w:tc>
          <w:tcPr>
            <w:tcW w:w="4635" w:type="dxa"/>
            <w:tcBorders>
              <w:top w:val="single" w:sz="4" w:space="0" w:color="auto"/>
              <w:left w:val="single" w:sz="4" w:space="0" w:color="auto"/>
              <w:bottom w:val="single" w:sz="4" w:space="0" w:color="auto"/>
              <w:right w:val="single" w:sz="4" w:space="0" w:color="auto"/>
            </w:tcBorders>
            <w:vAlign w:val="center"/>
            <w:hideMark/>
          </w:tcPr>
          <w:p w:rsidR="00D7183F" w:rsidRPr="00E25794" w:rsidRDefault="00D7183F" w:rsidP="00D7183F">
            <w:pPr>
              <w:spacing w:after="0" w:line="240" w:lineRule="auto"/>
              <w:rPr>
                <w:rFonts w:eastAsia="Times New Roman" w:cs="Times New Roman"/>
                <w:szCs w:val="24"/>
                <w:lang w:eastAsia="hu-HU"/>
              </w:rPr>
            </w:pPr>
            <w:r w:rsidRPr="00E25794">
              <w:rPr>
                <w:rFonts w:eastAsia="Times New Roman" w:cs="Times New Roman"/>
                <w:color w:val="000000"/>
                <w:szCs w:val="24"/>
                <w:lang w:eastAsia="hu-HU"/>
              </w:rPr>
              <w:t>Iparág megnevezése, melyben a vállalkozás</w:t>
            </w:r>
            <w:r w:rsidRPr="00E25794">
              <w:rPr>
                <w:rFonts w:eastAsia="Times New Roman" w:cs="Times New Roman"/>
                <w:color w:val="000000"/>
                <w:szCs w:val="24"/>
                <w:lang w:eastAsia="hu-HU"/>
              </w:rPr>
              <w:br/>
              <w:t>tevékenykedik</w:t>
            </w:r>
          </w:p>
        </w:tc>
        <w:tc>
          <w:tcPr>
            <w:tcW w:w="4635" w:type="dxa"/>
            <w:tcBorders>
              <w:top w:val="single" w:sz="4" w:space="0" w:color="auto"/>
              <w:left w:val="single" w:sz="4" w:space="0" w:color="auto"/>
              <w:bottom w:val="single" w:sz="4" w:space="0" w:color="auto"/>
              <w:right w:val="single" w:sz="4" w:space="0" w:color="auto"/>
            </w:tcBorders>
            <w:vAlign w:val="center"/>
          </w:tcPr>
          <w:p w:rsidR="00D7183F" w:rsidRPr="00E25794" w:rsidRDefault="00D7183F" w:rsidP="00D7183F">
            <w:pPr>
              <w:spacing w:after="0" w:line="240" w:lineRule="auto"/>
              <w:rPr>
                <w:rFonts w:eastAsia="Times New Roman" w:cs="Times New Roman"/>
                <w:szCs w:val="24"/>
                <w:lang w:eastAsia="hu-HU"/>
              </w:rPr>
            </w:pPr>
            <w:r>
              <w:rPr>
                <w:rFonts w:eastAsia="Times New Roman" w:cs="Times New Roman"/>
                <w:b/>
                <w:bCs/>
                <w:color w:val="000000"/>
                <w:szCs w:val="24"/>
                <w:lang w:eastAsia="hu-HU"/>
              </w:rPr>
              <w:t>Gépgyártás</w:t>
            </w:r>
          </w:p>
        </w:tc>
      </w:tr>
    </w:tbl>
    <w:p w:rsidR="00EE314E" w:rsidRDefault="00EE314E" w:rsidP="00EE314E">
      <w:pPr>
        <w:rPr>
          <w:sz w:val="20"/>
        </w:rPr>
      </w:pPr>
    </w:p>
    <w:p w:rsidR="00E21A95" w:rsidRDefault="00E21A95" w:rsidP="00EE314E">
      <w:pPr>
        <w:rPr>
          <w:sz w:val="20"/>
        </w:rPr>
      </w:pPr>
    </w:p>
    <w:p w:rsidR="006E11F5" w:rsidRDefault="00D7183F" w:rsidP="00D7183F">
      <w:pPr>
        <w:pStyle w:val="Heading1"/>
        <w:rPr>
          <w:color w:val="auto"/>
        </w:rPr>
      </w:pPr>
      <w:r w:rsidRPr="00D7183F">
        <w:rPr>
          <w:color w:val="auto"/>
        </w:rPr>
        <w:lastRenderedPageBreak/>
        <w:t>A tevékenység bemutatása</w:t>
      </w:r>
    </w:p>
    <w:p w:rsidR="00D7183F" w:rsidRDefault="00D7183F" w:rsidP="00D7183F"/>
    <w:p w:rsidR="00D7183F" w:rsidRDefault="00D7183F" w:rsidP="00D7183F">
      <w:r>
        <w:t>A vállalkozás fő tevékenysége egyedi gépek tervezése és gyártása lesz.</w:t>
      </w:r>
    </w:p>
    <w:p w:rsidR="00D7183F" w:rsidRDefault="00D7183F" w:rsidP="00D7183F">
      <w:r>
        <w:t>Fő szolgáltatásaink:</w:t>
      </w:r>
    </w:p>
    <w:p w:rsidR="00D7183F" w:rsidRDefault="00D7183F" w:rsidP="00D7183F">
      <w:pPr>
        <w:pStyle w:val="ListParagraph"/>
        <w:numPr>
          <w:ilvl w:val="0"/>
          <w:numId w:val="27"/>
        </w:numPr>
      </w:pPr>
      <w:r>
        <w:t>Célgépek</w:t>
      </w:r>
    </w:p>
    <w:p w:rsidR="00D7183F" w:rsidRDefault="00D7183F" w:rsidP="00D7183F">
      <w:pPr>
        <w:pStyle w:val="ListParagraph"/>
        <w:numPr>
          <w:ilvl w:val="0"/>
          <w:numId w:val="27"/>
        </w:numPr>
      </w:pPr>
      <w:r>
        <w:t>Teszterek</w:t>
      </w:r>
    </w:p>
    <w:p w:rsidR="00D7183F" w:rsidRDefault="00D7183F" w:rsidP="00D7183F">
      <w:pPr>
        <w:pStyle w:val="ListParagraph"/>
        <w:numPr>
          <w:ilvl w:val="0"/>
          <w:numId w:val="27"/>
        </w:numPr>
      </w:pPr>
      <w:r>
        <w:t>Gyártósorok</w:t>
      </w:r>
    </w:p>
    <w:p w:rsidR="00D7183F" w:rsidRDefault="00D7183F" w:rsidP="00D7183F"/>
    <w:p w:rsidR="00D7183F" w:rsidRDefault="00D7183F" w:rsidP="00D7183F">
      <w:pPr>
        <w:pStyle w:val="Heading1"/>
        <w:rPr>
          <w:color w:val="auto"/>
        </w:rPr>
      </w:pPr>
      <w:r w:rsidRPr="00D7183F">
        <w:rPr>
          <w:color w:val="auto"/>
        </w:rPr>
        <w:t>Az üzleti elképzelés</w:t>
      </w:r>
    </w:p>
    <w:p w:rsidR="00D7183F" w:rsidRDefault="00D7183F" w:rsidP="00D7183F"/>
    <w:p w:rsidR="008F4491" w:rsidRDefault="008F4491" w:rsidP="008F4491">
      <w:pPr>
        <w:pStyle w:val="Subtitle"/>
      </w:pPr>
      <w:r>
        <w:t>Az iroda</w:t>
      </w:r>
    </w:p>
    <w:p w:rsidR="009C0DE2" w:rsidRDefault="009C0DE2" w:rsidP="00D7183F">
      <w:r>
        <w:t xml:space="preserve">Az iroda székhelye a szülői házamban helyezkedne el ahol már erre megfelelő házrész </w:t>
      </w:r>
      <w:r w:rsidR="00FC714B">
        <w:t>ami</w:t>
      </w:r>
      <w:r w:rsidR="00FC714B" w:rsidRPr="00FC714B">
        <w:t xml:space="preserve"> megfelelő átalakításait követően kerülnek kialakításra. A fő szempontok a praktikus és helytakarékos elrendezésen kívül a megfelelő technikai felszereltség, vonzó légkört megteremtő környezet kialakítása.</w:t>
      </w:r>
    </w:p>
    <w:p w:rsidR="009C0DE2" w:rsidRPr="009C0DE2" w:rsidRDefault="009C0DE2" w:rsidP="009C0DE2">
      <w:pPr>
        <w:rPr>
          <w:rFonts w:cs="Arial"/>
        </w:rPr>
      </w:pPr>
      <w:r w:rsidRPr="009C0DE2">
        <w:rPr>
          <w:rFonts w:cs="Arial"/>
        </w:rPr>
        <w:t xml:space="preserve">Hétfőtöl </w:t>
      </w:r>
      <w:r>
        <w:rPr>
          <w:rFonts w:cs="Arial"/>
        </w:rPr>
        <w:t>péntekig</w:t>
      </w:r>
      <w:r w:rsidRPr="009C0DE2">
        <w:rPr>
          <w:rFonts w:cs="Arial"/>
        </w:rPr>
        <w:t xml:space="preserve"> való teljes munkaidős ügyfélfogadás. Munkaidőn kivüli internetes kapcsolat. Rugalmas számlarendszer és gyors ügyintézés.</w:t>
      </w:r>
    </w:p>
    <w:p w:rsidR="008F4491" w:rsidRDefault="009C0DE2" w:rsidP="008F4491">
      <w:pPr>
        <w:pStyle w:val="Subtitle"/>
      </w:pPr>
      <w:r>
        <w:t>Managment</w:t>
      </w:r>
    </w:p>
    <w:p w:rsidR="008F4491" w:rsidRDefault="008F4491" w:rsidP="008F4491">
      <w:r w:rsidRPr="008F4491">
        <w:t>Az RS-</w:t>
      </w:r>
      <w:r w:rsidRPr="008F4491">
        <w:rPr>
          <w:rFonts w:eastAsia="Times New Roman" w:cs="Times New Roman"/>
          <w:bCs/>
          <w:color w:val="000000"/>
          <w:szCs w:val="24"/>
          <w:lang w:eastAsia="hu-HU"/>
        </w:rPr>
        <w:t xml:space="preserve"> Engineering</w:t>
      </w:r>
      <w:r w:rsidRPr="008F4491">
        <w:t xml:space="preserve"> </w:t>
      </w:r>
      <w:r>
        <w:t xml:space="preserve">tagja a vállalkozás tevékenységi körének megfelelő szakemberből all, ezért </w:t>
      </w:r>
      <w:r w:rsidR="005C5EFC">
        <w:t>a managment egyik tagja a tulajdonos a másik tag pedig Ny.K. már több mérnöki céget is sikeresen irányitott</w:t>
      </w:r>
    </w:p>
    <w:p w:rsidR="004B619B" w:rsidRDefault="004B619B" w:rsidP="004B619B">
      <w:pPr>
        <w:pStyle w:val="Subtitle"/>
      </w:pPr>
      <w:r>
        <w:t>Tulajdonos</w:t>
      </w:r>
    </w:p>
    <w:p w:rsidR="004B619B" w:rsidRDefault="004B619B" w:rsidP="004B619B">
      <w:r>
        <w:t>Sápi Róbert igazgató gépeszmernöki diplomával rendelkezik. Az elmult években manageri poziciót töltött be egy multinaciónális cégnél itt jó vezetöi tapasztalatra tett szert.</w:t>
      </w:r>
    </w:p>
    <w:p w:rsidR="008F4491" w:rsidRPr="008F4491" w:rsidRDefault="008F4491" w:rsidP="008F4491">
      <w:pPr>
        <w:pStyle w:val="Subtitle"/>
      </w:pPr>
      <w:r>
        <w:t xml:space="preserve">Alkalmazottak </w:t>
      </w:r>
    </w:p>
    <w:p w:rsidR="008F4491" w:rsidRDefault="008F4491" w:rsidP="008F4491">
      <w:r w:rsidRPr="008F4491">
        <w:t>A vállalkozás sikere a kuncsaftok megelégedettségében tükröződik, ezért a hangsúly a „vásárlók” igényeinek megfelelő színvonal biztosításán van, ami viszont leginkább az alkalmazottakon keresztül nyilvánul meg. Ezért az alkalmazottak kiválasztásánál a fő szempontok: a megfelelő képzettség és gyakorlat mellett – ahol szükséges – a megjelenés és a jellem is fontos szerepet játszik. Ezen kívül az alkalmazottaknak tudniuk kell azonosulni a vállalat céljaival és küldetésével.</w:t>
      </w:r>
    </w:p>
    <w:p w:rsidR="005C5EFC" w:rsidRPr="005C5EFC" w:rsidRDefault="005C5EFC" w:rsidP="005C5EFC">
      <w:r w:rsidRPr="005C5EFC">
        <w:t>A vállalkozás működtetéséhez a következő alkalmazottak felvételére és foglalkoztatására lesz szükség.</w:t>
      </w:r>
    </w:p>
    <w:p w:rsidR="005C5EFC" w:rsidRPr="005C5EFC" w:rsidRDefault="005C5EFC" w:rsidP="005C5EFC">
      <w:r>
        <w:t>- 3</w:t>
      </w:r>
      <w:r w:rsidRPr="005C5EFC">
        <w:t xml:space="preserve"> </w:t>
      </w:r>
      <w:r>
        <w:t>Mechatornikai tervezö mernök</w:t>
      </w:r>
    </w:p>
    <w:p w:rsidR="005C5EFC" w:rsidRPr="005C5EFC" w:rsidRDefault="005C5EFC" w:rsidP="005C5EFC">
      <w:r w:rsidRPr="005C5EFC">
        <w:t xml:space="preserve">- 1 </w:t>
      </w:r>
      <w:r>
        <w:t>Manager</w:t>
      </w:r>
      <w:r w:rsidRPr="005C5EFC">
        <w:t xml:space="preserve"> (humánerőforrás-menedzsment, beszerzés, számlázás)</w:t>
      </w:r>
    </w:p>
    <w:p w:rsidR="005C5EFC" w:rsidRPr="005C5EFC" w:rsidRDefault="005C5EFC" w:rsidP="005C5EFC">
      <w:r>
        <w:t xml:space="preserve">- 1 </w:t>
      </w:r>
      <w:r w:rsidRPr="005C5EFC">
        <w:t>részmunkaidős takarító</w:t>
      </w:r>
    </w:p>
    <w:p w:rsidR="005C5EFC" w:rsidRPr="005C5EFC" w:rsidRDefault="005C5EFC" w:rsidP="005C5EFC">
      <w:r w:rsidRPr="005C5EFC">
        <w:t xml:space="preserve">- </w:t>
      </w:r>
      <w:r w:rsidR="007517A0">
        <w:t>1</w:t>
      </w:r>
      <w:r w:rsidRPr="005C5EFC">
        <w:t xml:space="preserve"> ügyintéző </w:t>
      </w:r>
    </w:p>
    <w:p w:rsidR="005C5EFC" w:rsidRPr="005C5EFC" w:rsidRDefault="005C5EFC" w:rsidP="005C5EFC"/>
    <w:p w:rsidR="005C5EFC" w:rsidRPr="005C5EFC" w:rsidRDefault="007517A0" w:rsidP="005C5EFC">
      <w:r>
        <w:t xml:space="preserve">Tehát összesen </w:t>
      </w:r>
      <w:r w:rsidR="005C5EFC" w:rsidRPr="005C5EFC">
        <w:t>6 fő szükséges az üzemeltetéshez.</w:t>
      </w:r>
    </w:p>
    <w:p w:rsidR="004B619B" w:rsidRDefault="00FC714B" w:rsidP="00FC714B">
      <w:pPr>
        <w:pStyle w:val="Title"/>
      </w:pPr>
      <w:r>
        <w:lastRenderedPageBreak/>
        <w:t>Gazdasági környzetelemzés</w:t>
      </w:r>
    </w:p>
    <w:p w:rsidR="004B619B" w:rsidRPr="004B619B" w:rsidRDefault="004B619B" w:rsidP="004B619B"/>
    <w:p w:rsidR="00FC714B" w:rsidRDefault="00FC714B" w:rsidP="00FC714B">
      <w:pPr>
        <w:rPr>
          <w:b/>
          <w:bCs/>
        </w:rPr>
      </w:pPr>
      <w:r w:rsidRPr="00FC714B">
        <w:rPr>
          <w:rStyle w:val="Heading1Char"/>
          <w:color w:val="auto"/>
        </w:rPr>
        <w:t>STE(E)P analízis</w:t>
      </w:r>
    </w:p>
    <w:p w:rsidR="008831BA" w:rsidRDefault="00FC714B" w:rsidP="00FC714B">
      <w:r w:rsidRPr="00FC714B">
        <w:rPr>
          <w:b/>
          <w:bCs/>
        </w:rPr>
        <w:br/>
      </w:r>
      <w:r w:rsidRPr="00FC714B">
        <w:t>A STE(E)P analízis elkészítésekor megvizsgáltuk azokat a külső tényezőket, amelyekre a</w:t>
      </w:r>
      <w:r>
        <w:t xml:space="preserve"> </w:t>
      </w:r>
      <w:r w:rsidRPr="00FC714B">
        <w:t>vállalkozásunk működtetése nincs hatással, viszont azok nagy mértékben képesek</w:t>
      </w:r>
      <w:r>
        <w:t xml:space="preserve"> </w:t>
      </w:r>
      <w:r w:rsidRPr="00FC714B">
        <w:t>befolyásolni a munkásságun</w:t>
      </w:r>
      <w:r w:rsidR="00583BE5">
        <w:t xml:space="preserve">kat. Klasszikus értelemben négy </w:t>
      </w:r>
      <w:r w:rsidRPr="00FC714B">
        <w:t>tényező vizsgálatát kell</w:t>
      </w:r>
      <w:r w:rsidR="00583BE5">
        <w:t xml:space="preserve"> </w:t>
      </w:r>
      <w:r w:rsidRPr="00FC714B">
        <w:t>kielemeznünk, ezek:</w:t>
      </w:r>
      <w:r w:rsidRPr="00FC714B">
        <w:br/>
      </w:r>
    </w:p>
    <w:p w:rsidR="006E11F5" w:rsidRDefault="00FC714B" w:rsidP="00FC714B">
      <w:r w:rsidRPr="00FC714B">
        <w:t>S (social) – társadalmi tényezők</w:t>
      </w:r>
      <w:r w:rsidRPr="00FC714B">
        <w:br/>
        <w:t>T (technological) – műszaki fejlettség</w:t>
      </w:r>
      <w:r w:rsidRPr="00FC714B">
        <w:br/>
        <w:t>E (economical) – gazdasági tényezők</w:t>
      </w:r>
      <w:r w:rsidRPr="00FC714B">
        <w:br/>
        <w:t>P (political) – politikai tényezők</w:t>
      </w:r>
    </w:p>
    <w:p w:rsidR="008831BA" w:rsidRDefault="008831BA" w:rsidP="00FC714B">
      <w:r>
        <w:t>Elsőnek vegyük figyelembe a társadalmi tényezőket. A társadalmi tényezők rettentő kedvezöek szamunkra, mivel Szabadkán a „Műszaki Szakfőiskola”-n már évek ota képeznek Mechatronikai mérnököket ezért szakembert találni igen csak könnyű lesz.</w:t>
      </w:r>
    </w:p>
    <w:p w:rsidR="00FF3125" w:rsidRDefault="00BB617A" w:rsidP="00FC714B">
      <w:r>
        <w:t>Technológiai tudás igen fontos tényező számunkra.A műszaki világban nagyon fontos követni a a technológia követését és minden nap fejleszteni önmagunkat.</w:t>
      </w:r>
      <w:r w:rsidR="00FF3125">
        <w:t>Ezt csak úgy tudjuk megteni h szemináriumokra, kiállitásokra és bemutatokra járunk, meg persze az önfejlesztés.</w:t>
      </w:r>
    </w:p>
    <w:p w:rsidR="00FF3125" w:rsidRDefault="00FF3125" w:rsidP="00FF3125">
      <w:r w:rsidRPr="00FF3125">
        <w:t>A gazdasági tényezők tekintetében elmondhatjuk, hogy a konjunktúra, azaz bizonyos</w:t>
      </w:r>
      <w:r>
        <w:t xml:space="preserve"> </w:t>
      </w:r>
      <w:r w:rsidRPr="00FF3125">
        <w:t>tevékenységek, események összetalálkozásával változhat a vállalkozásunk anyagi helyzete. A</w:t>
      </w:r>
      <w:r>
        <w:t xml:space="preserve"> </w:t>
      </w:r>
      <w:r w:rsidRPr="00FF3125">
        <w:t>konjunktúra alatt a gazdasági, társadalmi és forgalmi viszonyok olyan alakulását értjük,</w:t>
      </w:r>
      <w:r>
        <w:t xml:space="preserve"> </w:t>
      </w:r>
      <w:r w:rsidRPr="00FF3125">
        <w:t>amelyek a működésünk megváltoztatása nélkül is befolyásolhatják a gazdasági helyzetünket</w:t>
      </w:r>
      <w:r>
        <w:t>.</w:t>
      </w:r>
    </w:p>
    <w:p w:rsidR="00FF3125" w:rsidRDefault="00FF3125" w:rsidP="00FF3125">
      <w:r>
        <w:t>Számunkra nem elsődleges célpont a hazai cégek megszerzése, szamitunk a külföldi cégekre mivel hazánkba sokkal kisebbek a költségek</w:t>
      </w:r>
      <w:r w:rsidR="0029092D">
        <w:t>, ez allat a munkások bérét értjük.</w:t>
      </w:r>
    </w:p>
    <w:p w:rsidR="0029092D" w:rsidRDefault="0029092D" w:rsidP="0029092D">
      <w:r w:rsidRPr="0029092D">
        <w:t>A politikai tényezők közül az egyik, amely hatással van a vállalkozásunkra az a</w:t>
      </w:r>
      <w:r>
        <w:t xml:space="preserve"> </w:t>
      </w:r>
      <w:r w:rsidRPr="0029092D">
        <w:t>gazdaságpolitika. Ennek jelenléte kiszámítható és a stabilitása is átlátható. Mindez azért</w:t>
      </w:r>
      <w:r>
        <w:t xml:space="preserve"> </w:t>
      </w:r>
      <w:r w:rsidRPr="0029092D">
        <w:t>fontos, mert tudnunk kell, mikor érdemes befektetni, költségeket ölni egy vállalkozásba</w:t>
      </w:r>
      <w:r>
        <w:t>.</w:t>
      </w:r>
    </w:p>
    <w:p w:rsidR="0029092D" w:rsidRPr="0029092D" w:rsidRDefault="0029092D" w:rsidP="0029092D">
      <w:r>
        <w:t>Mint láthatjuk szabadkara egyre több külföldi cég fektet be és nyissak meg itt kapujukat, ami nekünk potenciális vásarlokat jelent.</w:t>
      </w:r>
    </w:p>
    <w:p w:rsidR="008831BA" w:rsidRDefault="0029092D" w:rsidP="00FC714B">
      <w:r>
        <w:t xml:space="preserve"> </w:t>
      </w:r>
    </w:p>
    <w:p w:rsidR="0029092D" w:rsidRDefault="0029092D" w:rsidP="0029092D">
      <w:pPr>
        <w:pStyle w:val="Heading1"/>
        <w:rPr>
          <w:color w:val="auto"/>
        </w:rPr>
      </w:pPr>
      <w:r w:rsidRPr="0029092D">
        <w:rPr>
          <w:color w:val="auto"/>
        </w:rPr>
        <w:t>SWOT analízis</w:t>
      </w:r>
    </w:p>
    <w:p w:rsidR="005B1E13" w:rsidRDefault="005B1E13" w:rsidP="005B1E13"/>
    <w:p w:rsidR="005B1E13" w:rsidRDefault="005B1E13" w:rsidP="005B1E13">
      <w:r>
        <w:t>Egy új vállalkozás indításának mérlegelésekor nagyon fontos, hogy a tulajdonosok ismerjék mozgásterüket, tevékenységükkel kapcsolatos piacaikat és megfelelően tudják pozícionálni leendő vállalkozásaikat. Ilyen jellegű elemzések elkészítésére rengeteg marketing eszköz állt rendelkezésünkre, melyek közül mi a jól bevált SWOT elemzést választottuk</w:t>
      </w:r>
    </w:p>
    <w:p w:rsidR="005B1E13" w:rsidRDefault="005B1E13" w:rsidP="005B1E13"/>
    <w:p w:rsidR="005B1E13" w:rsidRDefault="005B1E13" w:rsidP="000D2855">
      <w:pPr>
        <w:pStyle w:val="Heading2"/>
      </w:pPr>
      <w:r w:rsidRPr="005B1E13">
        <w:rPr>
          <w:rStyle w:val="SubtitleChar"/>
        </w:rPr>
        <w:lastRenderedPageBreak/>
        <w:t>Belső tényezők:</w:t>
      </w:r>
      <w:r w:rsidRPr="005B1E13">
        <w:rPr>
          <w:b/>
          <w:bCs/>
        </w:rPr>
        <w:br/>
      </w:r>
    </w:p>
    <w:p w:rsidR="005B1E13" w:rsidRDefault="005B1E13" w:rsidP="000D2855">
      <w:pPr>
        <w:pStyle w:val="Subtitle"/>
      </w:pPr>
      <w:r w:rsidRPr="005B1E13">
        <w:t>Erősségek:</w:t>
      </w:r>
      <w:r w:rsidRPr="005B1E13">
        <w:br/>
      </w:r>
    </w:p>
    <w:p w:rsidR="005B1E13" w:rsidRDefault="005B1E13" w:rsidP="005B1E13">
      <w:r w:rsidRPr="005B1E13">
        <w:t>• Alkalmazottaink megfelelő szakértelme, képességeik.</w:t>
      </w:r>
      <w:r w:rsidRPr="005B1E13">
        <w:br/>
        <w:t>• Alkalmazottaink jó együttműködése, kellemes munkahelyi légkör.</w:t>
      </w:r>
      <w:r w:rsidRPr="005B1E13">
        <w:br/>
        <w:t>• Széleskörű kapcsolatrendszer.</w:t>
      </w:r>
      <w:r w:rsidRPr="005B1E13">
        <w:br/>
        <w:t>• Rugalmasság.</w:t>
      </w:r>
      <w:r w:rsidRPr="005B1E13">
        <w:br/>
        <w:t>• Valós szükségletekre építés a potenciális célcsoport igényeinek megfelelően.</w:t>
      </w:r>
      <w:r w:rsidRPr="005B1E13">
        <w:br/>
        <w:t>• Ügyfélszolgálatunk gyors reagálása vevőink igényeire, problémáira.</w:t>
      </w:r>
      <w:r w:rsidRPr="005B1E13">
        <w:br/>
        <w:t>• Megbízhatóság, kiváló minőségű szolgáltatás.</w:t>
      </w:r>
      <w:r w:rsidRPr="005B1E13">
        <w:br/>
        <w:t>• Célzott reklámkampányt valósítunk meg, a potenciális ügyfeleinket próbáljuk</w:t>
      </w:r>
      <w:r w:rsidR="000D2855">
        <w:t xml:space="preserve"> </w:t>
      </w:r>
      <w:r w:rsidRPr="005B1E13">
        <w:t>megszólítani.</w:t>
      </w:r>
      <w:r w:rsidRPr="005B1E13">
        <w:br/>
        <w:t>• Nagy szaktudású és tapasztalt tervező mérnökökkel dolgozunk.</w:t>
      </w:r>
      <w:r w:rsidRPr="005B1E13">
        <w:br/>
        <w:t>• Legújabb szoftverek használata.</w:t>
      </w:r>
      <w:r w:rsidRPr="005B1E13">
        <w:br/>
      </w:r>
      <w:r w:rsidRPr="005B1E13">
        <w:br/>
      </w:r>
      <w:r w:rsidRPr="000D2855">
        <w:rPr>
          <w:rStyle w:val="SubtitleChar"/>
        </w:rPr>
        <w:t>Gyengeségek:</w:t>
      </w:r>
      <w:r w:rsidRPr="005B1E13">
        <w:br/>
      </w:r>
    </w:p>
    <w:p w:rsidR="005B1E13" w:rsidRDefault="005B1E13" w:rsidP="005B1E13">
      <w:r w:rsidRPr="005B1E13">
        <w:t>• Új vállalkozás lévén, még ismeretlenek vagyunk a piacon.</w:t>
      </w:r>
      <w:r w:rsidRPr="005B1E13">
        <w:br/>
        <w:t>• Kisvállalkozásként finanszírozási forrásokhoz jutás nehézségei.</w:t>
      </w:r>
      <w:r w:rsidRPr="005B1E13">
        <w:br/>
        <w:t>• Korlátozott tőke áll rendelkezésünkre, így intenzív reklámkampányt nem tudunk</w:t>
      </w:r>
      <w:r w:rsidR="000D2855">
        <w:t xml:space="preserve"> </w:t>
      </w:r>
      <w:r w:rsidRPr="005B1E13">
        <w:t>megvalósítani.</w:t>
      </w:r>
      <w:r w:rsidRPr="005B1E13">
        <w:br/>
        <w:t>• Az árbevétel az első időszakban lassan folyik be.</w:t>
      </w:r>
      <w:r w:rsidRPr="005B1E13">
        <w:br/>
        <w:t>• Még nincs kialakult gyakorlatunk a munkaszervezésben.</w:t>
      </w:r>
      <w:r w:rsidRPr="005B1E13">
        <w:br/>
        <w:t>• Munkaerő bővítés nehézségei.</w:t>
      </w:r>
      <w:r w:rsidRPr="005B1E13">
        <w:br/>
      </w:r>
    </w:p>
    <w:p w:rsidR="005B1E13" w:rsidRDefault="005B1E13" w:rsidP="000D2855">
      <w:pPr>
        <w:pStyle w:val="Heading2"/>
      </w:pPr>
      <w:r w:rsidRPr="000D2855">
        <w:rPr>
          <w:color w:val="595959" w:themeColor="text1" w:themeTint="A6"/>
        </w:rPr>
        <w:t>Külső tényezők:</w:t>
      </w:r>
      <w:r w:rsidRPr="005B1E13">
        <w:rPr>
          <w:b/>
          <w:bCs/>
        </w:rPr>
        <w:br/>
      </w:r>
    </w:p>
    <w:p w:rsidR="005B1E13" w:rsidRDefault="005B1E13" w:rsidP="000D2855">
      <w:pPr>
        <w:pStyle w:val="Subtitle"/>
      </w:pPr>
      <w:r w:rsidRPr="005B1E13">
        <w:t>Lehetőségek:</w:t>
      </w:r>
      <w:r w:rsidRPr="005B1E13">
        <w:br/>
      </w:r>
    </w:p>
    <w:p w:rsidR="005B1E13" w:rsidRDefault="005B1E13" w:rsidP="005B1E13">
      <w:r w:rsidRPr="005B1E13">
        <w:t>• Testre szabott szolgáltatások.</w:t>
      </w:r>
      <w:r w:rsidRPr="005B1E13">
        <w:br/>
        <w:t>• Partnerkapcsolatok kiépítése, és ápolása.</w:t>
      </w:r>
      <w:r w:rsidRPr="005B1E13">
        <w:br/>
        <w:t>• Új célcsoportok keresése, minél nagyobb piaci részesedés, profit elérése érdekében</w:t>
      </w:r>
      <w:r w:rsidR="000D2855">
        <w:t xml:space="preserve"> </w:t>
      </w:r>
      <w:r w:rsidRPr="005B1E13">
        <w:br/>
      </w:r>
    </w:p>
    <w:p w:rsidR="005B1E13" w:rsidRDefault="005B1E13" w:rsidP="000D2855">
      <w:pPr>
        <w:pStyle w:val="Subtitle"/>
      </w:pPr>
      <w:r w:rsidRPr="005B1E13">
        <w:t>Veszélyek:</w:t>
      </w:r>
      <w:r w:rsidRPr="005B1E13">
        <w:br/>
      </w:r>
    </w:p>
    <w:p w:rsidR="000D2855" w:rsidRDefault="005B1E13" w:rsidP="005B1E13">
      <w:r w:rsidRPr="005B1E13">
        <w:t>• Új versenytársak megjelenése.</w:t>
      </w:r>
      <w:r w:rsidRPr="005B1E13">
        <w:br/>
        <w:t>• Előfordulhat, hogy az általunk nyújtott szolgáltatást nem veszik igénybe sokan, az</w:t>
      </w:r>
      <w:r w:rsidR="000D2855">
        <w:t xml:space="preserve"> </w:t>
      </w:r>
      <w:r w:rsidRPr="005B1E13">
        <w:t>emberek nem veszik észre az ezzel járó könnyebbségeket, elő</w:t>
      </w:r>
      <w:r w:rsidR="000D2855">
        <w:t xml:space="preserve">nyöket </w:t>
      </w:r>
      <w:r w:rsidRPr="005B1E13">
        <w:br/>
        <w:t>• Kezdeti bizalmatl</w:t>
      </w:r>
      <w:r w:rsidR="000D2855">
        <w:t>anság vállalkozásunkkal szemben</w:t>
      </w:r>
      <w:r w:rsidRPr="005B1E13">
        <w:br/>
      </w:r>
    </w:p>
    <w:p w:rsidR="0029092D" w:rsidRDefault="005B1E13" w:rsidP="005B1E13">
      <w:r w:rsidRPr="005B1E13">
        <w:t>Az elemzés összegzéseként elmondhatjuk, hogy induló vállalkozásunknak sok akadállyal kell</w:t>
      </w:r>
      <w:r w:rsidRPr="005B1E13">
        <w:br/>
        <w:t>megküzdenie, azonban erősségeink és lehetőségeink képessé tesznek minket arra, hogy ezeket</w:t>
      </w:r>
      <w:r w:rsidRPr="005B1E13">
        <w:br/>
        <w:t>a veszélyeket csökkentsük.</w:t>
      </w:r>
    </w:p>
    <w:p w:rsidR="000D2855" w:rsidRDefault="004B1E2B" w:rsidP="004B1E2B">
      <w:pPr>
        <w:pStyle w:val="Heading1"/>
        <w:rPr>
          <w:color w:val="auto"/>
        </w:rPr>
      </w:pPr>
      <w:r w:rsidRPr="004B1E2B">
        <w:rPr>
          <w:color w:val="auto"/>
        </w:rPr>
        <w:lastRenderedPageBreak/>
        <w:t>A versenytársak vizsgálata</w:t>
      </w:r>
    </w:p>
    <w:p w:rsidR="004B1E2B" w:rsidRDefault="004B1E2B" w:rsidP="004B1E2B"/>
    <w:p w:rsidR="000D2855" w:rsidRDefault="00456119" w:rsidP="00056800">
      <w:r>
        <w:t>Szabadkan és környéken csak néhany olyen cég talalható meg célgepek tervezésével folglalkozik</w:t>
      </w:r>
      <w:r w:rsidR="00056800">
        <w:t xml:space="preserve">. Azonban ezek a cégek a szerbiai piacra vannak koncentrálodva azonban mi a külföldi ügyfeleket vesszük figyelembe. Azonban a célunk az, hogy a hazai piacon is be tudjunk futni. </w:t>
      </w:r>
      <w:r w:rsidR="00056800" w:rsidRPr="00056800">
        <w:t>A szakértők szerint alapvetően három</w:t>
      </w:r>
      <w:r w:rsidR="00056800">
        <w:t xml:space="preserve"> </w:t>
      </w:r>
      <w:r w:rsidR="00056800" w:rsidRPr="00056800">
        <w:t>versenystratégia létezik. Az első célja az, hogy piacvezető legyen, a második valamilyen</w:t>
      </w:r>
      <w:r w:rsidR="00056800">
        <w:t xml:space="preserve"> </w:t>
      </w:r>
      <w:r w:rsidR="00056800" w:rsidRPr="00056800">
        <w:t>különbözőségen alapul, a harmadik pedig a rés stratégia, amikor megtalálja azt a piaci rést,</w:t>
      </w:r>
      <w:r w:rsidR="00056800">
        <w:t xml:space="preserve"> </w:t>
      </w:r>
      <w:r w:rsidR="00056800" w:rsidRPr="00056800">
        <w:t>amelyet senki nem tölt ki, így megfelelő kínálat és kereslet mellett gyorsan profitra tehet</w:t>
      </w:r>
      <w:r w:rsidR="00056800">
        <w:t xml:space="preserve"> </w:t>
      </w:r>
      <w:r w:rsidR="00056800" w:rsidRPr="00056800">
        <w:t>szert. Viszont van egy negyedik versenystratégia is, mely arra törekszik, hogy követő pozícióttöltsön be. Ennek lényege, hogy nem tud a vállalkozás a vezető stratégiával rendelkező cég</w:t>
      </w:r>
      <w:r w:rsidR="00056800">
        <w:t xml:space="preserve"> </w:t>
      </w:r>
      <w:r w:rsidR="00056800" w:rsidRPr="00056800">
        <w:t>fölé helyezkedni, ezért kevesebb profittal is megelégszik.</w:t>
      </w:r>
    </w:p>
    <w:p w:rsidR="00056800" w:rsidRDefault="00056800" w:rsidP="00056800">
      <w:r>
        <w:t>A</w:t>
      </w:r>
      <w:r w:rsidRPr="00056800">
        <w:t>rra szeretnénk törekedni, hogy más</w:t>
      </w:r>
      <w:r>
        <w:t xml:space="preserve"> </w:t>
      </w:r>
      <w:r w:rsidRPr="00056800">
        <w:t>vállalatokkal szemben rés stratégiát alkalmazzunk a versenypiacon. Kis vállalkozásként is</w:t>
      </w:r>
      <w:r>
        <w:t xml:space="preserve"> </w:t>
      </w:r>
      <w:r w:rsidRPr="00056800">
        <w:t>lehetőségü</w:t>
      </w:r>
      <w:r>
        <w:t>nk van betölteni egy piaci rést.</w:t>
      </w:r>
    </w:p>
    <w:p w:rsidR="00056800" w:rsidRDefault="00056800" w:rsidP="00056800"/>
    <w:p w:rsidR="00056800" w:rsidRDefault="00056800" w:rsidP="00056800">
      <w:pPr>
        <w:pStyle w:val="Title"/>
      </w:pPr>
      <w:r>
        <w:t>Pénzügyi terv</w:t>
      </w:r>
    </w:p>
    <w:p w:rsidR="00056800" w:rsidRDefault="00056800" w:rsidP="00056800"/>
    <w:p w:rsidR="00056800" w:rsidRDefault="00056800" w:rsidP="00056800">
      <w:pPr>
        <w:pStyle w:val="Heading1"/>
        <w:rPr>
          <w:color w:val="auto"/>
        </w:rPr>
      </w:pPr>
      <w:r w:rsidRPr="00056800">
        <w:rPr>
          <w:color w:val="auto"/>
        </w:rPr>
        <w:t>A szükséges tőke nagysága</w:t>
      </w:r>
    </w:p>
    <w:p w:rsidR="00056800" w:rsidRDefault="00056800" w:rsidP="00056800"/>
    <w:p w:rsidR="00056800" w:rsidRDefault="00056800" w:rsidP="00056800">
      <w:r>
        <w:t xml:space="preserve">Mivel a épület a családom tulajdonában ezert nincs szükseg különösebb befektetésre csak renoválásra ami </w:t>
      </w:r>
      <w:r w:rsidR="004348C5">
        <w:t>1000 euró.</w:t>
      </w:r>
    </w:p>
    <w:p w:rsidR="003E7E8E" w:rsidRPr="003E7E8E" w:rsidRDefault="003E7E8E" w:rsidP="003E7E8E">
      <w:pPr>
        <w:jc w:val="center"/>
        <w:rPr>
          <w:u w:val="single"/>
        </w:rPr>
      </w:pPr>
      <w:r w:rsidRPr="003E7E8E">
        <w:rPr>
          <w:u w:val="single"/>
        </w:rPr>
        <w:t>A vállalat működéséhez szükséges eszközök és berendezések</w:t>
      </w:r>
    </w:p>
    <w:tbl>
      <w:tblPr>
        <w:tblW w:w="6560" w:type="dxa"/>
        <w:jc w:val="center"/>
        <w:tblCellMar>
          <w:left w:w="70" w:type="dxa"/>
          <w:right w:w="70" w:type="dxa"/>
        </w:tblCellMar>
        <w:tblLook w:val="04A0" w:firstRow="1" w:lastRow="0" w:firstColumn="1" w:lastColumn="0" w:noHBand="0" w:noVBand="1"/>
      </w:tblPr>
      <w:tblGrid>
        <w:gridCol w:w="2060"/>
        <w:gridCol w:w="1155"/>
        <w:gridCol w:w="1480"/>
        <w:gridCol w:w="1900"/>
      </w:tblGrid>
      <w:tr w:rsidR="00A52C0F" w:rsidRPr="00A52C0F" w:rsidTr="008F6FFB">
        <w:trPr>
          <w:trHeight w:val="300"/>
          <w:jc w:val="center"/>
        </w:trPr>
        <w:tc>
          <w:tcPr>
            <w:tcW w:w="2060" w:type="dxa"/>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Megnevezés</w:t>
            </w:r>
          </w:p>
        </w:tc>
        <w:tc>
          <w:tcPr>
            <w:tcW w:w="1120" w:type="dxa"/>
            <w:tcBorders>
              <w:top w:val="single" w:sz="4" w:space="0" w:color="3F3F3F"/>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Darabszám</w:t>
            </w:r>
          </w:p>
        </w:tc>
        <w:tc>
          <w:tcPr>
            <w:tcW w:w="1480" w:type="dxa"/>
            <w:tcBorders>
              <w:top w:val="single" w:sz="4" w:space="0" w:color="3F3F3F"/>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Egységár (RSD)</w:t>
            </w:r>
          </w:p>
        </w:tc>
        <w:tc>
          <w:tcPr>
            <w:tcW w:w="1900" w:type="dxa"/>
            <w:tcBorders>
              <w:top w:val="single" w:sz="4" w:space="0" w:color="3F3F3F"/>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Teljes összeg (RSD)</w:t>
            </w:r>
          </w:p>
        </w:tc>
      </w:tr>
      <w:tr w:rsidR="00A52C0F" w:rsidRPr="00A52C0F" w:rsidTr="008F6FFB">
        <w:trPr>
          <w:trHeight w:val="300"/>
          <w:jc w:val="center"/>
        </w:trPr>
        <w:tc>
          <w:tcPr>
            <w:tcW w:w="2060" w:type="dxa"/>
            <w:tcBorders>
              <w:top w:val="nil"/>
              <w:left w:val="single" w:sz="4" w:space="0" w:color="3F3F3F"/>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Irodai asztal</w:t>
            </w:r>
          </w:p>
        </w:tc>
        <w:tc>
          <w:tcPr>
            <w:tcW w:w="112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5</w:t>
            </w:r>
          </w:p>
        </w:tc>
        <w:tc>
          <w:tcPr>
            <w:tcW w:w="148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25000</w:t>
            </w:r>
          </w:p>
        </w:tc>
        <w:tc>
          <w:tcPr>
            <w:tcW w:w="190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125000</w:t>
            </w:r>
          </w:p>
        </w:tc>
      </w:tr>
      <w:tr w:rsidR="00A52C0F" w:rsidRPr="00A52C0F" w:rsidTr="008F6FFB">
        <w:trPr>
          <w:trHeight w:val="300"/>
          <w:jc w:val="center"/>
        </w:trPr>
        <w:tc>
          <w:tcPr>
            <w:tcW w:w="2060" w:type="dxa"/>
            <w:tcBorders>
              <w:top w:val="nil"/>
              <w:left w:val="single" w:sz="4" w:space="0" w:color="3F3F3F"/>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Irodai szék</w:t>
            </w:r>
          </w:p>
        </w:tc>
        <w:tc>
          <w:tcPr>
            <w:tcW w:w="112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5</w:t>
            </w:r>
          </w:p>
        </w:tc>
        <w:tc>
          <w:tcPr>
            <w:tcW w:w="148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8000</w:t>
            </w:r>
          </w:p>
        </w:tc>
        <w:tc>
          <w:tcPr>
            <w:tcW w:w="190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40000</w:t>
            </w:r>
          </w:p>
        </w:tc>
      </w:tr>
      <w:tr w:rsidR="00A52C0F" w:rsidRPr="00A52C0F" w:rsidTr="008F6FFB">
        <w:trPr>
          <w:trHeight w:val="300"/>
          <w:jc w:val="center"/>
        </w:trPr>
        <w:tc>
          <w:tcPr>
            <w:tcW w:w="2060" w:type="dxa"/>
            <w:tcBorders>
              <w:top w:val="nil"/>
              <w:left w:val="single" w:sz="4" w:space="0" w:color="3F3F3F"/>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Légkondicionáló</w:t>
            </w:r>
          </w:p>
        </w:tc>
        <w:tc>
          <w:tcPr>
            <w:tcW w:w="112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2</w:t>
            </w:r>
          </w:p>
        </w:tc>
        <w:tc>
          <w:tcPr>
            <w:tcW w:w="148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64000</w:t>
            </w:r>
          </w:p>
        </w:tc>
        <w:tc>
          <w:tcPr>
            <w:tcW w:w="190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128000</w:t>
            </w:r>
          </w:p>
        </w:tc>
      </w:tr>
      <w:tr w:rsidR="00A52C0F" w:rsidRPr="00A52C0F" w:rsidTr="008F6FFB">
        <w:trPr>
          <w:trHeight w:val="300"/>
          <w:jc w:val="center"/>
        </w:trPr>
        <w:tc>
          <w:tcPr>
            <w:tcW w:w="2060" w:type="dxa"/>
            <w:tcBorders>
              <w:top w:val="nil"/>
              <w:left w:val="single" w:sz="4" w:space="0" w:color="3F3F3F"/>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Szekrény</w:t>
            </w:r>
          </w:p>
        </w:tc>
        <w:tc>
          <w:tcPr>
            <w:tcW w:w="112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5</w:t>
            </w:r>
          </w:p>
        </w:tc>
        <w:tc>
          <w:tcPr>
            <w:tcW w:w="148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18000</w:t>
            </w:r>
          </w:p>
        </w:tc>
        <w:tc>
          <w:tcPr>
            <w:tcW w:w="190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90000</w:t>
            </w:r>
          </w:p>
        </w:tc>
      </w:tr>
      <w:tr w:rsidR="00A52C0F" w:rsidRPr="00A52C0F" w:rsidTr="008F6FFB">
        <w:trPr>
          <w:trHeight w:val="300"/>
          <w:jc w:val="center"/>
        </w:trPr>
        <w:tc>
          <w:tcPr>
            <w:tcW w:w="2060" w:type="dxa"/>
            <w:tcBorders>
              <w:top w:val="nil"/>
              <w:left w:val="single" w:sz="4" w:space="0" w:color="3F3F3F"/>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Lámpa</w:t>
            </w:r>
          </w:p>
        </w:tc>
        <w:tc>
          <w:tcPr>
            <w:tcW w:w="112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12</w:t>
            </w:r>
          </w:p>
        </w:tc>
        <w:tc>
          <w:tcPr>
            <w:tcW w:w="148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2300</w:t>
            </w:r>
          </w:p>
        </w:tc>
        <w:tc>
          <w:tcPr>
            <w:tcW w:w="190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27600</w:t>
            </w:r>
          </w:p>
        </w:tc>
      </w:tr>
      <w:tr w:rsidR="00A52C0F" w:rsidRPr="00A52C0F" w:rsidTr="008F6FFB">
        <w:trPr>
          <w:trHeight w:val="300"/>
          <w:jc w:val="center"/>
        </w:trPr>
        <w:tc>
          <w:tcPr>
            <w:tcW w:w="2060" w:type="dxa"/>
            <w:tcBorders>
              <w:top w:val="nil"/>
              <w:left w:val="single" w:sz="4" w:space="0" w:color="3F3F3F"/>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Szamitogép</w:t>
            </w:r>
          </w:p>
        </w:tc>
        <w:tc>
          <w:tcPr>
            <w:tcW w:w="112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6</w:t>
            </w:r>
          </w:p>
        </w:tc>
        <w:tc>
          <w:tcPr>
            <w:tcW w:w="148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142000</w:t>
            </w:r>
          </w:p>
        </w:tc>
        <w:tc>
          <w:tcPr>
            <w:tcW w:w="190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852000</w:t>
            </w:r>
          </w:p>
        </w:tc>
      </w:tr>
      <w:tr w:rsidR="00A52C0F" w:rsidRPr="00A52C0F" w:rsidTr="008F6FFB">
        <w:trPr>
          <w:trHeight w:val="300"/>
          <w:jc w:val="center"/>
        </w:trPr>
        <w:tc>
          <w:tcPr>
            <w:tcW w:w="2060" w:type="dxa"/>
            <w:tcBorders>
              <w:top w:val="nil"/>
              <w:left w:val="single" w:sz="4" w:space="0" w:color="3F3F3F"/>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Képernyö</w:t>
            </w:r>
          </w:p>
        </w:tc>
        <w:tc>
          <w:tcPr>
            <w:tcW w:w="112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12</w:t>
            </w:r>
          </w:p>
        </w:tc>
        <w:tc>
          <w:tcPr>
            <w:tcW w:w="148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21000</w:t>
            </w:r>
          </w:p>
        </w:tc>
        <w:tc>
          <w:tcPr>
            <w:tcW w:w="190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252000</w:t>
            </w:r>
          </w:p>
        </w:tc>
      </w:tr>
      <w:tr w:rsidR="00A52C0F" w:rsidRPr="00A52C0F" w:rsidTr="008F6FFB">
        <w:trPr>
          <w:trHeight w:val="300"/>
          <w:jc w:val="center"/>
        </w:trPr>
        <w:tc>
          <w:tcPr>
            <w:tcW w:w="2060" w:type="dxa"/>
            <w:tcBorders>
              <w:top w:val="nil"/>
              <w:left w:val="single" w:sz="4" w:space="0" w:color="3F3F3F"/>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Tárgyaló asztal</w:t>
            </w:r>
          </w:p>
        </w:tc>
        <w:tc>
          <w:tcPr>
            <w:tcW w:w="112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1</w:t>
            </w:r>
          </w:p>
        </w:tc>
        <w:tc>
          <w:tcPr>
            <w:tcW w:w="148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16000</w:t>
            </w:r>
          </w:p>
        </w:tc>
        <w:tc>
          <w:tcPr>
            <w:tcW w:w="190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16000</w:t>
            </w:r>
          </w:p>
        </w:tc>
      </w:tr>
      <w:tr w:rsidR="00A52C0F" w:rsidRPr="00A52C0F" w:rsidTr="008F6FFB">
        <w:trPr>
          <w:trHeight w:val="300"/>
          <w:jc w:val="center"/>
        </w:trPr>
        <w:tc>
          <w:tcPr>
            <w:tcW w:w="2060" w:type="dxa"/>
            <w:tcBorders>
              <w:top w:val="nil"/>
              <w:left w:val="single" w:sz="4" w:space="0" w:color="3F3F3F"/>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Szék</w:t>
            </w:r>
          </w:p>
        </w:tc>
        <w:tc>
          <w:tcPr>
            <w:tcW w:w="112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6</w:t>
            </w:r>
          </w:p>
        </w:tc>
        <w:tc>
          <w:tcPr>
            <w:tcW w:w="148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6000</w:t>
            </w:r>
          </w:p>
        </w:tc>
        <w:tc>
          <w:tcPr>
            <w:tcW w:w="190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36000</w:t>
            </w:r>
          </w:p>
        </w:tc>
      </w:tr>
      <w:tr w:rsidR="00A52C0F" w:rsidRPr="00A52C0F" w:rsidTr="008F6FFB">
        <w:trPr>
          <w:trHeight w:val="300"/>
          <w:jc w:val="center"/>
        </w:trPr>
        <w:tc>
          <w:tcPr>
            <w:tcW w:w="2060" w:type="dxa"/>
            <w:tcBorders>
              <w:top w:val="nil"/>
              <w:left w:val="single" w:sz="4" w:space="0" w:color="3F3F3F"/>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Fehér tábla</w:t>
            </w:r>
          </w:p>
        </w:tc>
        <w:tc>
          <w:tcPr>
            <w:tcW w:w="112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2</w:t>
            </w:r>
          </w:p>
        </w:tc>
        <w:tc>
          <w:tcPr>
            <w:tcW w:w="148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17400</w:t>
            </w:r>
          </w:p>
        </w:tc>
        <w:tc>
          <w:tcPr>
            <w:tcW w:w="190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34800</w:t>
            </w:r>
          </w:p>
        </w:tc>
      </w:tr>
      <w:tr w:rsidR="00A52C0F" w:rsidRPr="00A52C0F" w:rsidTr="008F6FFB">
        <w:trPr>
          <w:trHeight w:val="300"/>
          <w:jc w:val="center"/>
        </w:trPr>
        <w:tc>
          <w:tcPr>
            <w:tcW w:w="2060" w:type="dxa"/>
            <w:tcBorders>
              <w:top w:val="nil"/>
              <w:left w:val="single" w:sz="4" w:space="0" w:color="3F3F3F"/>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Microstation  Licensz</w:t>
            </w:r>
          </w:p>
        </w:tc>
        <w:tc>
          <w:tcPr>
            <w:tcW w:w="112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4</w:t>
            </w:r>
          </w:p>
        </w:tc>
        <w:tc>
          <w:tcPr>
            <w:tcW w:w="148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625000</w:t>
            </w:r>
          </w:p>
        </w:tc>
        <w:tc>
          <w:tcPr>
            <w:tcW w:w="190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2500000</w:t>
            </w:r>
          </w:p>
        </w:tc>
      </w:tr>
      <w:tr w:rsidR="00A52C0F" w:rsidRPr="00A52C0F" w:rsidTr="008F6FFB">
        <w:trPr>
          <w:trHeight w:val="300"/>
          <w:jc w:val="center"/>
        </w:trPr>
        <w:tc>
          <w:tcPr>
            <w:tcW w:w="4660" w:type="dxa"/>
            <w:gridSpan w:val="3"/>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Összes eszközköltség</w:t>
            </w:r>
          </w:p>
        </w:tc>
        <w:tc>
          <w:tcPr>
            <w:tcW w:w="1900" w:type="dxa"/>
            <w:tcBorders>
              <w:top w:val="nil"/>
              <w:left w:val="nil"/>
              <w:bottom w:val="single" w:sz="4" w:space="0" w:color="3F3F3F"/>
              <w:right w:val="single" w:sz="4" w:space="0" w:color="3F3F3F"/>
            </w:tcBorders>
            <w:shd w:val="clear" w:color="auto" w:fill="auto"/>
            <w:noWrap/>
            <w:vAlign w:val="bottom"/>
            <w:hideMark/>
          </w:tcPr>
          <w:p w:rsidR="00A52C0F" w:rsidRPr="00A52C0F" w:rsidRDefault="00A52C0F" w:rsidP="00A52C0F">
            <w:pPr>
              <w:spacing w:after="0" w:line="240" w:lineRule="auto"/>
              <w:jc w:val="right"/>
              <w:rPr>
                <w:rFonts w:ascii="Calibri" w:eastAsia="Times New Roman" w:hAnsi="Calibri" w:cs="Times New Roman"/>
                <w:b/>
                <w:bCs/>
                <w:color w:val="3F3F3F"/>
                <w:lang w:eastAsia="hu-HU"/>
              </w:rPr>
            </w:pPr>
            <w:r w:rsidRPr="00A52C0F">
              <w:rPr>
                <w:rFonts w:ascii="Calibri" w:eastAsia="Times New Roman" w:hAnsi="Calibri" w:cs="Times New Roman"/>
                <w:b/>
                <w:bCs/>
                <w:color w:val="3F3F3F"/>
                <w:lang w:eastAsia="hu-HU"/>
              </w:rPr>
              <w:t>4101400</w:t>
            </w:r>
          </w:p>
        </w:tc>
      </w:tr>
    </w:tbl>
    <w:p w:rsidR="00056800" w:rsidRDefault="00056800" w:rsidP="008F6FFB"/>
    <w:p w:rsidR="003E7E8E" w:rsidRDefault="003E7E8E" w:rsidP="00A52C0F">
      <w:r>
        <w:t>Ezekre az eszközökre van szükségünk, hogy felújitsuk az iroda epületet.</w:t>
      </w:r>
      <w:r w:rsidR="00A52C0F" w:rsidRPr="00A52C0F">
        <w:rPr>
          <w:rStyle w:val="Hyperlink"/>
        </w:rPr>
        <w:t xml:space="preserve"> </w:t>
      </w:r>
      <w:r w:rsidR="00A52C0F" w:rsidRPr="00A52C0F">
        <w:t xml:space="preserve">Eddig a megvásárláshoz, a felújításhoz és a </w:t>
      </w:r>
      <w:r w:rsidR="00A52C0F">
        <w:t xml:space="preserve"> </w:t>
      </w:r>
      <w:r w:rsidR="008F6FFB">
        <w:t>erendezéshez kalkulált kiadás 352</w:t>
      </w:r>
      <w:r w:rsidR="00A52C0F" w:rsidRPr="00A52C0F">
        <w:t>00 euró. Ezt</w:t>
      </w:r>
      <w:r w:rsidR="00A52C0F">
        <w:t xml:space="preserve"> </w:t>
      </w:r>
      <w:r w:rsidR="00A52C0F" w:rsidRPr="00A52C0F">
        <w:t>az összeget tehát saját és idegen tőkéből szere</w:t>
      </w:r>
      <w:r w:rsidR="00A52C0F">
        <w:t>tnénk fedezni. A saját tőke a 60</w:t>
      </w:r>
      <w:r w:rsidR="00A52C0F" w:rsidRPr="00A52C0F">
        <w:t>%-át, az idegen</w:t>
      </w:r>
      <w:r w:rsidR="00A52C0F">
        <w:t xml:space="preserve"> tőke pedig a maradék 40</w:t>
      </w:r>
      <w:r w:rsidR="00A52C0F" w:rsidRPr="00A52C0F">
        <w:t>%-át fogja finanszírozni. Az idegen részt, azaz ingatlan hitelt az</w:t>
      </w:r>
      <w:r w:rsidR="00A52C0F">
        <w:t xml:space="preserve"> </w:t>
      </w:r>
      <w:r w:rsidR="00A52C0F" w:rsidRPr="00A52C0F">
        <w:t>Intesa banktól kölcsönözzük, amelyet 60 hónapos visszafizetéssel fogunk törleszteni, melyre</w:t>
      </w:r>
      <w:r w:rsidR="00A52C0F" w:rsidRPr="00A52C0F">
        <w:br/>
      </w:r>
      <w:r w:rsidR="00A52C0F">
        <w:t>5,8</w:t>
      </w:r>
      <w:r w:rsidR="00A52C0F" w:rsidRPr="00A52C0F">
        <w:t>%-os kamatot szabtak meg.</w:t>
      </w:r>
    </w:p>
    <w:p w:rsidR="00A52C0F" w:rsidRDefault="00A52C0F" w:rsidP="00A52C0F"/>
    <w:p w:rsidR="00A52C0F" w:rsidRPr="00A52C0F" w:rsidRDefault="00A52C0F" w:rsidP="00A52C0F">
      <w:pPr>
        <w:jc w:val="center"/>
        <w:rPr>
          <w:u w:val="single"/>
        </w:rPr>
      </w:pPr>
      <w:r w:rsidRPr="00A52C0F">
        <w:rPr>
          <w:u w:val="single"/>
        </w:rPr>
        <w:lastRenderedPageBreak/>
        <w:t>A szükséges penzösszeg forrása</w:t>
      </w:r>
    </w:p>
    <w:tbl>
      <w:tblPr>
        <w:tblW w:w="5680" w:type="dxa"/>
        <w:jc w:val="center"/>
        <w:tblCellMar>
          <w:left w:w="70" w:type="dxa"/>
          <w:right w:w="70" w:type="dxa"/>
        </w:tblCellMar>
        <w:tblLook w:val="04A0" w:firstRow="1" w:lastRow="0" w:firstColumn="1" w:lastColumn="0" w:noHBand="0" w:noVBand="1"/>
      </w:tblPr>
      <w:tblGrid>
        <w:gridCol w:w="3140"/>
        <w:gridCol w:w="2540"/>
      </w:tblGrid>
      <w:tr w:rsidR="008F6FFB" w:rsidRPr="008F6FFB" w:rsidTr="008F6FFB">
        <w:trPr>
          <w:trHeight w:val="300"/>
          <w:jc w:val="center"/>
        </w:trPr>
        <w:tc>
          <w:tcPr>
            <w:tcW w:w="3140" w:type="dxa"/>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8F6FFB" w:rsidRPr="008F6FFB" w:rsidRDefault="008F6FFB" w:rsidP="008F6FFB">
            <w:pPr>
              <w:spacing w:after="0" w:line="240" w:lineRule="auto"/>
              <w:rPr>
                <w:rFonts w:ascii="Calibri" w:eastAsia="Times New Roman" w:hAnsi="Calibri" w:cs="Times New Roman"/>
                <w:b/>
                <w:bCs/>
                <w:color w:val="3F3F3F"/>
                <w:lang w:eastAsia="hu-HU"/>
              </w:rPr>
            </w:pPr>
            <w:r w:rsidRPr="008F6FFB">
              <w:rPr>
                <w:rFonts w:ascii="Calibri" w:eastAsia="Times New Roman" w:hAnsi="Calibri" w:cs="Times New Roman"/>
                <w:b/>
                <w:bCs/>
                <w:color w:val="3F3F3F"/>
                <w:lang w:eastAsia="hu-HU"/>
              </w:rPr>
              <w:t>Fedezeti forma</w:t>
            </w:r>
          </w:p>
        </w:tc>
        <w:tc>
          <w:tcPr>
            <w:tcW w:w="2540" w:type="dxa"/>
            <w:tcBorders>
              <w:top w:val="single" w:sz="4" w:space="0" w:color="3F3F3F"/>
              <w:left w:val="nil"/>
              <w:bottom w:val="single" w:sz="4" w:space="0" w:color="3F3F3F"/>
              <w:right w:val="single" w:sz="4" w:space="0" w:color="3F3F3F"/>
            </w:tcBorders>
            <w:shd w:val="clear" w:color="auto" w:fill="auto"/>
            <w:noWrap/>
            <w:vAlign w:val="bottom"/>
            <w:hideMark/>
          </w:tcPr>
          <w:p w:rsidR="008F6FFB" w:rsidRPr="008F6FFB" w:rsidRDefault="008F6FFB" w:rsidP="008F6FFB">
            <w:pPr>
              <w:spacing w:after="0" w:line="240" w:lineRule="auto"/>
              <w:rPr>
                <w:rFonts w:ascii="Calibri" w:eastAsia="Times New Roman" w:hAnsi="Calibri" w:cs="Times New Roman"/>
                <w:b/>
                <w:bCs/>
                <w:color w:val="3F3F3F"/>
                <w:lang w:eastAsia="hu-HU"/>
              </w:rPr>
            </w:pPr>
            <w:r w:rsidRPr="008F6FFB">
              <w:rPr>
                <w:rFonts w:ascii="Calibri" w:eastAsia="Times New Roman" w:hAnsi="Calibri" w:cs="Times New Roman"/>
                <w:b/>
                <w:bCs/>
                <w:color w:val="3F3F3F"/>
                <w:lang w:eastAsia="hu-HU"/>
              </w:rPr>
              <w:t>Összeg (euró)</w:t>
            </w:r>
          </w:p>
        </w:tc>
      </w:tr>
      <w:tr w:rsidR="008F6FFB" w:rsidRPr="008F6FFB" w:rsidTr="008F6FFB">
        <w:trPr>
          <w:trHeight w:val="300"/>
          <w:jc w:val="center"/>
        </w:trPr>
        <w:tc>
          <w:tcPr>
            <w:tcW w:w="3140" w:type="dxa"/>
            <w:tcBorders>
              <w:top w:val="nil"/>
              <w:left w:val="single" w:sz="4" w:space="0" w:color="3F3F3F"/>
              <w:bottom w:val="single" w:sz="4" w:space="0" w:color="3F3F3F"/>
              <w:right w:val="single" w:sz="4" w:space="0" w:color="3F3F3F"/>
            </w:tcBorders>
            <w:shd w:val="clear" w:color="auto" w:fill="auto"/>
            <w:noWrap/>
            <w:vAlign w:val="bottom"/>
            <w:hideMark/>
          </w:tcPr>
          <w:p w:rsidR="008F6FFB" w:rsidRPr="008F6FFB" w:rsidRDefault="008F6FFB" w:rsidP="008F6FFB">
            <w:pPr>
              <w:spacing w:after="0" w:line="240" w:lineRule="auto"/>
              <w:rPr>
                <w:rFonts w:ascii="Calibri" w:eastAsia="Times New Roman" w:hAnsi="Calibri" w:cs="Times New Roman"/>
                <w:b/>
                <w:bCs/>
                <w:color w:val="3F3F3F"/>
                <w:lang w:eastAsia="hu-HU"/>
              </w:rPr>
            </w:pPr>
            <w:r w:rsidRPr="008F6FFB">
              <w:rPr>
                <w:rFonts w:ascii="Calibri" w:eastAsia="Times New Roman" w:hAnsi="Calibri" w:cs="Times New Roman"/>
                <w:b/>
                <w:bCs/>
                <w:color w:val="3F3F3F"/>
                <w:lang w:eastAsia="hu-HU"/>
              </w:rPr>
              <w:t>Teljes összeg</w:t>
            </w:r>
          </w:p>
        </w:tc>
        <w:tc>
          <w:tcPr>
            <w:tcW w:w="2540" w:type="dxa"/>
            <w:tcBorders>
              <w:top w:val="nil"/>
              <w:left w:val="nil"/>
              <w:bottom w:val="single" w:sz="4" w:space="0" w:color="3F3F3F"/>
              <w:right w:val="single" w:sz="4" w:space="0" w:color="3F3F3F"/>
            </w:tcBorders>
            <w:shd w:val="clear" w:color="auto" w:fill="auto"/>
            <w:noWrap/>
            <w:vAlign w:val="bottom"/>
            <w:hideMark/>
          </w:tcPr>
          <w:p w:rsidR="008F6FFB" w:rsidRPr="008F6FFB" w:rsidRDefault="008F6FFB" w:rsidP="008F6FFB">
            <w:pPr>
              <w:spacing w:after="0" w:line="240" w:lineRule="auto"/>
              <w:jc w:val="right"/>
              <w:rPr>
                <w:rFonts w:ascii="Calibri" w:eastAsia="Times New Roman" w:hAnsi="Calibri" w:cs="Times New Roman"/>
                <w:b/>
                <w:bCs/>
                <w:color w:val="3F3F3F"/>
                <w:lang w:eastAsia="hu-HU"/>
              </w:rPr>
            </w:pPr>
            <w:r w:rsidRPr="008F6FFB">
              <w:rPr>
                <w:rFonts w:ascii="Calibri" w:eastAsia="Times New Roman" w:hAnsi="Calibri" w:cs="Times New Roman"/>
                <w:b/>
                <w:bCs/>
                <w:color w:val="3F3F3F"/>
                <w:lang w:eastAsia="hu-HU"/>
              </w:rPr>
              <w:t>35200</w:t>
            </w:r>
          </w:p>
        </w:tc>
      </w:tr>
      <w:tr w:rsidR="008F6FFB" w:rsidRPr="008F6FFB" w:rsidTr="008F6FFB">
        <w:trPr>
          <w:trHeight w:val="300"/>
          <w:jc w:val="center"/>
        </w:trPr>
        <w:tc>
          <w:tcPr>
            <w:tcW w:w="3140" w:type="dxa"/>
            <w:tcBorders>
              <w:top w:val="nil"/>
              <w:left w:val="single" w:sz="4" w:space="0" w:color="3F3F3F"/>
              <w:bottom w:val="single" w:sz="4" w:space="0" w:color="3F3F3F"/>
              <w:right w:val="single" w:sz="4" w:space="0" w:color="3F3F3F"/>
            </w:tcBorders>
            <w:shd w:val="clear" w:color="auto" w:fill="auto"/>
            <w:noWrap/>
            <w:vAlign w:val="bottom"/>
            <w:hideMark/>
          </w:tcPr>
          <w:p w:rsidR="008F6FFB" w:rsidRPr="008F6FFB" w:rsidRDefault="008F6FFB" w:rsidP="008F6FFB">
            <w:pPr>
              <w:spacing w:after="0" w:line="240" w:lineRule="auto"/>
              <w:rPr>
                <w:rFonts w:ascii="Calibri" w:eastAsia="Times New Roman" w:hAnsi="Calibri" w:cs="Times New Roman"/>
                <w:b/>
                <w:bCs/>
                <w:color w:val="3F3F3F"/>
                <w:lang w:eastAsia="hu-HU"/>
              </w:rPr>
            </w:pPr>
            <w:r w:rsidRPr="008F6FFB">
              <w:rPr>
                <w:rFonts w:ascii="Calibri" w:eastAsia="Times New Roman" w:hAnsi="Calibri" w:cs="Times New Roman"/>
                <w:b/>
                <w:bCs/>
                <w:color w:val="3F3F3F"/>
                <w:lang w:eastAsia="hu-HU"/>
              </w:rPr>
              <w:t>Saját tőke (60%)</w:t>
            </w:r>
          </w:p>
        </w:tc>
        <w:tc>
          <w:tcPr>
            <w:tcW w:w="2540" w:type="dxa"/>
            <w:tcBorders>
              <w:top w:val="nil"/>
              <w:left w:val="nil"/>
              <w:bottom w:val="single" w:sz="4" w:space="0" w:color="3F3F3F"/>
              <w:right w:val="single" w:sz="4" w:space="0" w:color="3F3F3F"/>
            </w:tcBorders>
            <w:shd w:val="clear" w:color="auto" w:fill="auto"/>
            <w:noWrap/>
            <w:vAlign w:val="bottom"/>
            <w:hideMark/>
          </w:tcPr>
          <w:p w:rsidR="008F6FFB" w:rsidRPr="008F6FFB" w:rsidRDefault="008F6FFB" w:rsidP="008F6FFB">
            <w:pPr>
              <w:spacing w:after="0" w:line="240" w:lineRule="auto"/>
              <w:jc w:val="right"/>
              <w:rPr>
                <w:rFonts w:ascii="Calibri" w:eastAsia="Times New Roman" w:hAnsi="Calibri" w:cs="Times New Roman"/>
                <w:b/>
                <w:bCs/>
                <w:color w:val="3F3F3F"/>
                <w:lang w:eastAsia="hu-HU"/>
              </w:rPr>
            </w:pPr>
            <w:r w:rsidRPr="008F6FFB">
              <w:rPr>
                <w:rFonts w:ascii="Calibri" w:eastAsia="Times New Roman" w:hAnsi="Calibri" w:cs="Times New Roman"/>
                <w:b/>
                <w:bCs/>
                <w:color w:val="3F3F3F"/>
                <w:lang w:eastAsia="hu-HU"/>
              </w:rPr>
              <w:t>21120</w:t>
            </w:r>
          </w:p>
        </w:tc>
      </w:tr>
      <w:tr w:rsidR="008F6FFB" w:rsidRPr="008F6FFB" w:rsidTr="008F6FFB">
        <w:trPr>
          <w:trHeight w:val="300"/>
          <w:jc w:val="center"/>
        </w:trPr>
        <w:tc>
          <w:tcPr>
            <w:tcW w:w="3140" w:type="dxa"/>
            <w:tcBorders>
              <w:top w:val="nil"/>
              <w:left w:val="single" w:sz="4" w:space="0" w:color="3F3F3F"/>
              <w:bottom w:val="single" w:sz="4" w:space="0" w:color="3F3F3F"/>
              <w:right w:val="single" w:sz="4" w:space="0" w:color="3F3F3F"/>
            </w:tcBorders>
            <w:shd w:val="clear" w:color="auto" w:fill="auto"/>
            <w:noWrap/>
            <w:vAlign w:val="bottom"/>
            <w:hideMark/>
          </w:tcPr>
          <w:p w:rsidR="008F6FFB" w:rsidRPr="008F6FFB" w:rsidRDefault="008F6FFB" w:rsidP="008F6FFB">
            <w:pPr>
              <w:spacing w:after="0" w:line="240" w:lineRule="auto"/>
              <w:rPr>
                <w:rFonts w:ascii="Calibri" w:eastAsia="Times New Roman" w:hAnsi="Calibri" w:cs="Times New Roman"/>
                <w:b/>
                <w:bCs/>
                <w:color w:val="3F3F3F"/>
                <w:lang w:eastAsia="hu-HU"/>
              </w:rPr>
            </w:pPr>
            <w:r w:rsidRPr="008F6FFB">
              <w:rPr>
                <w:rFonts w:ascii="Calibri" w:eastAsia="Times New Roman" w:hAnsi="Calibri" w:cs="Times New Roman"/>
                <w:b/>
                <w:bCs/>
                <w:color w:val="3F3F3F"/>
                <w:lang w:eastAsia="hu-HU"/>
              </w:rPr>
              <w:t>Banki Kölcsön (40%)</w:t>
            </w:r>
          </w:p>
        </w:tc>
        <w:tc>
          <w:tcPr>
            <w:tcW w:w="2540" w:type="dxa"/>
            <w:tcBorders>
              <w:top w:val="nil"/>
              <w:left w:val="nil"/>
              <w:bottom w:val="single" w:sz="4" w:space="0" w:color="3F3F3F"/>
              <w:right w:val="single" w:sz="4" w:space="0" w:color="3F3F3F"/>
            </w:tcBorders>
            <w:shd w:val="clear" w:color="auto" w:fill="auto"/>
            <w:noWrap/>
            <w:vAlign w:val="bottom"/>
            <w:hideMark/>
          </w:tcPr>
          <w:p w:rsidR="008F6FFB" w:rsidRPr="008F6FFB" w:rsidRDefault="008F6FFB" w:rsidP="008F6FFB">
            <w:pPr>
              <w:spacing w:after="0" w:line="240" w:lineRule="auto"/>
              <w:jc w:val="right"/>
              <w:rPr>
                <w:rFonts w:ascii="Calibri" w:eastAsia="Times New Roman" w:hAnsi="Calibri" w:cs="Times New Roman"/>
                <w:b/>
                <w:bCs/>
                <w:color w:val="3F3F3F"/>
                <w:lang w:eastAsia="hu-HU"/>
              </w:rPr>
            </w:pPr>
            <w:r w:rsidRPr="008F6FFB">
              <w:rPr>
                <w:rFonts w:ascii="Calibri" w:eastAsia="Times New Roman" w:hAnsi="Calibri" w:cs="Times New Roman"/>
                <w:b/>
                <w:bCs/>
                <w:color w:val="3F3F3F"/>
                <w:lang w:eastAsia="hu-HU"/>
              </w:rPr>
              <w:t>14080</w:t>
            </w:r>
          </w:p>
        </w:tc>
      </w:tr>
    </w:tbl>
    <w:p w:rsidR="00A52C0F" w:rsidRDefault="00A52C0F" w:rsidP="00A52C0F"/>
    <w:p w:rsidR="00D8779D" w:rsidRDefault="00D8779D" w:rsidP="00A52C0F">
      <w:r>
        <w:t>Bérelszámolás</w:t>
      </w:r>
    </w:p>
    <w:p w:rsidR="00D8779D" w:rsidRPr="00D8779D" w:rsidRDefault="00D8779D" w:rsidP="00D8779D">
      <w:pPr>
        <w:jc w:val="center"/>
        <w:rPr>
          <w:u w:val="single"/>
        </w:rPr>
      </w:pPr>
      <w:r w:rsidRPr="00D8779D">
        <w:rPr>
          <w:u w:val="single"/>
        </w:rPr>
        <w:t>Munkások egy évre megtervezett bérezése dinárba kimutatva</w:t>
      </w:r>
    </w:p>
    <w:tbl>
      <w:tblPr>
        <w:tblW w:w="6721" w:type="dxa"/>
        <w:jc w:val="center"/>
        <w:tblCellMar>
          <w:left w:w="70" w:type="dxa"/>
          <w:right w:w="70" w:type="dxa"/>
        </w:tblCellMar>
        <w:tblLook w:val="04A0" w:firstRow="1" w:lastRow="0" w:firstColumn="1" w:lastColumn="0" w:noHBand="0" w:noVBand="1"/>
      </w:tblPr>
      <w:tblGrid>
        <w:gridCol w:w="1240"/>
        <w:gridCol w:w="960"/>
        <w:gridCol w:w="961"/>
        <w:gridCol w:w="1620"/>
        <w:gridCol w:w="960"/>
        <w:gridCol w:w="980"/>
      </w:tblGrid>
      <w:tr w:rsidR="00D8779D" w:rsidRPr="00D8779D" w:rsidTr="009C0BB0">
        <w:trPr>
          <w:trHeight w:val="300"/>
          <w:jc w:val="center"/>
        </w:trPr>
        <w:tc>
          <w:tcPr>
            <w:tcW w:w="1240" w:type="dxa"/>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Hónap</w:t>
            </w:r>
          </w:p>
        </w:tc>
        <w:tc>
          <w:tcPr>
            <w:tcW w:w="960" w:type="dxa"/>
            <w:tcBorders>
              <w:top w:val="single" w:sz="4" w:space="0" w:color="3F3F3F"/>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Igazgató</w:t>
            </w:r>
          </w:p>
        </w:tc>
        <w:tc>
          <w:tcPr>
            <w:tcW w:w="961" w:type="dxa"/>
            <w:tcBorders>
              <w:top w:val="single" w:sz="4" w:space="0" w:color="3F3F3F"/>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Manager</w:t>
            </w:r>
          </w:p>
        </w:tc>
        <w:tc>
          <w:tcPr>
            <w:tcW w:w="1620" w:type="dxa"/>
            <w:tcBorders>
              <w:top w:val="single" w:sz="4" w:space="0" w:color="3F3F3F"/>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Tervezö mérnök</w:t>
            </w:r>
          </w:p>
        </w:tc>
        <w:tc>
          <w:tcPr>
            <w:tcW w:w="960" w:type="dxa"/>
            <w:tcBorders>
              <w:top w:val="single" w:sz="4" w:space="0" w:color="3F3F3F"/>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Takaritó</w:t>
            </w:r>
          </w:p>
        </w:tc>
        <w:tc>
          <w:tcPr>
            <w:tcW w:w="980" w:type="dxa"/>
            <w:tcBorders>
              <w:top w:val="single" w:sz="4" w:space="0" w:color="3F3F3F"/>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Összesen</w:t>
            </w:r>
          </w:p>
        </w:tc>
      </w:tr>
      <w:tr w:rsidR="00D8779D" w:rsidRPr="00D8779D" w:rsidTr="009C0BB0">
        <w:trPr>
          <w:trHeight w:val="300"/>
          <w:jc w:val="center"/>
        </w:trPr>
        <w:tc>
          <w:tcPr>
            <w:tcW w:w="1240" w:type="dxa"/>
            <w:tcBorders>
              <w:top w:val="nil"/>
              <w:left w:val="single" w:sz="4" w:space="0" w:color="3F3F3F"/>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Január</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1"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162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15000</w:t>
            </w:r>
          </w:p>
        </w:tc>
        <w:tc>
          <w:tcPr>
            <w:tcW w:w="98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195000</w:t>
            </w:r>
          </w:p>
        </w:tc>
      </w:tr>
      <w:tr w:rsidR="00D8779D" w:rsidRPr="00D8779D" w:rsidTr="009C0BB0">
        <w:trPr>
          <w:trHeight w:val="300"/>
          <w:jc w:val="center"/>
        </w:trPr>
        <w:tc>
          <w:tcPr>
            <w:tcW w:w="1240" w:type="dxa"/>
            <w:tcBorders>
              <w:top w:val="nil"/>
              <w:left w:val="single" w:sz="4" w:space="0" w:color="3F3F3F"/>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Február</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1"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162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15000</w:t>
            </w:r>
          </w:p>
        </w:tc>
        <w:tc>
          <w:tcPr>
            <w:tcW w:w="98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195000</w:t>
            </w:r>
          </w:p>
        </w:tc>
      </w:tr>
      <w:tr w:rsidR="00D8779D" w:rsidRPr="00D8779D" w:rsidTr="009C0BB0">
        <w:trPr>
          <w:trHeight w:val="300"/>
          <w:jc w:val="center"/>
        </w:trPr>
        <w:tc>
          <w:tcPr>
            <w:tcW w:w="1240" w:type="dxa"/>
            <w:tcBorders>
              <w:top w:val="nil"/>
              <w:left w:val="single" w:sz="4" w:space="0" w:color="3F3F3F"/>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Március</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1"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162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15000</w:t>
            </w:r>
          </w:p>
        </w:tc>
        <w:tc>
          <w:tcPr>
            <w:tcW w:w="98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195000</w:t>
            </w:r>
          </w:p>
        </w:tc>
      </w:tr>
      <w:tr w:rsidR="00D8779D" w:rsidRPr="00D8779D" w:rsidTr="009C0BB0">
        <w:trPr>
          <w:trHeight w:val="300"/>
          <w:jc w:val="center"/>
        </w:trPr>
        <w:tc>
          <w:tcPr>
            <w:tcW w:w="1240" w:type="dxa"/>
            <w:tcBorders>
              <w:top w:val="nil"/>
              <w:left w:val="single" w:sz="4" w:space="0" w:color="3F3F3F"/>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Április</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1"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162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15000</w:t>
            </w:r>
          </w:p>
        </w:tc>
        <w:tc>
          <w:tcPr>
            <w:tcW w:w="98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195000</w:t>
            </w:r>
          </w:p>
        </w:tc>
      </w:tr>
      <w:tr w:rsidR="00D8779D" w:rsidRPr="00D8779D" w:rsidTr="009C0BB0">
        <w:trPr>
          <w:trHeight w:val="300"/>
          <w:jc w:val="center"/>
        </w:trPr>
        <w:tc>
          <w:tcPr>
            <w:tcW w:w="1240" w:type="dxa"/>
            <w:tcBorders>
              <w:top w:val="nil"/>
              <w:left w:val="single" w:sz="4" w:space="0" w:color="3F3F3F"/>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Május</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1"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162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15000</w:t>
            </w:r>
          </w:p>
        </w:tc>
        <w:tc>
          <w:tcPr>
            <w:tcW w:w="98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195000</w:t>
            </w:r>
          </w:p>
        </w:tc>
      </w:tr>
      <w:tr w:rsidR="00D8779D" w:rsidRPr="00D8779D" w:rsidTr="009C0BB0">
        <w:trPr>
          <w:trHeight w:val="300"/>
          <w:jc w:val="center"/>
        </w:trPr>
        <w:tc>
          <w:tcPr>
            <w:tcW w:w="1240" w:type="dxa"/>
            <w:tcBorders>
              <w:top w:val="nil"/>
              <w:left w:val="single" w:sz="4" w:space="0" w:color="3F3F3F"/>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Június</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1"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162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15000</w:t>
            </w:r>
          </w:p>
        </w:tc>
        <w:tc>
          <w:tcPr>
            <w:tcW w:w="98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195000</w:t>
            </w:r>
          </w:p>
        </w:tc>
      </w:tr>
      <w:tr w:rsidR="00D8779D" w:rsidRPr="00D8779D" w:rsidTr="009C0BB0">
        <w:trPr>
          <w:trHeight w:val="300"/>
          <w:jc w:val="center"/>
        </w:trPr>
        <w:tc>
          <w:tcPr>
            <w:tcW w:w="1240" w:type="dxa"/>
            <w:tcBorders>
              <w:top w:val="nil"/>
              <w:left w:val="single" w:sz="4" w:space="0" w:color="3F3F3F"/>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Július</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1"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162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15000</w:t>
            </w:r>
          </w:p>
        </w:tc>
        <w:tc>
          <w:tcPr>
            <w:tcW w:w="98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195000</w:t>
            </w:r>
          </w:p>
        </w:tc>
      </w:tr>
      <w:tr w:rsidR="00D8779D" w:rsidRPr="00D8779D" w:rsidTr="009C0BB0">
        <w:trPr>
          <w:trHeight w:val="300"/>
          <w:jc w:val="center"/>
        </w:trPr>
        <w:tc>
          <w:tcPr>
            <w:tcW w:w="1240" w:type="dxa"/>
            <w:tcBorders>
              <w:top w:val="nil"/>
              <w:left w:val="single" w:sz="4" w:space="0" w:color="3F3F3F"/>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Augusztus</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1"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162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15000</w:t>
            </w:r>
          </w:p>
        </w:tc>
        <w:tc>
          <w:tcPr>
            <w:tcW w:w="98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195000</w:t>
            </w:r>
          </w:p>
        </w:tc>
      </w:tr>
      <w:tr w:rsidR="00D8779D" w:rsidRPr="00D8779D" w:rsidTr="009C0BB0">
        <w:trPr>
          <w:trHeight w:val="300"/>
          <w:jc w:val="center"/>
        </w:trPr>
        <w:tc>
          <w:tcPr>
            <w:tcW w:w="1240" w:type="dxa"/>
            <w:tcBorders>
              <w:top w:val="nil"/>
              <w:left w:val="single" w:sz="4" w:space="0" w:color="3F3F3F"/>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Szeptember</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1"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162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15000</w:t>
            </w:r>
          </w:p>
        </w:tc>
        <w:tc>
          <w:tcPr>
            <w:tcW w:w="98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195000</w:t>
            </w:r>
          </w:p>
        </w:tc>
      </w:tr>
      <w:tr w:rsidR="00D8779D" w:rsidRPr="00D8779D" w:rsidTr="009C0BB0">
        <w:trPr>
          <w:trHeight w:val="300"/>
          <w:jc w:val="center"/>
        </w:trPr>
        <w:tc>
          <w:tcPr>
            <w:tcW w:w="1240" w:type="dxa"/>
            <w:tcBorders>
              <w:top w:val="nil"/>
              <w:left w:val="single" w:sz="4" w:space="0" w:color="3F3F3F"/>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Október</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1"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162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15000</w:t>
            </w:r>
          </w:p>
        </w:tc>
        <w:tc>
          <w:tcPr>
            <w:tcW w:w="98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195000</w:t>
            </w:r>
          </w:p>
        </w:tc>
      </w:tr>
      <w:tr w:rsidR="00D8779D" w:rsidRPr="00D8779D" w:rsidTr="009C0BB0">
        <w:trPr>
          <w:trHeight w:val="300"/>
          <w:jc w:val="center"/>
        </w:trPr>
        <w:tc>
          <w:tcPr>
            <w:tcW w:w="1240" w:type="dxa"/>
            <w:tcBorders>
              <w:top w:val="nil"/>
              <w:left w:val="single" w:sz="4" w:space="0" w:color="3F3F3F"/>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November</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1"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162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15000</w:t>
            </w:r>
          </w:p>
        </w:tc>
        <w:tc>
          <w:tcPr>
            <w:tcW w:w="98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195000</w:t>
            </w:r>
          </w:p>
        </w:tc>
      </w:tr>
      <w:tr w:rsidR="00D8779D" w:rsidRPr="00D8779D" w:rsidTr="009C0BB0">
        <w:trPr>
          <w:trHeight w:val="300"/>
          <w:jc w:val="center"/>
        </w:trPr>
        <w:tc>
          <w:tcPr>
            <w:tcW w:w="1240" w:type="dxa"/>
            <w:tcBorders>
              <w:top w:val="nil"/>
              <w:left w:val="single" w:sz="4" w:space="0" w:color="3F3F3F"/>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December</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1"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162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60000</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15000</w:t>
            </w:r>
          </w:p>
        </w:tc>
        <w:tc>
          <w:tcPr>
            <w:tcW w:w="98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195000</w:t>
            </w:r>
          </w:p>
        </w:tc>
      </w:tr>
      <w:tr w:rsidR="00D8779D" w:rsidRPr="00D8779D" w:rsidTr="009C0BB0">
        <w:trPr>
          <w:trHeight w:val="300"/>
          <w:jc w:val="center"/>
        </w:trPr>
        <w:tc>
          <w:tcPr>
            <w:tcW w:w="1240" w:type="dxa"/>
            <w:tcBorders>
              <w:top w:val="nil"/>
              <w:left w:val="single" w:sz="4" w:space="0" w:color="3F3F3F"/>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Összesen</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720000</w:t>
            </w:r>
          </w:p>
        </w:tc>
        <w:tc>
          <w:tcPr>
            <w:tcW w:w="961"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720000</w:t>
            </w:r>
          </w:p>
        </w:tc>
        <w:tc>
          <w:tcPr>
            <w:tcW w:w="162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720000</w:t>
            </w:r>
          </w:p>
        </w:tc>
        <w:tc>
          <w:tcPr>
            <w:tcW w:w="96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180000</w:t>
            </w:r>
          </w:p>
        </w:tc>
        <w:tc>
          <w:tcPr>
            <w:tcW w:w="980" w:type="dxa"/>
            <w:tcBorders>
              <w:top w:val="nil"/>
              <w:left w:val="nil"/>
              <w:bottom w:val="single" w:sz="4" w:space="0" w:color="3F3F3F"/>
              <w:right w:val="single" w:sz="4" w:space="0" w:color="3F3F3F"/>
            </w:tcBorders>
            <w:shd w:val="clear" w:color="auto" w:fill="auto"/>
            <w:noWrap/>
            <w:vAlign w:val="bottom"/>
            <w:hideMark/>
          </w:tcPr>
          <w:p w:rsidR="00D8779D" w:rsidRPr="00D8779D" w:rsidRDefault="00D8779D" w:rsidP="00D8779D">
            <w:pPr>
              <w:spacing w:after="0" w:line="240" w:lineRule="auto"/>
              <w:jc w:val="right"/>
              <w:rPr>
                <w:rFonts w:ascii="Calibri" w:eastAsia="Times New Roman" w:hAnsi="Calibri" w:cs="Times New Roman"/>
                <w:b/>
                <w:bCs/>
                <w:color w:val="3F3F3F"/>
                <w:lang w:eastAsia="hu-HU"/>
              </w:rPr>
            </w:pPr>
            <w:r w:rsidRPr="00D8779D">
              <w:rPr>
                <w:rFonts w:ascii="Calibri" w:eastAsia="Times New Roman" w:hAnsi="Calibri" w:cs="Times New Roman"/>
                <w:b/>
                <w:bCs/>
                <w:color w:val="3F3F3F"/>
                <w:lang w:eastAsia="hu-HU"/>
              </w:rPr>
              <w:t>2340000</w:t>
            </w:r>
          </w:p>
        </w:tc>
      </w:tr>
    </w:tbl>
    <w:p w:rsidR="009C0BB0" w:rsidRDefault="009C0BB0" w:rsidP="009C0BB0"/>
    <w:p w:rsidR="00D8779D" w:rsidRDefault="009C0BB0" w:rsidP="009C0BB0">
      <w:r w:rsidRPr="009C0BB0">
        <w:t>Ebben a táblázatban nem tüntettük fel a munkaadót terhelő járulékokat, tehát itt a nettó</w:t>
      </w:r>
      <w:r>
        <w:t xml:space="preserve"> </w:t>
      </w:r>
      <w:r w:rsidRPr="009C0BB0">
        <w:t>kifizetések láthatóak. A továbbiakban kimutatásra kerül a fizetések havi kimutatása</w:t>
      </w:r>
    </w:p>
    <w:p w:rsidR="009C0BB0" w:rsidRDefault="009C0BB0" w:rsidP="009C0BB0"/>
    <w:p w:rsidR="004A380A" w:rsidRPr="004A380A" w:rsidRDefault="004A380A" w:rsidP="004A380A">
      <w:pPr>
        <w:jc w:val="center"/>
        <w:rPr>
          <w:u w:val="single"/>
        </w:rPr>
      </w:pPr>
      <w:r w:rsidRPr="004A380A">
        <w:rPr>
          <w:u w:val="single"/>
        </w:rPr>
        <w:t>Munkások havi bruttó bérelszámolása dinárban</w:t>
      </w:r>
    </w:p>
    <w:tbl>
      <w:tblPr>
        <w:tblW w:w="7000" w:type="dxa"/>
        <w:jc w:val="center"/>
        <w:tblCellMar>
          <w:left w:w="70" w:type="dxa"/>
          <w:right w:w="70" w:type="dxa"/>
        </w:tblCellMar>
        <w:tblLook w:val="04A0" w:firstRow="1" w:lastRow="0" w:firstColumn="1" w:lastColumn="0" w:noHBand="0" w:noVBand="1"/>
      </w:tblPr>
      <w:tblGrid>
        <w:gridCol w:w="1620"/>
        <w:gridCol w:w="1460"/>
        <w:gridCol w:w="900"/>
        <w:gridCol w:w="1600"/>
        <w:gridCol w:w="1420"/>
      </w:tblGrid>
      <w:tr w:rsidR="009C0BB0" w:rsidRPr="009C0BB0" w:rsidTr="009C0BB0">
        <w:trPr>
          <w:trHeight w:val="300"/>
          <w:jc w:val="center"/>
        </w:trPr>
        <w:tc>
          <w:tcPr>
            <w:tcW w:w="1620" w:type="dxa"/>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Munkások</w:t>
            </w:r>
          </w:p>
        </w:tc>
        <w:tc>
          <w:tcPr>
            <w:tcW w:w="1460" w:type="dxa"/>
            <w:tcBorders>
              <w:top w:val="single" w:sz="4" w:space="0" w:color="3F3F3F"/>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Bruttó kereset</w:t>
            </w:r>
          </w:p>
        </w:tc>
        <w:tc>
          <w:tcPr>
            <w:tcW w:w="900" w:type="dxa"/>
            <w:tcBorders>
              <w:top w:val="single" w:sz="4" w:space="0" w:color="3F3F3F"/>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Adó 10%</w:t>
            </w:r>
          </w:p>
        </w:tc>
        <w:tc>
          <w:tcPr>
            <w:tcW w:w="1600" w:type="dxa"/>
            <w:tcBorders>
              <w:top w:val="single" w:sz="4" w:space="0" w:color="3F3F3F"/>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Járulékok 17,9%</w:t>
            </w:r>
          </w:p>
        </w:tc>
        <w:tc>
          <w:tcPr>
            <w:tcW w:w="1420" w:type="dxa"/>
            <w:tcBorders>
              <w:top w:val="single" w:sz="4" w:space="0" w:color="3F3F3F"/>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Netto kereset</w:t>
            </w:r>
          </w:p>
        </w:tc>
      </w:tr>
      <w:tr w:rsidR="009C0BB0" w:rsidRPr="009C0BB0" w:rsidTr="009C0BB0">
        <w:trPr>
          <w:trHeight w:val="300"/>
          <w:jc w:val="center"/>
        </w:trPr>
        <w:tc>
          <w:tcPr>
            <w:tcW w:w="1620" w:type="dxa"/>
            <w:tcBorders>
              <w:top w:val="nil"/>
              <w:left w:val="single" w:sz="4" w:space="0" w:color="3F3F3F"/>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Igazgató</w:t>
            </w:r>
          </w:p>
        </w:tc>
        <w:tc>
          <w:tcPr>
            <w:tcW w:w="146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76740</w:t>
            </w:r>
          </w:p>
        </w:tc>
        <w:tc>
          <w:tcPr>
            <w:tcW w:w="90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6000</w:t>
            </w:r>
          </w:p>
        </w:tc>
        <w:tc>
          <w:tcPr>
            <w:tcW w:w="160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10740</w:t>
            </w:r>
          </w:p>
        </w:tc>
        <w:tc>
          <w:tcPr>
            <w:tcW w:w="142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60000</w:t>
            </w:r>
          </w:p>
        </w:tc>
      </w:tr>
      <w:tr w:rsidR="009C0BB0" w:rsidRPr="009C0BB0" w:rsidTr="009C0BB0">
        <w:trPr>
          <w:trHeight w:val="300"/>
          <w:jc w:val="center"/>
        </w:trPr>
        <w:tc>
          <w:tcPr>
            <w:tcW w:w="1620" w:type="dxa"/>
            <w:tcBorders>
              <w:top w:val="nil"/>
              <w:left w:val="single" w:sz="4" w:space="0" w:color="3F3F3F"/>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Manager</w:t>
            </w:r>
          </w:p>
        </w:tc>
        <w:tc>
          <w:tcPr>
            <w:tcW w:w="146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76740</w:t>
            </w:r>
          </w:p>
        </w:tc>
        <w:tc>
          <w:tcPr>
            <w:tcW w:w="90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6000</w:t>
            </w:r>
          </w:p>
        </w:tc>
        <w:tc>
          <w:tcPr>
            <w:tcW w:w="160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10740</w:t>
            </w:r>
          </w:p>
        </w:tc>
        <w:tc>
          <w:tcPr>
            <w:tcW w:w="142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60000</w:t>
            </w:r>
          </w:p>
        </w:tc>
      </w:tr>
      <w:tr w:rsidR="009C0BB0" w:rsidRPr="009C0BB0" w:rsidTr="009C0BB0">
        <w:trPr>
          <w:trHeight w:val="300"/>
          <w:jc w:val="center"/>
        </w:trPr>
        <w:tc>
          <w:tcPr>
            <w:tcW w:w="1620" w:type="dxa"/>
            <w:tcBorders>
              <w:top w:val="nil"/>
              <w:left w:val="single" w:sz="4" w:space="0" w:color="3F3F3F"/>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Tervezö mérnök</w:t>
            </w:r>
          </w:p>
        </w:tc>
        <w:tc>
          <w:tcPr>
            <w:tcW w:w="146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76740</w:t>
            </w:r>
          </w:p>
        </w:tc>
        <w:tc>
          <w:tcPr>
            <w:tcW w:w="90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6000</w:t>
            </w:r>
          </w:p>
        </w:tc>
        <w:tc>
          <w:tcPr>
            <w:tcW w:w="160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10740</w:t>
            </w:r>
          </w:p>
        </w:tc>
        <w:tc>
          <w:tcPr>
            <w:tcW w:w="142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60000</w:t>
            </w:r>
          </w:p>
        </w:tc>
      </w:tr>
      <w:tr w:rsidR="009C0BB0" w:rsidRPr="009C0BB0" w:rsidTr="009C0BB0">
        <w:trPr>
          <w:trHeight w:val="300"/>
          <w:jc w:val="center"/>
        </w:trPr>
        <w:tc>
          <w:tcPr>
            <w:tcW w:w="1620" w:type="dxa"/>
            <w:tcBorders>
              <w:top w:val="nil"/>
              <w:left w:val="single" w:sz="4" w:space="0" w:color="3F3F3F"/>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Takaritó</w:t>
            </w:r>
          </w:p>
        </w:tc>
        <w:tc>
          <w:tcPr>
            <w:tcW w:w="146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19185</w:t>
            </w:r>
          </w:p>
        </w:tc>
        <w:tc>
          <w:tcPr>
            <w:tcW w:w="90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1500</w:t>
            </w:r>
          </w:p>
        </w:tc>
        <w:tc>
          <w:tcPr>
            <w:tcW w:w="160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2685</w:t>
            </w:r>
          </w:p>
        </w:tc>
        <w:tc>
          <w:tcPr>
            <w:tcW w:w="142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15000</w:t>
            </w:r>
          </w:p>
        </w:tc>
      </w:tr>
      <w:tr w:rsidR="009C0BB0" w:rsidRPr="009C0BB0" w:rsidTr="009C0BB0">
        <w:trPr>
          <w:trHeight w:val="300"/>
          <w:jc w:val="center"/>
        </w:trPr>
        <w:tc>
          <w:tcPr>
            <w:tcW w:w="1620" w:type="dxa"/>
            <w:tcBorders>
              <w:top w:val="nil"/>
              <w:left w:val="single" w:sz="4" w:space="0" w:color="3F3F3F"/>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Összesen</w:t>
            </w:r>
          </w:p>
        </w:tc>
        <w:tc>
          <w:tcPr>
            <w:tcW w:w="146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249405</w:t>
            </w:r>
          </w:p>
        </w:tc>
        <w:tc>
          <w:tcPr>
            <w:tcW w:w="90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19500</w:t>
            </w:r>
          </w:p>
        </w:tc>
        <w:tc>
          <w:tcPr>
            <w:tcW w:w="160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34905</w:t>
            </w:r>
          </w:p>
        </w:tc>
        <w:tc>
          <w:tcPr>
            <w:tcW w:w="1420" w:type="dxa"/>
            <w:tcBorders>
              <w:top w:val="nil"/>
              <w:left w:val="nil"/>
              <w:bottom w:val="single" w:sz="4" w:space="0" w:color="3F3F3F"/>
              <w:right w:val="single" w:sz="4" w:space="0" w:color="3F3F3F"/>
            </w:tcBorders>
            <w:shd w:val="clear" w:color="auto" w:fill="auto"/>
            <w:noWrap/>
            <w:vAlign w:val="bottom"/>
            <w:hideMark/>
          </w:tcPr>
          <w:p w:rsidR="009C0BB0" w:rsidRPr="009C0BB0" w:rsidRDefault="009C0BB0" w:rsidP="009C0BB0">
            <w:pPr>
              <w:spacing w:after="0" w:line="240" w:lineRule="auto"/>
              <w:jc w:val="right"/>
              <w:rPr>
                <w:rFonts w:ascii="Calibri" w:eastAsia="Times New Roman" w:hAnsi="Calibri" w:cs="Times New Roman"/>
                <w:b/>
                <w:bCs/>
                <w:color w:val="3F3F3F"/>
                <w:lang w:eastAsia="hu-HU"/>
              </w:rPr>
            </w:pPr>
            <w:r w:rsidRPr="009C0BB0">
              <w:rPr>
                <w:rFonts w:ascii="Calibri" w:eastAsia="Times New Roman" w:hAnsi="Calibri" w:cs="Times New Roman"/>
                <w:b/>
                <w:bCs/>
                <w:color w:val="3F3F3F"/>
                <w:lang w:eastAsia="hu-HU"/>
              </w:rPr>
              <w:t>195000</w:t>
            </w:r>
          </w:p>
        </w:tc>
      </w:tr>
    </w:tbl>
    <w:p w:rsidR="004A380A" w:rsidRDefault="004A380A" w:rsidP="004A380A"/>
    <w:p w:rsidR="009C0BB0" w:rsidRDefault="004A380A" w:rsidP="004A380A">
      <w:r w:rsidRPr="004A380A">
        <w:t>Ezen bérelszámolások alapján láthatjuk, h</w:t>
      </w:r>
      <w:r>
        <w:t xml:space="preserve">ogy </w:t>
      </w:r>
      <w:r w:rsidRPr="004A380A">
        <w:t xml:space="preserve"> a havi bruttó</w:t>
      </w:r>
      <w:r>
        <w:t xml:space="preserve"> </w:t>
      </w:r>
      <w:r w:rsidRPr="004A380A">
        <w:t xml:space="preserve">kereset </w:t>
      </w:r>
      <w:r>
        <w:t>249405</w:t>
      </w:r>
      <w:r w:rsidRPr="004A380A">
        <w:t xml:space="preserve"> dinár, a nettó kereset pedig </w:t>
      </w:r>
      <w:r>
        <w:t>195000</w:t>
      </w:r>
      <w:r w:rsidRPr="004A380A">
        <w:t xml:space="preserve"> dinár lesz.</w:t>
      </w:r>
    </w:p>
    <w:p w:rsidR="004A380A" w:rsidRDefault="004A380A" w:rsidP="004A380A"/>
    <w:p w:rsidR="004A380A" w:rsidRDefault="004A380A" w:rsidP="004A380A"/>
    <w:p w:rsidR="004A380A" w:rsidRDefault="004A380A" w:rsidP="00CD58D8">
      <w:pPr>
        <w:pStyle w:val="Subtitle"/>
      </w:pPr>
      <w:r>
        <w:lastRenderedPageBreak/>
        <w:t>Árkalkuláció</w:t>
      </w:r>
    </w:p>
    <w:p w:rsidR="00CD58D8" w:rsidRDefault="00CD58D8" w:rsidP="00CD58D8">
      <w:r>
        <w:t>Cégünk célgépek tervezésevel és gyártásaval foglalkozik ezért árjegyzket nem tudunk meghétarozni. A tervezöi munkát 25euró/órára díjon számoljuk de mivel minden gép különbözik ezert az árat csak akkor tudjuk rá meghatározni mikor az ügyfelünk pontosan definiálja az igényeit.</w:t>
      </w:r>
    </w:p>
    <w:p w:rsidR="00CD58D8" w:rsidRDefault="00CD58D8" w:rsidP="00CD58D8"/>
    <w:p w:rsidR="00CD58D8" w:rsidRDefault="00CD58D8" w:rsidP="00CD58D8">
      <w:pPr>
        <w:pStyle w:val="Subtitle"/>
      </w:pPr>
      <w:r>
        <w:t>Várható nyereség</w:t>
      </w:r>
    </w:p>
    <w:p w:rsidR="00CD58D8" w:rsidRDefault="00CD58D8" w:rsidP="00CD58D8">
      <w:r>
        <w:t xml:space="preserve">Mint mar elöbb emlitettem cégünk nyeresége függ az ügyfél igényeitöl. Azonban bemutatjuk a szükséges </w:t>
      </w:r>
      <w:r w:rsidR="00602DE2">
        <w:t>havi bevételt.</w:t>
      </w:r>
    </w:p>
    <w:p w:rsidR="00602DE2" w:rsidRPr="00602DE2" w:rsidRDefault="00602DE2" w:rsidP="00602DE2">
      <w:pPr>
        <w:jc w:val="center"/>
        <w:rPr>
          <w:u w:val="single"/>
        </w:rPr>
      </w:pPr>
      <w:r w:rsidRPr="00602DE2">
        <w:rPr>
          <w:u w:val="single"/>
        </w:rPr>
        <w:t>Fiksz havi költségek</w:t>
      </w:r>
    </w:p>
    <w:tbl>
      <w:tblPr>
        <w:tblW w:w="5740" w:type="dxa"/>
        <w:jc w:val="center"/>
        <w:tblCellMar>
          <w:left w:w="70" w:type="dxa"/>
          <w:right w:w="70" w:type="dxa"/>
        </w:tblCellMar>
        <w:tblLook w:val="04A0" w:firstRow="1" w:lastRow="0" w:firstColumn="1" w:lastColumn="0" w:noHBand="0" w:noVBand="1"/>
      </w:tblPr>
      <w:tblGrid>
        <w:gridCol w:w="3460"/>
        <w:gridCol w:w="2280"/>
      </w:tblGrid>
      <w:tr w:rsidR="00602DE2" w:rsidRPr="00602DE2" w:rsidTr="00602DE2">
        <w:trPr>
          <w:trHeight w:val="300"/>
          <w:jc w:val="center"/>
        </w:trPr>
        <w:tc>
          <w:tcPr>
            <w:tcW w:w="3460" w:type="dxa"/>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Pénz formája (dinár)</w:t>
            </w:r>
          </w:p>
        </w:tc>
        <w:tc>
          <w:tcPr>
            <w:tcW w:w="2280" w:type="dxa"/>
            <w:tcBorders>
              <w:top w:val="single" w:sz="4" w:space="0" w:color="3F3F3F"/>
              <w:left w:val="nil"/>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Összeg</w:t>
            </w:r>
          </w:p>
        </w:tc>
      </w:tr>
      <w:tr w:rsidR="00602DE2" w:rsidRPr="00602DE2" w:rsidTr="00602DE2">
        <w:trPr>
          <w:trHeight w:val="300"/>
          <w:jc w:val="center"/>
        </w:trPr>
        <w:tc>
          <w:tcPr>
            <w:tcW w:w="3460" w:type="dxa"/>
            <w:tcBorders>
              <w:top w:val="nil"/>
              <w:left w:val="single" w:sz="4" w:space="0" w:color="3F3F3F"/>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Bankihitel részlet</w:t>
            </w:r>
          </w:p>
        </w:tc>
        <w:tc>
          <w:tcPr>
            <w:tcW w:w="2280" w:type="dxa"/>
            <w:tcBorders>
              <w:top w:val="nil"/>
              <w:left w:val="nil"/>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jc w:val="right"/>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28160</w:t>
            </w:r>
          </w:p>
        </w:tc>
      </w:tr>
      <w:tr w:rsidR="00602DE2" w:rsidRPr="00602DE2" w:rsidTr="00602DE2">
        <w:trPr>
          <w:trHeight w:val="300"/>
          <w:jc w:val="center"/>
        </w:trPr>
        <w:tc>
          <w:tcPr>
            <w:tcW w:w="3460" w:type="dxa"/>
            <w:tcBorders>
              <w:top w:val="nil"/>
              <w:left w:val="single" w:sz="4" w:space="0" w:color="3F3F3F"/>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Kamat 5.8%</w:t>
            </w:r>
          </w:p>
        </w:tc>
        <w:tc>
          <w:tcPr>
            <w:tcW w:w="2280" w:type="dxa"/>
            <w:tcBorders>
              <w:top w:val="nil"/>
              <w:left w:val="nil"/>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jc w:val="right"/>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1633.28</w:t>
            </w:r>
          </w:p>
        </w:tc>
      </w:tr>
      <w:tr w:rsidR="00602DE2" w:rsidRPr="00602DE2" w:rsidTr="00602DE2">
        <w:trPr>
          <w:trHeight w:val="300"/>
          <w:jc w:val="center"/>
        </w:trPr>
        <w:tc>
          <w:tcPr>
            <w:tcW w:w="3460" w:type="dxa"/>
            <w:tcBorders>
              <w:top w:val="nil"/>
              <w:left w:val="single" w:sz="4" w:space="0" w:color="3F3F3F"/>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Bruttó keresetek költsége</w:t>
            </w:r>
          </w:p>
        </w:tc>
        <w:tc>
          <w:tcPr>
            <w:tcW w:w="2280" w:type="dxa"/>
            <w:tcBorders>
              <w:top w:val="nil"/>
              <w:left w:val="nil"/>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jc w:val="right"/>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249405</w:t>
            </w:r>
          </w:p>
        </w:tc>
      </w:tr>
      <w:tr w:rsidR="00602DE2" w:rsidRPr="00602DE2" w:rsidTr="00602DE2">
        <w:trPr>
          <w:trHeight w:val="300"/>
          <w:jc w:val="center"/>
        </w:trPr>
        <w:tc>
          <w:tcPr>
            <w:tcW w:w="3460" w:type="dxa"/>
            <w:tcBorders>
              <w:top w:val="nil"/>
              <w:left w:val="single" w:sz="4" w:space="0" w:color="3F3F3F"/>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Összesen</w:t>
            </w:r>
          </w:p>
        </w:tc>
        <w:tc>
          <w:tcPr>
            <w:tcW w:w="2280" w:type="dxa"/>
            <w:tcBorders>
              <w:top w:val="nil"/>
              <w:left w:val="nil"/>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jc w:val="right"/>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279198.28</w:t>
            </w:r>
          </w:p>
        </w:tc>
      </w:tr>
    </w:tbl>
    <w:p w:rsidR="00602DE2" w:rsidRDefault="00602DE2" w:rsidP="00CD58D8"/>
    <w:p w:rsidR="00602DE2" w:rsidRPr="00CD58D8" w:rsidRDefault="00602DE2" w:rsidP="00602DE2">
      <w:pPr>
        <w:jc w:val="center"/>
      </w:pPr>
      <w:r w:rsidRPr="00602DE2">
        <w:rPr>
          <w:u w:val="single"/>
        </w:rPr>
        <w:t>Évi költség</w:t>
      </w:r>
    </w:p>
    <w:tbl>
      <w:tblPr>
        <w:tblW w:w="5740" w:type="dxa"/>
        <w:jc w:val="center"/>
        <w:tblCellMar>
          <w:left w:w="70" w:type="dxa"/>
          <w:right w:w="70" w:type="dxa"/>
        </w:tblCellMar>
        <w:tblLook w:val="04A0" w:firstRow="1" w:lastRow="0" w:firstColumn="1" w:lastColumn="0" w:noHBand="0" w:noVBand="1"/>
      </w:tblPr>
      <w:tblGrid>
        <w:gridCol w:w="3460"/>
        <w:gridCol w:w="2280"/>
      </w:tblGrid>
      <w:tr w:rsidR="00602DE2" w:rsidRPr="00602DE2" w:rsidTr="00602DE2">
        <w:trPr>
          <w:trHeight w:val="300"/>
          <w:jc w:val="center"/>
        </w:trPr>
        <w:tc>
          <w:tcPr>
            <w:tcW w:w="3460" w:type="dxa"/>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Kölség megnevezése</w:t>
            </w:r>
          </w:p>
        </w:tc>
        <w:tc>
          <w:tcPr>
            <w:tcW w:w="2280" w:type="dxa"/>
            <w:tcBorders>
              <w:top w:val="single" w:sz="4" w:space="0" w:color="3F3F3F"/>
              <w:left w:val="nil"/>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Éves költség</w:t>
            </w:r>
          </w:p>
        </w:tc>
      </w:tr>
      <w:tr w:rsidR="00602DE2" w:rsidRPr="00602DE2" w:rsidTr="00602DE2">
        <w:trPr>
          <w:trHeight w:val="300"/>
          <w:jc w:val="center"/>
        </w:trPr>
        <w:tc>
          <w:tcPr>
            <w:tcW w:w="3460" w:type="dxa"/>
            <w:tcBorders>
              <w:top w:val="nil"/>
              <w:left w:val="single" w:sz="4" w:space="0" w:color="3F3F3F"/>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Fiksz költségek</w:t>
            </w:r>
          </w:p>
        </w:tc>
        <w:tc>
          <w:tcPr>
            <w:tcW w:w="2280" w:type="dxa"/>
            <w:tcBorders>
              <w:top w:val="nil"/>
              <w:left w:val="nil"/>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jc w:val="right"/>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3350379.36</w:t>
            </w:r>
          </w:p>
        </w:tc>
      </w:tr>
      <w:tr w:rsidR="00602DE2" w:rsidRPr="00602DE2" w:rsidTr="00602DE2">
        <w:trPr>
          <w:trHeight w:val="300"/>
          <w:jc w:val="center"/>
        </w:trPr>
        <w:tc>
          <w:tcPr>
            <w:tcW w:w="3460" w:type="dxa"/>
            <w:tcBorders>
              <w:top w:val="nil"/>
              <w:left w:val="single" w:sz="4" w:space="0" w:color="3F3F3F"/>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Marketing költség</w:t>
            </w:r>
          </w:p>
        </w:tc>
        <w:tc>
          <w:tcPr>
            <w:tcW w:w="2280" w:type="dxa"/>
            <w:tcBorders>
              <w:top w:val="nil"/>
              <w:left w:val="nil"/>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jc w:val="right"/>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30000</w:t>
            </w:r>
          </w:p>
        </w:tc>
      </w:tr>
      <w:tr w:rsidR="00602DE2" w:rsidRPr="00602DE2" w:rsidTr="00602DE2">
        <w:trPr>
          <w:trHeight w:val="300"/>
          <w:jc w:val="center"/>
        </w:trPr>
        <w:tc>
          <w:tcPr>
            <w:tcW w:w="3460" w:type="dxa"/>
            <w:tcBorders>
              <w:top w:val="nil"/>
              <w:left w:val="single" w:sz="4" w:space="0" w:color="3F3F3F"/>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Összesen</w:t>
            </w:r>
          </w:p>
        </w:tc>
        <w:tc>
          <w:tcPr>
            <w:tcW w:w="2280" w:type="dxa"/>
            <w:tcBorders>
              <w:top w:val="nil"/>
              <w:left w:val="nil"/>
              <w:bottom w:val="single" w:sz="4" w:space="0" w:color="3F3F3F"/>
              <w:right w:val="single" w:sz="4" w:space="0" w:color="3F3F3F"/>
            </w:tcBorders>
            <w:shd w:val="clear" w:color="auto" w:fill="auto"/>
            <w:noWrap/>
            <w:vAlign w:val="bottom"/>
            <w:hideMark/>
          </w:tcPr>
          <w:p w:rsidR="00602DE2" w:rsidRPr="00602DE2" w:rsidRDefault="00602DE2" w:rsidP="00602DE2">
            <w:pPr>
              <w:spacing w:after="0" w:line="240" w:lineRule="auto"/>
              <w:jc w:val="right"/>
              <w:rPr>
                <w:rFonts w:ascii="Calibri" w:eastAsia="Times New Roman" w:hAnsi="Calibri" w:cs="Times New Roman"/>
                <w:b/>
                <w:bCs/>
                <w:color w:val="3F3F3F"/>
                <w:lang w:eastAsia="hu-HU"/>
              </w:rPr>
            </w:pPr>
            <w:r w:rsidRPr="00602DE2">
              <w:rPr>
                <w:rFonts w:ascii="Calibri" w:eastAsia="Times New Roman" w:hAnsi="Calibri" w:cs="Times New Roman"/>
                <w:b/>
                <w:bCs/>
                <w:color w:val="3F3F3F"/>
                <w:lang w:eastAsia="hu-HU"/>
              </w:rPr>
              <w:t>3380379.36</w:t>
            </w:r>
          </w:p>
        </w:tc>
      </w:tr>
    </w:tbl>
    <w:p w:rsidR="00CD58D8" w:rsidRDefault="00CD58D8" w:rsidP="002F51AC">
      <w:pPr>
        <w:pStyle w:val="Title"/>
      </w:pPr>
    </w:p>
    <w:p w:rsidR="00602DE2" w:rsidRDefault="002F51AC" w:rsidP="002F51AC">
      <w:pPr>
        <w:pStyle w:val="Title"/>
      </w:pPr>
      <w:r>
        <w:t xml:space="preserve"> Marketing</w:t>
      </w:r>
    </w:p>
    <w:p w:rsidR="002F51AC" w:rsidRDefault="002F51AC" w:rsidP="002F51AC"/>
    <w:p w:rsidR="002F51AC" w:rsidRPr="002F51AC" w:rsidRDefault="002F51AC" w:rsidP="002F51AC">
      <w:pPr>
        <w:rPr>
          <w:b/>
          <w:bCs/>
          <w:u w:val="single"/>
        </w:rPr>
      </w:pPr>
      <w:bookmarkStart w:id="0" w:name="_Toc9864603"/>
      <w:r w:rsidRPr="002F51AC">
        <w:rPr>
          <w:b/>
          <w:bCs/>
          <w:u w:val="single"/>
        </w:rPr>
        <w:t>SAJTÓ</w:t>
      </w:r>
      <w:bookmarkEnd w:id="0"/>
    </w:p>
    <w:p w:rsidR="002F51AC" w:rsidRPr="002F51AC" w:rsidRDefault="002F51AC" w:rsidP="002F51AC">
      <w:r w:rsidRPr="002F51AC">
        <w:t>Célcsoportnak megfelelő lapokban hirdetjük szolgáltatásainkat</w:t>
      </w:r>
    </w:p>
    <w:p w:rsidR="002F51AC" w:rsidRPr="002F51AC" w:rsidRDefault="002F51AC" w:rsidP="002F51AC">
      <w:pPr>
        <w:rPr>
          <w:b/>
          <w:bCs/>
          <w:u w:val="single"/>
        </w:rPr>
      </w:pPr>
      <w:bookmarkStart w:id="1" w:name="_Toc9864606"/>
      <w:r w:rsidRPr="002F51AC">
        <w:rPr>
          <w:b/>
          <w:bCs/>
          <w:u w:val="single"/>
        </w:rPr>
        <w:t>RÁDIÓ</w:t>
      </w:r>
      <w:bookmarkEnd w:id="1"/>
    </w:p>
    <w:p w:rsidR="002F51AC" w:rsidRPr="002F51AC" w:rsidRDefault="002F51AC" w:rsidP="002F51AC">
      <w:r w:rsidRPr="002F51AC">
        <w:t>(első 12 hónap)</w:t>
      </w:r>
    </w:p>
    <w:p w:rsidR="002F51AC" w:rsidRPr="002F51AC" w:rsidRDefault="002F51AC" w:rsidP="002F51AC">
      <w:pPr>
        <w:numPr>
          <w:ilvl w:val="0"/>
          <w:numId w:val="28"/>
        </w:numPr>
      </w:pPr>
      <w:r>
        <w:t xml:space="preserve">AS FM, Pannon Rádio ésa </w:t>
      </w:r>
      <w:r w:rsidRPr="002F51AC">
        <w:t xml:space="preserve"> RÁDIÓ 1 /a hét minden napján 7* reggeli órákban ill. napközben/</w:t>
      </w:r>
    </w:p>
    <w:p w:rsidR="002F51AC" w:rsidRPr="002F51AC" w:rsidRDefault="002F51AC" w:rsidP="002F51AC">
      <w:pPr>
        <w:rPr>
          <w:u w:val="single"/>
        </w:rPr>
      </w:pPr>
      <w:r w:rsidRPr="002F51AC">
        <w:rPr>
          <w:u w:val="single"/>
        </w:rPr>
        <w:t>Rádió reklám</w:t>
      </w:r>
    </w:p>
    <w:p w:rsidR="002F51AC" w:rsidRPr="002F51AC" w:rsidRDefault="002F51AC" w:rsidP="002F51AC">
      <w:r w:rsidRPr="002F51AC">
        <w:t>Kiemelten a reggeli órákban illetve napközben reklámoztatnánk (reggel autóban, napközben munkahelyen a leghatékonyabb)</w:t>
      </w:r>
    </w:p>
    <w:p w:rsidR="002F51AC" w:rsidRPr="002F51AC" w:rsidRDefault="002F51AC" w:rsidP="002F51AC"/>
    <w:p w:rsidR="002F51AC" w:rsidRPr="002F51AC" w:rsidRDefault="002F51AC" w:rsidP="002F51AC">
      <w:bookmarkStart w:id="2" w:name="_GoBack"/>
      <w:bookmarkEnd w:id="2"/>
    </w:p>
    <w:sectPr w:rsidR="002F51AC" w:rsidRPr="002F51AC" w:rsidSect="00286BC0">
      <w:footerReference w:type="default" r:id="rId1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8D2" w:rsidRDefault="002E38D2" w:rsidP="006779AD">
      <w:pPr>
        <w:spacing w:after="0" w:line="240" w:lineRule="auto"/>
      </w:pPr>
      <w:r>
        <w:separator/>
      </w:r>
    </w:p>
  </w:endnote>
  <w:endnote w:type="continuationSeparator" w:id="0">
    <w:p w:rsidR="002E38D2" w:rsidRDefault="002E38D2" w:rsidP="00677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5189270"/>
      <w:docPartObj>
        <w:docPartGallery w:val="Page Numbers (Bottom of Page)"/>
        <w:docPartUnique/>
      </w:docPartObj>
    </w:sdtPr>
    <w:sdtEndPr>
      <w:rPr>
        <w:noProof/>
      </w:rPr>
    </w:sdtEndPr>
    <w:sdtContent>
      <w:p w:rsidR="00602DE2" w:rsidRDefault="00602DE2">
        <w:pPr>
          <w:pStyle w:val="Footer"/>
          <w:jc w:val="right"/>
        </w:pPr>
        <w:r>
          <w:fldChar w:fldCharType="begin"/>
        </w:r>
        <w:r>
          <w:instrText xml:space="preserve"> PAGE   \* MERGEFORMAT </w:instrText>
        </w:r>
        <w:r>
          <w:fldChar w:fldCharType="separate"/>
        </w:r>
        <w:r w:rsidR="002F51AC">
          <w:rPr>
            <w:noProof/>
          </w:rPr>
          <w:t>8</w:t>
        </w:r>
        <w:r>
          <w:rPr>
            <w:noProof/>
          </w:rPr>
          <w:fldChar w:fldCharType="end"/>
        </w:r>
      </w:p>
    </w:sdtContent>
  </w:sdt>
  <w:p w:rsidR="00602DE2" w:rsidRDefault="00602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8D2" w:rsidRDefault="002E38D2" w:rsidP="006779AD">
      <w:pPr>
        <w:spacing w:after="0" w:line="240" w:lineRule="auto"/>
      </w:pPr>
      <w:r>
        <w:separator/>
      </w:r>
    </w:p>
  </w:footnote>
  <w:footnote w:type="continuationSeparator" w:id="0">
    <w:p w:rsidR="002E38D2" w:rsidRDefault="002E38D2" w:rsidP="00677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7D83C7A"/>
    <w:lvl w:ilvl="0">
      <w:numFmt w:val="decimal"/>
      <w:lvlText w:val="*"/>
      <w:lvlJc w:val="left"/>
    </w:lvl>
  </w:abstractNum>
  <w:abstractNum w:abstractNumId="1" w15:restartNumberingAfterBreak="0">
    <w:nsid w:val="041D7D2B"/>
    <w:multiLevelType w:val="multilevel"/>
    <w:tmpl w:val="56069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A864C1"/>
    <w:multiLevelType w:val="multilevel"/>
    <w:tmpl w:val="56069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8764ED"/>
    <w:multiLevelType w:val="hybridMultilevel"/>
    <w:tmpl w:val="075C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1CC"/>
    <w:multiLevelType w:val="hybridMultilevel"/>
    <w:tmpl w:val="04B2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7457B"/>
    <w:multiLevelType w:val="hybridMultilevel"/>
    <w:tmpl w:val="D504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2654E"/>
    <w:multiLevelType w:val="hybridMultilevel"/>
    <w:tmpl w:val="5C5CAE9A"/>
    <w:lvl w:ilvl="0" w:tplc="F7D8CDEC">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7" w15:restartNumberingAfterBreak="0">
    <w:nsid w:val="143621E9"/>
    <w:multiLevelType w:val="multilevel"/>
    <w:tmpl w:val="5D42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E7060"/>
    <w:multiLevelType w:val="hybridMultilevel"/>
    <w:tmpl w:val="A5F0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46669"/>
    <w:multiLevelType w:val="hybridMultilevel"/>
    <w:tmpl w:val="4AD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E0F21"/>
    <w:multiLevelType w:val="hybridMultilevel"/>
    <w:tmpl w:val="10420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DD13B8"/>
    <w:multiLevelType w:val="multilevel"/>
    <w:tmpl w:val="5E66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61432"/>
    <w:multiLevelType w:val="hybridMultilevel"/>
    <w:tmpl w:val="B3569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676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897C3D"/>
    <w:multiLevelType w:val="hybridMultilevel"/>
    <w:tmpl w:val="B6A8C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6B477D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A1E32"/>
    <w:multiLevelType w:val="multilevel"/>
    <w:tmpl w:val="57CA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8047E1"/>
    <w:multiLevelType w:val="hybridMultilevel"/>
    <w:tmpl w:val="A9FCA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E61B86"/>
    <w:multiLevelType w:val="hybridMultilevel"/>
    <w:tmpl w:val="8B7A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F672D"/>
    <w:multiLevelType w:val="hybridMultilevel"/>
    <w:tmpl w:val="FB08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9D59DF"/>
    <w:multiLevelType w:val="hybridMultilevel"/>
    <w:tmpl w:val="3BCC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4E57B7"/>
    <w:multiLevelType w:val="hybridMultilevel"/>
    <w:tmpl w:val="8448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9440D"/>
    <w:multiLevelType w:val="hybridMultilevel"/>
    <w:tmpl w:val="C08AF2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B7860ED"/>
    <w:multiLevelType w:val="hybridMultilevel"/>
    <w:tmpl w:val="71A65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F17D8"/>
    <w:multiLevelType w:val="hybridMultilevel"/>
    <w:tmpl w:val="F580B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BA049D"/>
    <w:multiLevelType w:val="multilevel"/>
    <w:tmpl w:val="7214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115B5E"/>
    <w:multiLevelType w:val="hybridMultilevel"/>
    <w:tmpl w:val="CA780CC6"/>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5C6E38"/>
    <w:multiLevelType w:val="multilevel"/>
    <w:tmpl w:val="51EE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D639C4"/>
    <w:multiLevelType w:val="hybridMultilevel"/>
    <w:tmpl w:val="84E2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2"/>
  </w:num>
  <w:num w:numId="4">
    <w:abstractNumId w:val="26"/>
  </w:num>
  <w:num w:numId="5">
    <w:abstractNumId w:val="19"/>
  </w:num>
  <w:num w:numId="6">
    <w:abstractNumId w:val="1"/>
  </w:num>
  <w:num w:numId="7">
    <w:abstractNumId w:val="2"/>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13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11"/>
  </w:num>
  <w:num w:numId="9">
    <w:abstractNumId w:val="16"/>
  </w:num>
  <w:num w:numId="10">
    <w:abstractNumId w:val="20"/>
  </w:num>
  <w:num w:numId="11">
    <w:abstractNumId w:val="7"/>
  </w:num>
  <w:num w:numId="12">
    <w:abstractNumId w:val="3"/>
  </w:num>
  <w:num w:numId="13">
    <w:abstractNumId w:val="24"/>
  </w:num>
  <w:num w:numId="14">
    <w:abstractNumId w:val="23"/>
  </w:num>
  <w:num w:numId="15">
    <w:abstractNumId w:val="4"/>
  </w:num>
  <w:num w:numId="16">
    <w:abstractNumId w:val="6"/>
  </w:num>
  <w:num w:numId="17">
    <w:abstractNumId w:val="27"/>
  </w:num>
  <w:num w:numId="18">
    <w:abstractNumId w:val="22"/>
  </w:num>
  <w:num w:numId="19">
    <w:abstractNumId w:val="15"/>
  </w:num>
  <w:num w:numId="20">
    <w:abstractNumId w:val="10"/>
  </w:num>
  <w:num w:numId="21">
    <w:abstractNumId w:val="9"/>
  </w:num>
  <w:num w:numId="22">
    <w:abstractNumId w:val="8"/>
  </w:num>
  <w:num w:numId="23">
    <w:abstractNumId w:val="18"/>
  </w:num>
  <w:num w:numId="24">
    <w:abstractNumId w:val="14"/>
  </w:num>
  <w:num w:numId="25">
    <w:abstractNumId w:val="12"/>
  </w:num>
  <w:num w:numId="26">
    <w:abstractNumId w:val="17"/>
  </w:num>
  <w:num w:numId="27">
    <w:abstractNumId w:val="21"/>
  </w:num>
  <w:num w:numId="28">
    <w:abstractNumId w:val="0"/>
    <w:lvlOverride w:ilvl="0">
      <w:lvl w:ilvl="0">
        <w:start w:val="1"/>
        <w:numFmt w:val="bullet"/>
        <w:lvlText w:val=""/>
        <w:legacy w:legacy="1" w:legacySpace="0" w:legacyIndent="360"/>
        <w:lvlJc w:val="left"/>
        <w:pPr>
          <w:ind w:left="786" w:hanging="360"/>
        </w:pPr>
        <w:rPr>
          <w:rFonts w:ascii="Symbol" w:hAnsi="Symbol" w:cs="Symbol" w:hint="default"/>
        </w:rPr>
      </w:lvl>
    </w:lvlOverride>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5E7"/>
    <w:rsid w:val="00002692"/>
    <w:rsid w:val="000205B5"/>
    <w:rsid w:val="00056800"/>
    <w:rsid w:val="00064C76"/>
    <w:rsid w:val="00095257"/>
    <w:rsid w:val="000D2855"/>
    <w:rsid w:val="00130B34"/>
    <w:rsid w:val="00142F43"/>
    <w:rsid w:val="0018489C"/>
    <w:rsid w:val="001D6B7C"/>
    <w:rsid w:val="001E6864"/>
    <w:rsid w:val="00234802"/>
    <w:rsid w:val="00275810"/>
    <w:rsid w:val="00286BC0"/>
    <w:rsid w:val="0029092D"/>
    <w:rsid w:val="002A331D"/>
    <w:rsid w:val="002A4D61"/>
    <w:rsid w:val="002C0928"/>
    <w:rsid w:val="002E38D2"/>
    <w:rsid w:val="002F51AC"/>
    <w:rsid w:val="00313EEC"/>
    <w:rsid w:val="00351443"/>
    <w:rsid w:val="003674C5"/>
    <w:rsid w:val="00386C54"/>
    <w:rsid w:val="00394F72"/>
    <w:rsid w:val="003D2F49"/>
    <w:rsid w:val="003E6386"/>
    <w:rsid w:val="003E7E8E"/>
    <w:rsid w:val="003F0843"/>
    <w:rsid w:val="003F7824"/>
    <w:rsid w:val="004065CA"/>
    <w:rsid w:val="00421B89"/>
    <w:rsid w:val="004348C5"/>
    <w:rsid w:val="00456119"/>
    <w:rsid w:val="004764BE"/>
    <w:rsid w:val="00490987"/>
    <w:rsid w:val="00494E42"/>
    <w:rsid w:val="004A380A"/>
    <w:rsid w:val="004B1E2B"/>
    <w:rsid w:val="004B619B"/>
    <w:rsid w:val="004B7AC2"/>
    <w:rsid w:val="004E2E04"/>
    <w:rsid w:val="004E5B97"/>
    <w:rsid w:val="004E70D2"/>
    <w:rsid w:val="004F1406"/>
    <w:rsid w:val="004F3A44"/>
    <w:rsid w:val="00501ABE"/>
    <w:rsid w:val="00550289"/>
    <w:rsid w:val="0056712E"/>
    <w:rsid w:val="0057628D"/>
    <w:rsid w:val="00582AC4"/>
    <w:rsid w:val="00583BE5"/>
    <w:rsid w:val="005B1E13"/>
    <w:rsid w:val="005C5EFC"/>
    <w:rsid w:val="00602DE2"/>
    <w:rsid w:val="00623266"/>
    <w:rsid w:val="00643962"/>
    <w:rsid w:val="006779AD"/>
    <w:rsid w:val="006C757E"/>
    <w:rsid w:val="006D1F35"/>
    <w:rsid w:val="006E11F5"/>
    <w:rsid w:val="006E1EB0"/>
    <w:rsid w:val="007517A0"/>
    <w:rsid w:val="007D68EE"/>
    <w:rsid w:val="00830928"/>
    <w:rsid w:val="00835A93"/>
    <w:rsid w:val="00847CFC"/>
    <w:rsid w:val="00860D9C"/>
    <w:rsid w:val="008831BA"/>
    <w:rsid w:val="008B210C"/>
    <w:rsid w:val="008E0ADA"/>
    <w:rsid w:val="008E6786"/>
    <w:rsid w:val="008F4491"/>
    <w:rsid w:val="008F6FFB"/>
    <w:rsid w:val="00922853"/>
    <w:rsid w:val="00930CBF"/>
    <w:rsid w:val="00931587"/>
    <w:rsid w:val="0096197A"/>
    <w:rsid w:val="009865E7"/>
    <w:rsid w:val="009C0BB0"/>
    <w:rsid w:val="009C0DE2"/>
    <w:rsid w:val="00A41064"/>
    <w:rsid w:val="00A52C0F"/>
    <w:rsid w:val="00A74203"/>
    <w:rsid w:val="00AB3AEF"/>
    <w:rsid w:val="00AD72D1"/>
    <w:rsid w:val="00AF3E9F"/>
    <w:rsid w:val="00B64C1B"/>
    <w:rsid w:val="00B65E3A"/>
    <w:rsid w:val="00B947FB"/>
    <w:rsid w:val="00B95D7F"/>
    <w:rsid w:val="00BB617A"/>
    <w:rsid w:val="00BD696A"/>
    <w:rsid w:val="00C0565A"/>
    <w:rsid w:val="00C52911"/>
    <w:rsid w:val="00C657F0"/>
    <w:rsid w:val="00C756C7"/>
    <w:rsid w:val="00C955BA"/>
    <w:rsid w:val="00CA5471"/>
    <w:rsid w:val="00CC3B85"/>
    <w:rsid w:val="00CD2DBB"/>
    <w:rsid w:val="00CD58D8"/>
    <w:rsid w:val="00CD748B"/>
    <w:rsid w:val="00CF5BD9"/>
    <w:rsid w:val="00D04641"/>
    <w:rsid w:val="00D31672"/>
    <w:rsid w:val="00D43655"/>
    <w:rsid w:val="00D7183F"/>
    <w:rsid w:val="00D72226"/>
    <w:rsid w:val="00D8779D"/>
    <w:rsid w:val="00DA3456"/>
    <w:rsid w:val="00DC2FDF"/>
    <w:rsid w:val="00E04820"/>
    <w:rsid w:val="00E21A95"/>
    <w:rsid w:val="00E25794"/>
    <w:rsid w:val="00E5674F"/>
    <w:rsid w:val="00EA22A0"/>
    <w:rsid w:val="00EC6C79"/>
    <w:rsid w:val="00EE314E"/>
    <w:rsid w:val="00F0214A"/>
    <w:rsid w:val="00F05F34"/>
    <w:rsid w:val="00F361ED"/>
    <w:rsid w:val="00F43EBE"/>
    <w:rsid w:val="00F60356"/>
    <w:rsid w:val="00F620CB"/>
    <w:rsid w:val="00F92ED0"/>
    <w:rsid w:val="00FA2441"/>
    <w:rsid w:val="00FC714B"/>
    <w:rsid w:val="00FE1D70"/>
    <w:rsid w:val="00FF272C"/>
    <w:rsid w:val="00FF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43F8"/>
  <w15:chartTrackingRefBased/>
  <w15:docId w15:val="{67A760E6-24FC-4516-A201-12892A5C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u-HU"/>
    </w:rPr>
  </w:style>
  <w:style w:type="paragraph" w:styleId="Heading1">
    <w:name w:val="heading 1"/>
    <w:basedOn w:val="Normal"/>
    <w:next w:val="Normal"/>
    <w:link w:val="Heading1Char"/>
    <w:uiPriority w:val="9"/>
    <w:qFormat/>
    <w:rsid w:val="009315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8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779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2A0"/>
    <w:rPr>
      <w:color w:val="0000FF"/>
      <w:u w:val="single"/>
    </w:rPr>
  </w:style>
  <w:style w:type="paragraph" w:styleId="ListParagraph">
    <w:name w:val="List Paragraph"/>
    <w:basedOn w:val="Normal"/>
    <w:uiPriority w:val="34"/>
    <w:qFormat/>
    <w:rsid w:val="004B7AC2"/>
    <w:pPr>
      <w:ind w:left="720"/>
      <w:contextualSpacing/>
    </w:pPr>
  </w:style>
  <w:style w:type="character" w:styleId="Strong">
    <w:name w:val="Strong"/>
    <w:basedOn w:val="DefaultParagraphFont"/>
    <w:uiPriority w:val="22"/>
    <w:qFormat/>
    <w:rsid w:val="004B7AC2"/>
    <w:rPr>
      <w:b/>
      <w:bCs/>
    </w:rPr>
  </w:style>
  <w:style w:type="paragraph" w:styleId="NormalWeb">
    <w:name w:val="Normal (Web)"/>
    <w:basedOn w:val="Normal"/>
    <w:uiPriority w:val="99"/>
    <w:unhideWhenUsed/>
    <w:rsid w:val="00582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779A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779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9AD"/>
    <w:rPr>
      <w:rFonts w:ascii="Segoe UI" w:hAnsi="Segoe UI" w:cs="Segoe UI"/>
      <w:sz w:val="18"/>
      <w:szCs w:val="18"/>
    </w:rPr>
  </w:style>
  <w:style w:type="paragraph" w:styleId="Header">
    <w:name w:val="header"/>
    <w:basedOn w:val="Normal"/>
    <w:link w:val="HeaderChar"/>
    <w:uiPriority w:val="99"/>
    <w:unhideWhenUsed/>
    <w:rsid w:val="00677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9AD"/>
  </w:style>
  <w:style w:type="paragraph" w:styleId="Footer">
    <w:name w:val="footer"/>
    <w:basedOn w:val="Normal"/>
    <w:link w:val="FooterChar"/>
    <w:uiPriority w:val="99"/>
    <w:unhideWhenUsed/>
    <w:rsid w:val="00677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9AD"/>
  </w:style>
  <w:style w:type="character" w:styleId="Emphasis">
    <w:name w:val="Emphasis"/>
    <w:basedOn w:val="DefaultParagraphFont"/>
    <w:uiPriority w:val="20"/>
    <w:qFormat/>
    <w:rsid w:val="00351443"/>
    <w:rPr>
      <w:i/>
      <w:iCs/>
    </w:rPr>
  </w:style>
  <w:style w:type="character" w:customStyle="1" w:styleId="ircpt">
    <w:name w:val="irc_pt"/>
    <w:basedOn w:val="DefaultParagraphFont"/>
    <w:rsid w:val="00351443"/>
  </w:style>
  <w:style w:type="character" w:customStyle="1" w:styleId="Heading1Char">
    <w:name w:val="Heading 1 Char"/>
    <w:basedOn w:val="DefaultParagraphFont"/>
    <w:link w:val="Heading1"/>
    <w:uiPriority w:val="9"/>
    <w:rsid w:val="009315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1587"/>
    <w:pPr>
      <w:outlineLvl w:val="9"/>
    </w:pPr>
  </w:style>
  <w:style w:type="paragraph" w:styleId="Title">
    <w:name w:val="Title"/>
    <w:basedOn w:val="Normal"/>
    <w:next w:val="Normal"/>
    <w:link w:val="TitleChar"/>
    <w:uiPriority w:val="10"/>
    <w:qFormat/>
    <w:rsid w:val="00931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587"/>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931587"/>
    <w:pPr>
      <w:tabs>
        <w:tab w:val="right" w:leader="dot" w:pos="10790"/>
      </w:tabs>
      <w:spacing w:after="100"/>
      <w:ind w:left="440"/>
    </w:pPr>
  </w:style>
  <w:style w:type="character" w:customStyle="1" w:styleId="mwe-math-mathml-inline">
    <w:name w:val="mwe-math-mathml-inline"/>
    <w:basedOn w:val="DefaultParagraphFont"/>
    <w:rsid w:val="00931587"/>
  </w:style>
  <w:style w:type="paragraph" w:styleId="Caption">
    <w:name w:val="caption"/>
    <w:basedOn w:val="Normal"/>
    <w:next w:val="Normal"/>
    <w:uiPriority w:val="35"/>
    <w:unhideWhenUsed/>
    <w:qFormat/>
    <w:rsid w:val="0096197A"/>
    <w:pPr>
      <w:spacing w:after="200" w:line="240" w:lineRule="auto"/>
    </w:pPr>
    <w:rPr>
      <w:rFonts w:eastAsiaTheme="minorEastAsia"/>
      <w:b/>
      <w:bCs/>
      <w:color w:val="5B9BD5" w:themeColor="accent1"/>
      <w:sz w:val="18"/>
      <w:szCs w:val="18"/>
      <w:lang w:eastAsia="hu-HU"/>
    </w:rPr>
  </w:style>
  <w:style w:type="character" w:customStyle="1" w:styleId="notranslate">
    <w:name w:val="notranslate"/>
    <w:basedOn w:val="DefaultParagraphFont"/>
    <w:rsid w:val="00C52911"/>
  </w:style>
  <w:style w:type="character" w:customStyle="1" w:styleId="Heading2Char">
    <w:name w:val="Heading 2 Char"/>
    <w:basedOn w:val="DefaultParagraphFont"/>
    <w:link w:val="Heading2"/>
    <w:uiPriority w:val="9"/>
    <w:rsid w:val="001E6864"/>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1E6864"/>
    <w:rPr>
      <w:i/>
      <w:iCs/>
      <w:color w:val="5B9BD5" w:themeColor="accent1"/>
    </w:rPr>
  </w:style>
  <w:style w:type="character" w:styleId="IntenseReference">
    <w:name w:val="Intense Reference"/>
    <w:basedOn w:val="DefaultParagraphFont"/>
    <w:uiPriority w:val="32"/>
    <w:qFormat/>
    <w:rsid w:val="001E6864"/>
    <w:rPr>
      <w:b/>
      <w:bCs/>
      <w:smallCaps/>
      <w:color w:val="5B9BD5" w:themeColor="accent1"/>
      <w:spacing w:val="5"/>
    </w:rPr>
  </w:style>
  <w:style w:type="paragraph" w:styleId="Subtitle">
    <w:name w:val="Subtitle"/>
    <w:basedOn w:val="Normal"/>
    <w:next w:val="Normal"/>
    <w:link w:val="SubtitleChar"/>
    <w:uiPriority w:val="11"/>
    <w:qFormat/>
    <w:rsid w:val="00501A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1ABE"/>
    <w:rPr>
      <w:rFonts w:eastAsiaTheme="minorEastAsia"/>
      <w:color w:val="5A5A5A" w:themeColor="text1" w:themeTint="A5"/>
      <w:spacing w:val="15"/>
    </w:rPr>
  </w:style>
  <w:style w:type="character" w:customStyle="1" w:styleId="fontstyle01">
    <w:name w:val="fontstyle01"/>
    <w:basedOn w:val="DefaultParagraphFont"/>
    <w:rsid w:val="00CC3B85"/>
    <w:rPr>
      <w:rFonts w:ascii="Arial" w:hAnsi="Arial" w:cs="Arial" w:hint="default"/>
      <w:b w:val="0"/>
      <w:bCs w:val="0"/>
      <w:i w:val="0"/>
      <w:iCs w:val="0"/>
      <w:color w:val="000000"/>
      <w:sz w:val="20"/>
      <w:szCs w:val="20"/>
    </w:rPr>
  </w:style>
  <w:style w:type="character" w:customStyle="1" w:styleId="fontstyle11">
    <w:name w:val="fontstyle11"/>
    <w:basedOn w:val="DefaultParagraphFont"/>
    <w:rsid w:val="00E25794"/>
    <w:rPr>
      <w:rFonts w:ascii="Times-Roman" w:hAnsi="Times-Roman" w:hint="default"/>
      <w:b w:val="0"/>
      <w:bCs w:val="0"/>
      <w:i w:val="0"/>
      <w:iCs w:val="0"/>
      <w:color w:val="000000"/>
      <w:sz w:val="24"/>
      <w:szCs w:val="24"/>
    </w:rPr>
  </w:style>
  <w:style w:type="character" w:customStyle="1" w:styleId="fontstyle31">
    <w:name w:val="fontstyle31"/>
    <w:basedOn w:val="DefaultParagraphFont"/>
    <w:rsid w:val="00E25794"/>
    <w:rPr>
      <w:rFonts w:ascii="TimesNewRoman" w:hAnsi="TimesNewRoman" w:hint="default"/>
      <w:b w:val="0"/>
      <w:bCs w:val="0"/>
      <w:i w:val="0"/>
      <w:iCs w:val="0"/>
      <w:color w:val="000000"/>
      <w:sz w:val="24"/>
      <w:szCs w:val="24"/>
    </w:rPr>
  </w:style>
  <w:style w:type="character" w:customStyle="1" w:styleId="fontstyle41">
    <w:name w:val="fontstyle41"/>
    <w:basedOn w:val="DefaultParagraphFont"/>
    <w:rsid w:val="00E25794"/>
    <w:rPr>
      <w:rFonts w:ascii="TimesNewRoman" w:hAnsi="TimesNew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28978">
      <w:bodyDiv w:val="1"/>
      <w:marLeft w:val="0"/>
      <w:marRight w:val="0"/>
      <w:marTop w:val="0"/>
      <w:marBottom w:val="0"/>
      <w:divBdr>
        <w:top w:val="none" w:sz="0" w:space="0" w:color="auto"/>
        <w:left w:val="none" w:sz="0" w:space="0" w:color="auto"/>
        <w:bottom w:val="none" w:sz="0" w:space="0" w:color="auto"/>
        <w:right w:val="none" w:sz="0" w:space="0" w:color="auto"/>
      </w:divBdr>
    </w:div>
    <w:div w:id="268198858">
      <w:bodyDiv w:val="1"/>
      <w:marLeft w:val="0"/>
      <w:marRight w:val="0"/>
      <w:marTop w:val="0"/>
      <w:marBottom w:val="0"/>
      <w:divBdr>
        <w:top w:val="none" w:sz="0" w:space="0" w:color="auto"/>
        <w:left w:val="none" w:sz="0" w:space="0" w:color="auto"/>
        <w:bottom w:val="none" w:sz="0" w:space="0" w:color="auto"/>
        <w:right w:val="none" w:sz="0" w:space="0" w:color="auto"/>
      </w:divBdr>
    </w:div>
    <w:div w:id="380901727">
      <w:bodyDiv w:val="1"/>
      <w:marLeft w:val="0"/>
      <w:marRight w:val="0"/>
      <w:marTop w:val="0"/>
      <w:marBottom w:val="0"/>
      <w:divBdr>
        <w:top w:val="none" w:sz="0" w:space="0" w:color="auto"/>
        <w:left w:val="none" w:sz="0" w:space="0" w:color="auto"/>
        <w:bottom w:val="none" w:sz="0" w:space="0" w:color="auto"/>
        <w:right w:val="none" w:sz="0" w:space="0" w:color="auto"/>
      </w:divBdr>
    </w:div>
    <w:div w:id="459107368">
      <w:bodyDiv w:val="1"/>
      <w:marLeft w:val="0"/>
      <w:marRight w:val="0"/>
      <w:marTop w:val="0"/>
      <w:marBottom w:val="0"/>
      <w:divBdr>
        <w:top w:val="none" w:sz="0" w:space="0" w:color="auto"/>
        <w:left w:val="none" w:sz="0" w:space="0" w:color="auto"/>
        <w:bottom w:val="none" w:sz="0" w:space="0" w:color="auto"/>
        <w:right w:val="none" w:sz="0" w:space="0" w:color="auto"/>
      </w:divBdr>
    </w:div>
    <w:div w:id="496580403">
      <w:bodyDiv w:val="1"/>
      <w:marLeft w:val="0"/>
      <w:marRight w:val="0"/>
      <w:marTop w:val="0"/>
      <w:marBottom w:val="0"/>
      <w:divBdr>
        <w:top w:val="none" w:sz="0" w:space="0" w:color="auto"/>
        <w:left w:val="none" w:sz="0" w:space="0" w:color="auto"/>
        <w:bottom w:val="none" w:sz="0" w:space="0" w:color="auto"/>
        <w:right w:val="none" w:sz="0" w:space="0" w:color="auto"/>
      </w:divBdr>
      <w:divsChild>
        <w:div w:id="185335912">
          <w:marLeft w:val="0"/>
          <w:marRight w:val="0"/>
          <w:marTop w:val="0"/>
          <w:marBottom w:val="0"/>
          <w:divBdr>
            <w:top w:val="none" w:sz="0" w:space="0" w:color="auto"/>
            <w:left w:val="none" w:sz="0" w:space="0" w:color="auto"/>
            <w:bottom w:val="none" w:sz="0" w:space="0" w:color="auto"/>
            <w:right w:val="none" w:sz="0" w:space="0" w:color="auto"/>
          </w:divBdr>
        </w:div>
      </w:divsChild>
    </w:div>
    <w:div w:id="721099941">
      <w:bodyDiv w:val="1"/>
      <w:marLeft w:val="0"/>
      <w:marRight w:val="0"/>
      <w:marTop w:val="0"/>
      <w:marBottom w:val="0"/>
      <w:divBdr>
        <w:top w:val="none" w:sz="0" w:space="0" w:color="auto"/>
        <w:left w:val="none" w:sz="0" w:space="0" w:color="auto"/>
        <w:bottom w:val="none" w:sz="0" w:space="0" w:color="auto"/>
        <w:right w:val="none" w:sz="0" w:space="0" w:color="auto"/>
      </w:divBdr>
    </w:div>
    <w:div w:id="812915856">
      <w:bodyDiv w:val="1"/>
      <w:marLeft w:val="0"/>
      <w:marRight w:val="0"/>
      <w:marTop w:val="0"/>
      <w:marBottom w:val="0"/>
      <w:divBdr>
        <w:top w:val="none" w:sz="0" w:space="0" w:color="auto"/>
        <w:left w:val="none" w:sz="0" w:space="0" w:color="auto"/>
        <w:bottom w:val="none" w:sz="0" w:space="0" w:color="auto"/>
        <w:right w:val="none" w:sz="0" w:space="0" w:color="auto"/>
      </w:divBdr>
    </w:div>
    <w:div w:id="827752059">
      <w:bodyDiv w:val="1"/>
      <w:marLeft w:val="0"/>
      <w:marRight w:val="0"/>
      <w:marTop w:val="0"/>
      <w:marBottom w:val="0"/>
      <w:divBdr>
        <w:top w:val="none" w:sz="0" w:space="0" w:color="auto"/>
        <w:left w:val="none" w:sz="0" w:space="0" w:color="auto"/>
        <w:bottom w:val="none" w:sz="0" w:space="0" w:color="auto"/>
        <w:right w:val="none" w:sz="0" w:space="0" w:color="auto"/>
      </w:divBdr>
      <w:divsChild>
        <w:div w:id="333070629">
          <w:marLeft w:val="0"/>
          <w:marRight w:val="0"/>
          <w:marTop w:val="0"/>
          <w:marBottom w:val="0"/>
          <w:divBdr>
            <w:top w:val="none" w:sz="0" w:space="0" w:color="auto"/>
            <w:left w:val="none" w:sz="0" w:space="0" w:color="auto"/>
            <w:bottom w:val="none" w:sz="0" w:space="0" w:color="auto"/>
            <w:right w:val="none" w:sz="0" w:space="0" w:color="auto"/>
          </w:divBdr>
        </w:div>
      </w:divsChild>
    </w:div>
    <w:div w:id="887230455">
      <w:bodyDiv w:val="1"/>
      <w:marLeft w:val="0"/>
      <w:marRight w:val="0"/>
      <w:marTop w:val="0"/>
      <w:marBottom w:val="0"/>
      <w:divBdr>
        <w:top w:val="none" w:sz="0" w:space="0" w:color="auto"/>
        <w:left w:val="none" w:sz="0" w:space="0" w:color="auto"/>
        <w:bottom w:val="none" w:sz="0" w:space="0" w:color="auto"/>
        <w:right w:val="none" w:sz="0" w:space="0" w:color="auto"/>
      </w:divBdr>
    </w:div>
    <w:div w:id="975257525">
      <w:bodyDiv w:val="1"/>
      <w:marLeft w:val="0"/>
      <w:marRight w:val="0"/>
      <w:marTop w:val="0"/>
      <w:marBottom w:val="0"/>
      <w:divBdr>
        <w:top w:val="none" w:sz="0" w:space="0" w:color="auto"/>
        <w:left w:val="none" w:sz="0" w:space="0" w:color="auto"/>
        <w:bottom w:val="none" w:sz="0" w:space="0" w:color="auto"/>
        <w:right w:val="none" w:sz="0" w:space="0" w:color="auto"/>
      </w:divBdr>
      <w:divsChild>
        <w:div w:id="1020817340">
          <w:marLeft w:val="0"/>
          <w:marRight w:val="0"/>
          <w:marTop w:val="0"/>
          <w:marBottom w:val="0"/>
          <w:divBdr>
            <w:top w:val="none" w:sz="0" w:space="0" w:color="auto"/>
            <w:left w:val="none" w:sz="0" w:space="0" w:color="auto"/>
            <w:bottom w:val="none" w:sz="0" w:space="0" w:color="auto"/>
            <w:right w:val="none" w:sz="0" w:space="0" w:color="auto"/>
          </w:divBdr>
        </w:div>
      </w:divsChild>
    </w:div>
    <w:div w:id="1124537959">
      <w:bodyDiv w:val="1"/>
      <w:marLeft w:val="0"/>
      <w:marRight w:val="0"/>
      <w:marTop w:val="0"/>
      <w:marBottom w:val="0"/>
      <w:divBdr>
        <w:top w:val="none" w:sz="0" w:space="0" w:color="auto"/>
        <w:left w:val="none" w:sz="0" w:space="0" w:color="auto"/>
        <w:bottom w:val="none" w:sz="0" w:space="0" w:color="auto"/>
        <w:right w:val="none" w:sz="0" w:space="0" w:color="auto"/>
      </w:divBdr>
    </w:div>
    <w:div w:id="1324503204">
      <w:bodyDiv w:val="1"/>
      <w:marLeft w:val="0"/>
      <w:marRight w:val="0"/>
      <w:marTop w:val="0"/>
      <w:marBottom w:val="0"/>
      <w:divBdr>
        <w:top w:val="none" w:sz="0" w:space="0" w:color="auto"/>
        <w:left w:val="none" w:sz="0" w:space="0" w:color="auto"/>
        <w:bottom w:val="none" w:sz="0" w:space="0" w:color="auto"/>
        <w:right w:val="none" w:sz="0" w:space="0" w:color="auto"/>
      </w:divBdr>
    </w:div>
    <w:div w:id="1361206548">
      <w:bodyDiv w:val="1"/>
      <w:marLeft w:val="0"/>
      <w:marRight w:val="0"/>
      <w:marTop w:val="0"/>
      <w:marBottom w:val="0"/>
      <w:divBdr>
        <w:top w:val="none" w:sz="0" w:space="0" w:color="auto"/>
        <w:left w:val="none" w:sz="0" w:space="0" w:color="auto"/>
        <w:bottom w:val="none" w:sz="0" w:space="0" w:color="auto"/>
        <w:right w:val="none" w:sz="0" w:space="0" w:color="auto"/>
      </w:divBdr>
    </w:div>
    <w:div w:id="1510682330">
      <w:bodyDiv w:val="1"/>
      <w:marLeft w:val="0"/>
      <w:marRight w:val="0"/>
      <w:marTop w:val="0"/>
      <w:marBottom w:val="0"/>
      <w:divBdr>
        <w:top w:val="none" w:sz="0" w:space="0" w:color="auto"/>
        <w:left w:val="none" w:sz="0" w:space="0" w:color="auto"/>
        <w:bottom w:val="none" w:sz="0" w:space="0" w:color="auto"/>
        <w:right w:val="none" w:sz="0" w:space="0" w:color="auto"/>
      </w:divBdr>
      <w:divsChild>
        <w:div w:id="1606114229">
          <w:marLeft w:val="0"/>
          <w:marRight w:val="0"/>
          <w:marTop w:val="0"/>
          <w:marBottom w:val="0"/>
          <w:divBdr>
            <w:top w:val="none" w:sz="0" w:space="0" w:color="auto"/>
            <w:left w:val="none" w:sz="0" w:space="0" w:color="auto"/>
            <w:bottom w:val="none" w:sz="0" w:space="0" w:color="auto"/>
            <w:right w:val="none" w:sz="0" w:space="0" w:color="auto"/>
          </w:divBdr>
        </w:div>
      </w:divsChild>
    </w:div>
    <w:div w:id="1530416581">
      <w:bodyDiv w:val="1"/>
      <w:marLeft w:val="0"/>
      <w:marRight w:val="0"/>
      <w:marTop w:val="0"/>
      <w:marBottom w:val="0"/>
      <w:divBdr>
        <w:top w:val="none" w:sz="0" w:space="0" w:color="auto"/>
        <w:left w:val="none" w:sz="0" w:space="0" w:color="auto"/>
        <w:bottom w:val="none" w:sz="0" w:space="0" w:color="auto"/>
        <w:right w:val="none" w:sz="0" w:space="0" w:color="auto"/>
      </w:divBdr>
    </w:div>
    <w:div w:id="1698921479">
      <w:bodyDiv w:val="1"/>
      <w:marLeft w:val="0"/>
      <w:marRight w:val="0"/>
      <w:marTop w:val="0"/>
      <w:marBottom w:val="0"/>
      <w:divBdr>
        <w:top w:val="none" w:sz="0" w:space="0" w:color="auto"/>
        <w:left w:val="none" w:sz="0" w:space="0" w:color="auto"/>
        <w:bottom w:val="none" w:sz="0" w:space="0" w:color="auto"/>
        <w:right w:val="none" w:sz="0" w:space="0" w:color="auto"/>
      </w:divBdr>
    </w:div>
    <w:div w:id="1699159546">
      <w:bodyDiv w:val="1"/>
      <w:marLeft w:val="0"/>
      <w:marRight w:val="0"/>
      <w:marTop w:val="0"/>
      <w:marBottom w:val="0"/>
      <w:divBdr>
        <w:top w:val="none" w:sz="0" w:space="0" w:color="auto"/>
        <w:left w:val="none" w:sz="0" w:space="0" w:color="auto"/>
        <w:bottom w:val="none" w:sz="0" w:space="0" w:color="auto"/>
        <w:right w:val="none" w:sz="0" w:space="0" w:color="auto"/>
      </w:divBdr>
    </w:div>
    <w:div w:id="1707019248">
      <w:bodyDiv w:val="1"/>
      <w:marLeft w:val="0"/>
      <w:marRight w:val="0"/>
      <w:marTop w:val="0"/>
      <w:marBottom w:val="0"/>
      <w:divBdr>
        <w:top w:val="none" w:sz="0" w:space="0" w:color="auto"/>
        <w:left w:val="none" w:sz="0" w:space="0" w:color="auto"/>
        <w:bottom w:val="none" w:sz="0" w:space="0" w:color="auto"/>
        <w:right w:val="none" w:sz="0" w:space="0" w:color="auto"/>
      </w:divBdr>
    </w:div>
    <w:div w:id="1842967106">
      <w:bodyDiv w:val="1"/>
      <w:marLeft w:val="0"/>
      <w:marRight w:val="0"/>
      <w:marTop w:val="0"/>
      <w:marBottom w:val="0"/>
      <w:divBdr>
        <w:top w:val="none" w:sz="0" w:space="0" w:color="auto"/>
        <w:left w:val="none" w:sz="0" w:space="0" w:color="auto"/>
        <w:bottom w:val="none" w:sz="0" w:space="0" w:color="auto"/>
        <w:right w:val="none" w:sz="0" w:space="0" w:color="auto"/>
      </w:divBdr>
      <w:divsChild>
        <w:div w:id="1814131905">
          <w:marLeft w:val="0"/>
          <w:marRight w:val="336"/>
          <w:marTop w:val="120"/>
          <w:marBottom w:val="312"/>
          <w:divBdr>
            <w:top w:val="none" w:sz="0" w:space="0" w:color="auto"/>
            <w:left w:val="none" w:sz="0" w:space="0" w:color="auto"/>
            <w:bottom w:val="none" w:sz="0" w:space="0" w:color="auto"/>
            <w:right w:val="none" w:sz="0" w:space="0" w:color="auto"/>
          </w:divBdr>
          <w:divsChild>
            <w:div w:id="1255480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6685581">
          <w:marLeft w:val="336"/>
          <w:marRight w:val="0"/>
          <w:marTop w:val="120"/>
          <w:marBottom w:val="312"/>
          <w:divBdr>
            <w:top w:val="none" w:sz="0" w:space="0" w:color="auto"/>
            <w:left w:val="none" w:sz="0" w:space="0" w:color="auto"/>
            <w:bottom w:val="none" w:sz="0" w:space="0" w:color="auto"/>
            <w:right w:val="none" w:sz="0" w:space="0" w:color="auto"/>
          </w:divBdr>
          <w:divsChild>
            <w:div w:id="869798646">
              <w:marLeft w:val="0"/>
              <w:marRight w:val="0"/>
              <w:marTop w:val="0"/>
              <w:marBottom w:val="0"/>
              <w:divBdr>
                <w:top w:val="single" w:sz="6" w:space="2" w:color="C8CCD1"/>
                <w:left w:val="single" w:sz="6" w:space="2" w:color="C8CCD1"/>
                <w:bottom w:val="single" w:sz="6" w:space="2" w:color="C8CCD1"/>
                <w:right w:val="single" w:sz="6" w:space="2" w:color="C8CCD1"/>
              </w:divBdr>
              <w:divsChild>
                <w:div w:id="7648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520">
      <w:bodyDiv w:val="1"/>
      <w:marLeft w:val="0"/>
      <w:marRight w:val="0"/>
      <w:marTop w:val="0"/>
      <w:marBottom w:val="0"/>
      <w:divBdr>
        <w:top w:val="none" w:sz="0" w:space="0" w:color="auto"/>
        <w:left w:val="none" w:sz="0" w:space="0" w:color="auto"/>
        <w:bottom w:val="none" w:sz="0" w:space="0" w:color="auto"/>
        <w:right w:val="none" w:sz="0" w:space="0" w:color="auto"/>
      </w:divBdr>
    </w:div>
    <w:div w:id="1994335709">
      <w:bodyDiv w:val="1"/>
      <w:marLeft w:val="0"/>
      <w:marRight w:val="0"/>
      <w:marTop w:val="0"/>
      <w:marBottom w:val="0"/>
      <w:divBdr>
        <w:top w:val="none" w:sz="0" w:space="0" w:color="auto"/>
        <w:left w:val="none" w:sz="0" w:space="0" w:color="auto"/>
        <w:bottom w:val="none" w:sz="0" w:space="0" w:color="auto"/>
        <w:right w:val="none" w:sz="0" w:space="0" w:color="auto"/>
      </w:divBdr>
    </w:div>
    <w:div w:id="201800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0EFB2-E46C-47B2-A9AA-D12B0B8AB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9</Pages>
  <Words>1614</Words>
  <Characters>11138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Sapi</dc:creator>
  <cp:keywords/>
  <dc:description/>
  <cp:lastModifiedBy>Robert Sapi</cp:lastModifiedBy>
  <cp:revision>21</cp:revision>
  <dcterms:created xsi:type="dcterms:W3CDTF">2018-04-19T23:27:00Z</dcterms:created>
  <dcterms:modified xsi:type="dcterms:W3CDTF">2018-05-16T06:40:00Z</dcterms:modified>
</cp:coreProperties>
</file>