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Normal1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  <w:t>ÓBUDAI EGYETEM</w:t>
      </w:r>
    </w:p>
    <w:p>
      <w:pPr>
        <w:pStyle w:val="Normal1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________________________________</w:t>
      </w:r>
    </w:p>
    <w:p>
      <w:pPr>
        <w:pStyle w:val="Normal1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Normal1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spacing w:lineRule="auto" w:line="240" w:before="3200" w:after="4800"/>
        <w:jc w:val="center"/>
        <w:rPr>
          <w:rFonts w:ascii="Arial Narrow" w:hAnsi="Arial Narrow" w:eastAsia="Arial Narrow" w:cs="Arial Narrow"/>
          <w:b/>
          <w:b/>
          <w:sz w:val="56"/>
          <w:szCs w:val="56"/>
        </w:rPr>
      </w:pPr>
      <w:r>
        <w:rPr>
          <w:rFonts w:eastAsia="Arial Narrow" w:cs="Arial Narrow"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Normal1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>OE-BGK</w:t>
      </w:r>
      <w:r>
        <w:rPr>
          <w:rFonts w:eastAsia="Arial Narrow" w:cs="Arial Narrow"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eastAsia="Arial Narrow" w:cs="Arial Narrow" w:ascii="Arial Narrow" w:hAnsi="Arial Narrow"/>
        </w:rPr>
        <w:t>Hallgató neve:</w:t>
        <w:tab/>
      </w:r>
      <w:r>
        <w:rPr>
          <w:rFonts w:eastAsia="Arial Narrow" w:cs="Arial Narrow" w:ascii="Arial Narrow" w:hAnsi="Arial Narrow"/>
          <w:sz w:val="36"/>
          <w:szCs w:val="36"/>
        </w:rPr>
        <w:tab/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Kovács Árpád</w:t>
      </w:r>
    </w:p>
    <w:p>
      <w:pPr>
        <w:pStyle w:val="Normal1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 xml:space="preserve">   </w:t>
      </w:r>
      <w:r>
        <w:rPr>
          <w:rFonts w:eastAsia="Arial Narrow" w:cs="Arial Narrow" w:ascii="Arial Narrow" w:hAnsi="Arial Narrow"/>
          <w:b/>
          <w:sz w:val="28"/>
          <w:szCs w:val="28"/>
        </w:rPr>
        <w:t>2021.</w:t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  <w:tab/>
      </w:r>
      <w:r>
        <w:rPr>
          <w:rFonts w:eastAsia="Arial Narrow" w:cs="Arial Narrow" w:ascii="Arial Narrow" w:hAnsi="Arial Narrow"/>
        </w:rPr>
        <w:t>Hallgató törzskönyvi száma:</w:t>
      </w:r>
      <w:r>
        <w:rPr>
          <w:rFonts w:eastAsia="Arial Narrow" w:cs="Arial Narrow" w:ascii="Arial Narrow" w:hAnsi="Arial Narrow"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/KVI</w:t>
        <w:tab/>
      </w:r>
    </w:p>
    <w:p>
      <w:pPr>
        <w:pStyle w:val="Normal1"/>
        <w:spacing w:lineRule="auto" w:line="24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Normal1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smallCap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mallCaps/>
        </w:rPr>
        <w:t>ÓBUDAI EGYETEM</w:t>
      </w:r>
    </w:p>
    <w:p>
      <w:pPr>
        <w:pStyle w:val="Normal1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</w:t>
      </w:r>
    </w:p>
    <w:p>
      <w:pPr>
        <w:pStyle w:val="Normal1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Normal1"/>
        <w:spacing w:lineRule="auto" w:line="240" w:before="600" w:after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  <w:t>HALLGATÓI NYILATKOZAT</w:t>
      </w:r>
    </w:p>
    <w:p>
      <w:pPr>
        <w:pStyle w:val="Normal1"/>
        <w:spacing w:lineRule="auto" w:line="240" w:before="0" w:after="600"/>
        <w:ind w:left="432" w:hanging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1"/>
        <w:spacing w:lineRule="auto" w:line="240" w:before="0" w:after="40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Normal1"/>
        <w:spacing w:lineRule="auto" w:line="240" w:before="0" w:after="30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Budapest, 2020.</w:t>
      </w:r>
    </w:p>
    <w:p>
      <w:pPr>
        <w:pStyle w:val="Normal1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>..................................................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1134" w:top="2268" w:footer="709" w:bottom="1418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1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ab/>
        <w:t>hallgató aláírása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30j0zll">
            <w:commentRangeStart w:id="0"/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Bevezetés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Szakirodalom elemző feldolgozása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1320" w:leader="none"/>
              <w:tab w:val="right" w:pos="8493" w:leader="none"/>
            </w:tabs>
            <w:spacing w:lineRule="auto" w:line="360" w:before="0" w:after="0"/>
            <w:ind w:left="48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2.1.1</w:t>
            </w:r>
          </w:hyperlink>
          <w:hyperlink w:anchor="_2et92p0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 sorrendje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tyjcwt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Saját munka</w:t>
            <w:tab/>
            <w:t>7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3dy6vkm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Rajzok, képek, diagramok, ábrák</w:t>
            <w:tab/>
            <w:t>7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1t3h5sf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Képletek</w:t>
            <w:tab/>
            <w:t>8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4d34og8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Felsorolás</w:t>
            <w:tab/>
            <w:t>10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Összefoglalás</w:t>
            <w:tab/>
            <w:t>12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17dp8vu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Idegen nyelvű tartalmi összefoglaló</w:t>
            <w:tab/>
            <w:t>13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</w:t>
            </w:r>
          </w:hyperlink>
          <w:hyperlink w:anchor="_3rdcrjn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Felhasznált irodalom vagy Irodalomjegyzék</w:t>
            <w:tab/>
            <w:t>14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</w:t>
            </w:r>
          </w:hyperlink>
          <w:hyperlink w:anchor="_26in1rg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Mellékletek</w:t>
            <w:tab/>
            <w:t>15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/>
      </w:pPr>
      <w:commentRangeEnd w:id="0"/>
      <w:r>
        <w:commentReference w:id="0"/>
      </w: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2" w:name="_30j0zll"/>
      <w:bookmarkEnd w:id="2"/>
      <w:commentRangeStart w:id="1"/>
      <w:r>
        <w:rPr/>
        <w:t>Bevezetés</w:t>
      </w:r>
      <w:commentRangeEnd w:id="1"/>
      <w:r>
        <w:commentReference w:id="1"/>
      </w: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Normal1"/>
        <w:rPr/>
      </w:pPr>
      <w:r>
        <w:rPr/>
        <w:t>A feladatot úgy kell megoldani, hogy Raspberry PI mikroszámítógépen is futtatható legyen.</w:t>
      </w:r>
    </w:p>
    <w:p>
      <w:pPr>
        <w:pStyle w:val="Normal1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3" w:name="_1fob9te"/>
      <w:bookmarkEnd w:id="3"/>
      <w:r>
        <w:rPr/>
        <w:t xml:space="preserve">Szakirodalom elemző </w:t>
      </w:r>
      <w:commentRangeStart w:id="2"/>
      <w:r>
        <w:rPr/>
        <w:t>feldolgozása</w:t>
      </w:r>
      <w:commentRangeEnd w:id="2"/>
      <w:r>
        <w:commentReference w:id="2"/>
      </w: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590800" cy="2132965"/>
            <wp:effectExtent l="0" t="0" r="0" b="0"/>
            <wp:docPr id="3" name="image1.jpg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4" w:name="_3znysh7"/>
      <w:bookmarkEnd w:id="4"/>
      <w:r>
        <w:rPr/>
        <w:t>Hivatkozások</w:t>
      </w:r>
    </w:p>
    <w:p>
      <w:pPr>
        <w:pStyle w:val="Normal1"/>
        <w:rPr/>
      </w:pPr>
      <w:r>
        <w:rPr/>
        <w:drawing>
          <wp:inline distT="0" distB="0" distL="0" distR="0">
            <wp:extent cx="2466975" cy="1859280"/>
            <wp:effectExtent l="0" t="0" r="0" b="0"/>
            <wp:docPr id="4" name="image4.jpg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399405" cy="3333750"/>
            <wp:effectExtent l="0" t="0" r="0" b="0"/>
            <wp:docPr id="5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Normal1"/>
        <w:rPr/>
      </w:pPr>
      <w:r>
        <w:rPr/>
        <w:drawing>
          <wp:inline distT="0" distB="0" distL="0" distR="0">
            <wp:extent cx="5399405" cy="2658110"/>
            <wp:effectExtent l="0" t="0" r="0" b="0"/>
            <wp:docPr id="6" name="image6.png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990725" cy="1990725"/>
            <wp:effectExtent l="0" t="0" r="0" b="0"/>
            <wp:docPr id="7" name="image2.jpg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Normal1"/>
        <w:rPr/>
      </w:pPr>
      <w:r>
        <w:rPr/>
        <w:t>Eszköz regisztráció</w:t>
      </w:r>
    </w:p>
    <w:p>
      <w:pPr>
        <w:pStyle w:val="Normal1"/>
        <w:rPr/>
      </w:pPr>
      <w:r>
        <w:rPr/>
        <w:t>Az eszközön lévő kód</w:t>
      </w:r>
    </w:p>
    <w:tbl>
      <w:tblPr>
        <w:tblStyle w:val="Table1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  </w:t>
            </w:r>
            <w:r>
              <w:rPr/>
              <w:t>if(esp32_pass=="")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</w:t>
            </w:r>
            <w:r>
              <w:rPr/>
              <w:t>JSONVar tmp1;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tmpaddress=web_server+"?ajax&amp;esp32_welcome=reg";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 xml:space="preserve">Serial.println(tmpaddress);  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res=http_sys(tmpaddress);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tmp1=JSON.parse(res);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Serial.println(JSON.stringify(tmp1));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configobj["esp32pass"]=tmp1["pass"];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Serial.println(JSON.stringify(configobj));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save_config();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  <w:r>
              <w:rPr/>
              <w:t>ESP.restart();}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" w:name="_2et92p0"/>
      <w:bookmarkEnd w:id="5"/>
      <w:r>
        <w:rPr/>
        <w:t>Hivatkozások sorrendje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Normal1"/>
        <w:rPr/>
      </w:pPr>
      <w:r>
        <w:rPr/>
        <w:t>https://github.com/google/blockly[1]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6" w:name="_tyjcwt"/>
      <w:bookmarkEnd w:id="6"/>
      <w:r>
        <w:rPr/>
        <w:t>Saját munka</w:t>
      </w:r>
    </w:p>
    <w:p>
      <w:pPr>
        <w:pStyle w:val="Normal1"/>
        <w:rPr/>
      </w:pPr>
      <w:r>
        <w:rPr/>
        <w:t>A Laravel keretrendszert választottam majd, elkezdtem létrehozni a kezdő struktúrát, kezdve a felhasználóékéval.</w:t>
      </w:r>
    </w:p>
    <w:p>
      <w:pPr>
        <w:pStyle w:val="Normal1"/>
        <w:rPr/>
      </w:pPr>
      <w:r>
        <w:rPr/>
        <w:t>Ehhez a laravel starterkit-jét telepítettem mely támogatja a CRFS védelmet valamint a botok elleni védelmet is ennek a telepítő kódja:</w:t>
      </w:r>
    </w:p>
    <w:tbl>
      <w:tblPr>
        <w:tblStyle w:val="Table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composer require laravel/breeze –dev</w:t>
            </w:r>
          </w:p>
          <w:p>
            <w:pPr>
              <w:pStyle w:val="Normal1"/>
              <w:widowControl w:val="false"/>
              <w:rPr/>
            </w:pPr>
            <w:r>
              <w:rPr/>
              <w:t>php artisan breeze:install</w:t>
            </w:r>
          </w:p>
          <w:p>
            <w:pPr>
              <w:pStyle w:val="Normal1"/>
              <w:widowControl w:val="false"/>
              <w:rPr/>
            </w:pPr>
            <w:r>
              <w:rPr/>
              <w:t>npm install</w:t>
            </w:r>
          </w:p>
          <w:p>
            <w:pPr>
              <w:pStyle w:val="Normal1"/>
              <w:widowControl w:val="false"/>
              <w:rPr/>
            </w:pPr>
            <w:r>
              <w:rPr/>
              <w:t>npm run dev</w:t>
            </w:r>
          </w:p>
          <w:p>
            <w:pPr>
              <w:pStyle w:val="Normal1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Normal1"/>
        <w:rPr/>
      </w:pPr>
      <w:r>
        <w:rPr/>
        <w:t>Ez a starter kit támogatja az Inertia.JS felhasználását, mely egy lapos webalkalmazást lehet vele létrehozni.</w:t>
      </w:r>
    </w:p>
    <w:p>
      <w:pPr>
        <w:pStyle w:val="Normal1"/>
        <w:rPr/>
      </w:pPr>
      <w:r>
        <w:rPr/>
        <w:t>Majd folytatva a beállításokat, beállítottam a levelező szervert, redis szervert.</w:t>
      </w:r>
    </w:p>
    <w:p>
      <w:pPr>
        <w:pStyle w:val="Normal1"/>
        <w:rPr/>
      </w:pPr>
      <w:r>
        <w:rPr/>
        <w:t>Majd folytatva elkezdtem a modelleket létrehozni.</w:t>
      </w:r>
    </w:p>
    <w:tbl>
      <w:tblPr>
        <w:tblStyle w:val="Table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php artisan make:model Room -a</w:t>
            </w:r>
          </w:p>
        </w:tc>
      </w:tr>
    </w:tbl>
    <w:p>
      <w:pPr>
        <w:pStyle w:val="Normal1"/>
        <w:rPr/>
      </w:pPr>
      <w:r>
        <w:rPr/>
        <w:t>Ez a parancs létrehozza: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Modellt,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Migrációs fájlt,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Gyártó fájlt,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Vezérlőt.</w:t>
      </w:r>
    </w:p>
    <w:p>
      <w:pPr>
        <w:pStyle w:val="Normal1"/>
        <w:rPr/>
      </w:pPr>
      <w:r>
        <w:rPr/>
        <w:t>Mivel a Laravel az egy MVC kategóriába tartozik . ezért szükséges létrehozni a kezelő fájlokat.</w:t>
      </w:r>
    </w:p>
    <w:p>
      <w:pPr>
        <w:pStyle w:val="Heading2"/>
        <w:numPr>
          <w:ilvl w:val="1"/>
          <w:numId w:val="2"/>
        </w:numPr>
        <w:ind w:left="576" w:hanging="576"/>
        <w:rPr/>
      </w:pPr>
      <w:r>
        <w:rPr/>
        <w:t>Adatbázis:</w:t>
      </w:r>
    </w:p>
    <w:p>
      <w:pPr>
        <w:pStyle w:val="Normal1"/>
        <w:rPr/>
      </w:pPr>
      <w:r>
        <w:rPr/>
        <w:t>Rooms table:</w:t>
      </w:r>
    </w:p>
    <w:tbl>
      <w:tblPr>
        <w:tblStyle w:val="Table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Schema::create('rooms',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$table-&gt;bigInteger('user_id')-&gt;unsigned()-&gt;index();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$table-&gt;foreign('user_id')-&gt;references('id')-&gt;on('users');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>Devices tábla:</w:t>
      </w:r>
    </w:p>
    <w:tbl>
      <w:tblPr>
        <w:tblStyle w:val="Table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Schema::create('devices',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$table-&gt;string('password');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$table-&gt;string('ip_address',45);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$table-&gt;enum('mode',array(["relay","rfid"]));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$table-&gt;integer('status');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$table-&gt;timestamp('last_online');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>Program tábla:</w:t>
      </w:r>
    </w:p>
    <w:tbl>
      <w:tblPr>
        <w:tblStyle w:val="Table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Schema::create('programs',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$table-&gt;boolean('active');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$table-&gt;text('xml_block');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$table-&gt;text('javascript_block');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>Kamera tábla:</w:t>
      </w:r>
    </w:p>
    <w:tbl>
      <w:tblPr>
        <w:tblStyle w:val="Table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Schema::create('cameras',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$table-&gt;string('name')-&gt;default('Camera');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$table-&gt;string('url')-&gt;default('http://localhost');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>Teams tábla:</w:t>
      </w:r>
    </w:p>
    <w:tbl>
      <w:tblPr>
        <w:tblStyle w:val="Table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Schema::create('teams',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>Runs tábla:</w:t>
      </w:r>
    </w:p>
    <w:tbl>
      <w:tblPr>
        <w:tblStyle w:val="Table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Schema::create('runs', function (Blueprint $table) {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$table-&gt;bigInteger('program_id')-&gt;unsigned()-&gt;index();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$table-&gt;foreign('program_id')-&gt;references('id')-&gt;on('programs');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$table-&gt;bigInteger('team_id')-&gt;unsigned()-&gt;index();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$table-&gt;foreign('team_id')-&gt;references('id')-&gt;on('teams');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$table-&gt;timestamp('start_time')-&gt;default(now());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$table-&gt;timestamp('finish_time')-&gt;nullable();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Normal1"/>
        <w:rPr/>
      </w:pPr>
      <w:r>
        <w:rPr/>
        <w:t xml:space="preserve">Ez által létrehoztuk a struktúrát. </w:t>
      </w:r>
    </w:p>
    <w:p>
      <w:pPr>
        <w:pStyle w:val="Normal1"/>
        <w:rPr/>
      </w:pPr>
      <w:r>
        <w:rPr/>
        <w:t>A következő paranccsal meg lementjük a struktúrát az adatbázisba.</w:t>
      </w:r>
    </w:p>
    <w:tbl>
      <w:tblPr>
        <w:tblStyle w:val="Table1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Normal1"/>
        <w:rPr/>
      </w:pPr>
      <w:r>
        <w:rPr/>
        <w:t>MVC modell:.</w:t>
      </w:r>
    </w:p>
    <w:p>
      <w:pPr>
        <w:pStyle w:val="Normal1"/>
        <w:rPr/>
      </w:pPr>
      <w:r>
        <w:rPr/>
        <w:t>[kép]</w:t>
      </w:r>
    </w:p>
    <w:p>
      <w:pPr>
        <w:pStyle w:val="Normal1"/>
        <w:rPr/>
      </w:pPr>
      <w:r>
        <w:rPr/>
        <w:t xml:space="preserve">Ez szerint elkezdtem kidolgozni az MVC modellt. </w:t>
      </w:r>
    </w:p>
    <w:p>
      <w:pPr>
        <w:pStyle w:val="Normal1"/>
        <w:rPr/>
      </w:pPr>
      <w:r>
        <w:rPr/>
        <w:t>Modellekel kezdtem.</w:t>
      </w:r>
    </w:p>
    <w:p>
      <w:pPr>
        <w:pStyle w:val="Normal1"/>
        <w:rPr/>
      </w:pPr>
      <w:r>
        <w:rPr/>
        <w:t>Szoba tábla modellje:</w:t>
      </w:r>
    </w:p>
    <w:tbl>
      <w:tblPr>
        <w:tblStyle w:val="Table11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Room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'user_id'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Teams tábla modellje:</w:t>
      </w:r>
    </w:p>
    <w:p>
      <w:pPr>
        <w:pStyle w:val="Normal1"/>
        <w:rPr/>
      </w:pPr>
      <w:r>
        <w:rPr/>
      </w:r>
    </w:p>
    <w:tbl>
      <w:tblPr>
        <w:tblStyle w:val="Table12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Teams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Runs tábla modellje:</w:t>
      </w:r>
    </w:p>
    <w:tbl>
      <w:tblPr>
        <w:tblStyle w:val="Table13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Runs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'team_id'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'program_id'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'start_time'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Device tábla modellje:</w:t>
      </w:r>
    </w:p>
    <w:p>
      <w:pPr>
        <w:pStyle w:val="Normal1"/>
        <w:rPr/>
      </w:pPr>
      <w:r>
        <w:rPr/>
      </w:r>
    </w:p>
    <w:tbl>
      <w:tblPr>
        <w:tblStyle w:val="Table14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Device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User tábla modellje:</w:t>
      </w:r>
    </w:p>
    <w:p>
      <w:pPr>
        <w:pStyle w:val="Normal1"/>
        <w:rPr/>
      </w:pPr>
      <w:r>
        <w:rPr/>
      </w:r>
    </w:p>
    <w:tbl>
      <w:tblPr>
        <w:tblStyle w:val="Table15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User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Authenticatable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Notifiable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'email'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$hidden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'remember_token'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$casts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'email_verified_at'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=&gt;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'datetime'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Programs tábla modellje:</w:t>
      </w:r>
    </w:p>
    <w:p>
      <w:pPr>
        <w:pStyle w:val="Normal1"/>
        <w:rPr/>
      </w:pPr>
      <w:r>
        <w:rPr/>
      </w:r>
    </w:p>
    <w:tbl>
      <w:tblPr>
        <w:tblStyle w:val="Table16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Programs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'active'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'javascript_block'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'xml_block'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>Camera tábla moddelje:</w:t>
      </w:r>
    </w:p>
    <w:p>
      <w:pPr>
        <w:pStyle w:val="Normal1"/>
        <w:rPr/>
      </w:pPr>
      <w:r>
        <w:rPr/>
      </w:r>
    </w:p>
    <w:tbl>
      <w:tblPr>
        <w:tblStyle w:val="Table17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Camera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'url'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tbl>
      <w:tblPr>
        <w:tblStyle w:val="Table18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npm install inertia-table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Ezt a modult feltelepítve létrehoztam a következő rendszert.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9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&lt;?php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Http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Support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Facades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App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/*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API Routes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Here is where you can register API routes for your application. These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routes are loaded by the RouteServiceProvider within a group which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is assigned the "api" middleware group. Enjoy building your API!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*/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'middleware'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'add-device'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</w:t>
            </w: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// return '';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create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'Default'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getClientIp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'relay'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'0'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'last_online'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now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1750EB"/>
                <w:sz w:val="20"/>
                <w:szCs w:val="20"/>
                <w:shd w:fill="F7FAFF" w:val="clear"/>
              </w:rPr>
              <w:t>1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])-&gt;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update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=&gt;(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string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md5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)]) 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'status/{device_password}'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'store'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latest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orderBy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'created_at'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'desc'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'auth:api'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'/user'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user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Felhasznált irodalom:.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953000" cy="2066925"/>
            <wp:effectExtent l="0" t="0" r="0" b="0"/>
            <wp:docPr id="8" name="image3.png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A szerkesztéshez Egyenletszerkesztő alkalmazását javasoljuk.</w:t>
      </w:r>
    </w:p>
    <w:p>
      <w:pPr>
        <w:pStyle w:val="Normal1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Normal1"/>
        <w:rPr/>
      </w:pPr>
      <w:r>
        <w:rPr/>
      </w:r>
    </w:p>
    <w:tbl>
      <w:tblPr>
        <w:tblStyle w:val="Table20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</w:t>
            </w:r>
            <w:r>
              <w:rPr/>
              <w:t>Alias /escape_room "E:/Github/obudai_diplomamunka/server_part"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</w:t>
            </w:r>
            <w:r>
              <w:rPr/>
              <w:t>&lt;Directory "E:/Github/obudai_diplomamunka/server_part"&gt;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AllowOverride AuthConfig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Require local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    </w:t>
            </w:r>
            <w:r>
              <w:rPr/>
              <w:t>ErrorDocument 403 /error/XAMPP_FORBIDDEN.html.var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   </w:t>
            </w:r>
            <w:r>
              <w:rPr/>
              <w:t>&lt;/Directory&gt;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7" w:name="_4d34og8"/>
      <w:bookmarkEnd w:id="7"/>
      <w:r>
        <w:rPr/>
        <w:t>Összefoglalás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8" w:name="_17dp8vu"/>
      <w:bookmarkEnd w:id="8"/>
      <w:r>
        <w:rPr/>
        <w:t>Idegen nyelvű tartalmi összefoglaló</w:t>
      </w:r>
    </w:p>
    <w:p>
      <w:pPr>
        <w:pStyle w:val="Normal1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Normal1"/>
        <w:rPr/>
      </w:pPr>
      <w:r>
        <w:rPr/>
        <w:t>A magyar nyelvű összefoglalás idegen nyelven történő közlését tartalmazza. Az idegen nyelvű tartalmi összefoglaló elkészítése történhet: angolul, németül, oroszul vagy franciául.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9" w:name="_3rdcrjn"/>
      <w:bookmarkEnd w:id="9"/>
      <w:r>
        <w:rPr/>
        <w:t>Felhasznált irodalom vagy Irodalomjegyzék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Példák az egyes publikációk megnevezésére.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Normal1"/>
        <w:rPr/>
      </w:pPr>
      <w:r>
        <w:rPr/>
        <w:t>[1] M. Csizmadia Béla: Modell-alkotás. Nemzeti Tankönyvkiadó. Budapest, 2003. p. 21-24.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Normal1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Normal1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Normal1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Normal1"/>
        <w:rPr/>
      </w:pPr>
      <w:r>
        <w:rPr/>
        <w:t>[5] Dr. Szabó László: Forgácsolás, hegesztés. Miskolc 2000.</w:t>
      </w:r>
    </w:p>
    <w:p>
      <w:pPr>
        <w:pStyle w:val="Normal1"/>
        <w:rPr/>
      </w:pPr>
      <w:hyperlink r:id="rId12">
        <w:r>
          <w:rPr>
            <w:color w:val="0000FF"/>
            <w:u w:val="single"/>
          </w:rPr>
          <w:t>http://mek.oszk.hu/01200/01200/html/html</w:t>
        </w:r>
      </w:hyperlink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10" w:name="_26in1rg"/>
      <w:bookmarkEnd w:id="10"/>
      <w:r>
        <w:rPr/>
        <w:t>Mellékletek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sz. melléklet: Az alkatrész összeállítási rajza.</w:t>
      </w:r>
    </w:p>
    <w:p>
      <w:pPr>
        <w:pStyle w:val="Normal1"/>
        <w:rPr/>
      </w:pPr>
      <w:r>
        <w:rPr/>
        <w:t>2. sz. melléklet: A termékvisszahívás folyamata.</w:t>
      </w:r>
    </w:p>
    <w:p>
      <w:pPr>
        <w:pStyle w:val="Normal1"/>
        <w:rPr/>
      </w:pPr>
      <w:r>
        <w:rPr/>
        <w:t>https://medium.com/@fmacedoo/standalone-application-with-electron-react-and-sqlite-stack-9536a8b5a7b9</w:t>
      </w:r>
    </w:p>
    <w:p>
      <w:pPr>
        <w:pStyle w:val="Normal1"/>
        <w:rPr/>
      </w:pPr>
      <w:r>
        <w:rPr/>
        <w:t>https://lastminuteengineers.com/oled-display-esp32-tutorial/</w:t>
      </w:r>
    </w:p>
    <w:p>
      <w:pPr>
        <w:pStyle w:val="Normal1"/>
        <w:rPr/>
      </w:pPr>
      <w:hyperlink r:id="rId13">
        <w:r>
          <w:rPr>
            <w:color w:val="1155CC"/>
            <w:u w:val="single"/>
          </w:rPr>
          <w:t>https://lastminuteengineers.com/multiple-ds18b20-esp32-web-server-tutorial/</w:t>
        </w:r>
      </w:hyperlink>
    </w:p>
    <w:p>
      <w:pPr>
        <w:pStyle w:val="Normal1"/>
        <w:rPr/>
      </w:pPr>
      <w:hyperlink r:id="rId14">
        <w:r>
          <w:rPr>
            <w:color w:val="0000FF"/>
            <w:u w:val="single"/>
          </w:rPr>
          <w:t>https://medium.com/@dannyhuang_75970/learning-laravel-controllers-101-ad28d2bb5569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418" w:right="1418" w:header="1134" w:top="2268" w:footer="709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1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2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120"/>
      <w:ind w:left="432" w:hanging="432"/>
      <w:jc w:val="center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120"/>
      <w:ind w:left="576" w:hanging="576"/>
      <w:jc w:val="left"/>
    </w:pPr>
    <w:rPr>
      <w:b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120"/>
      <w:ind w:left="720" w:hanging="720"/>
      <w:jc w:val="left"/>
    </w:pPr>
    <w:rPr>
      <w:b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  <w:ind w:left="864" w:hanging="864"/>
    </w:pPr>
    <w:rPr>
      <w:b/>
      <w:sz w:val="28"/>
      <w:szCs w:val="28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1008" w:hanging="1008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1152" w:hanging="1152"/>
    </w:pPr>
    <w:rPr>
      <w:b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8.png"/><Relationship Id="rId12" Type="http://schemas.openxmlformats.org/officeDocument/2006/relationships/hyperlink" Target="http://mek.oszk.hu/01200/01200/html/html" TargetMode="External"/><Relationship Id="rId13" Type="http://schemas.openxmlformats.org/officeDocument/2006/relationships/hyperlink" Target="https://lastminuteengineers.com/multiple-ds18b20-esp32-web-server-tutorial/" TargetMode="External"/><Relationship Id="rId14" Type="http://schemas.openxmlformats.org/officeDocument/2006/relationships/hyperlink" Target="https://medium.com/@dannyhuang_75970/learning-laravel-controllers-101-ad28d2bb5569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comments" Target="comment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11</Pages>
  <Words>1272</Words>
  <Characters>11208</Characters>
  <CharactersWithSpaces>13232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cp:revision>0</cp:revision>
  <dc:subject/>
  <dc:title/>
</cp:coreProperties>
</file>