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A21A" w14:textId="77777777" w:rsidR="00182988" w:rsidRPr="001F6E99" w:rsidRDefault="00182988" w:rsidP="002B5F9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5255BC33" w14:textId="25437C6B" w:rsidR="002961ED" w:rsidRPr="001F6E99" w:rsidRDefault="002961ED" w:rsidP="002961ED">
      <w:pPr>
        <w:pStyle w:val="a4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FY19 Intro to Databricks Hack – </w:t>
      </w:r>
      <w:r w:rsidR="007814AC" w:rsidRPr="001F6E99">
        <w:rPr>
          <w:rFonts w:ascii="Segoe UI" w:hAnsi="Segoe UI" w:cs="Segoe UI"/>
        </w:rPr>
        <w:t>Attendee</w:t>
      </w:r>
      <w:r w:rsidRPr="001F6E99">
        <w:rPr>
          <w:rFonts w:ascii="Segoe UI" w:hAnsi="Segoe UI" w:cs="Segoe UI"/>
        </w:rPr>
        <w:t xml:space="preserve"> Guide</w:t>
      </w:r>
    </w:p>
    <w:p w14:paraId="3E21DB00" w14:textId="77777777" w:rsidR="002961ED" w:rsidRPr="001F6E99" w:rsidRDefault="002961ED" w:rsidP="002961ED">
      <w:pPr>
        <w:pStyle w:val="a6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 to using Spark on Azure Databricks</w:t>
      </w:r>
    </w:p>
    <w:p w14:paraId="33DB6D1C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Goals</w:t>
      </w:r>
    </w:p>
    <w:p w14:paraId="03F5AA69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Most challenges observed by customers in these realms are in stitching multiple services together. As such, where possible, we have tried to place key concepts in the context of a broader example.</w:t>
      </w:r>
    </w:p>
    <w:p w14:paraId="02972C74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</w:p>
    <w:p w14:paraId="7C911B5B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Once all hackathon challenges are completed, you should be able to:</w:t>
      </w:r>
    </w:p>
    <w:p w14:paraId="65D35B42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an Azure Databricks cluster</w:t>
      </w:r>
    </w:p>
    <w:p w14:paraId="38361637" w14:textId="0EE975C3" w:rsidR="002961ED" w:rsidRPr="000B18CD" w:rsidRDefault="002961ED" w:rsidP="000B18C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Azure Databricks workspace and notebook for data exploration</w:t>
      </w:r>
    </w:p>
    <w:p w14:paraId="0DFF0723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How to use Spark SQL API to wrangle datasets using a familiar syntax</w:t>
      </w:r>
    </w:p>
    <w:p w14:paraId="19FDA630" w14:textId="77777777" w:rsidR="00182988" w:rsidRPr="001F6E99" w:rsidRDefault="00182988" w:rsidP="000D4E4B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32DD50F6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Background Knowledge</w:t>
      </w:r>
    </w:p>
    <w:p w14:paraId="6F77B8D1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This hackathon is meant for data engineers &amp; data scientists on Azure.  Previous experience with the following may be helpful but is not required:</w:t>
      </w:r>
    </w:p>
    <w:p w14:paraId="5EFA26C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Spark</w:t>
      </w:r>
    </w:p>
    <w:p w14:paraId="3DADABA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Azure HD Insight </w:t>
      </w:r>
    </w:p>
    <w:p w14:paraId="4A9E2072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Python</w:t>
      </w:r>
    </w:p>
    <w:p w14:paraId="2F4F90E7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Jupyter notebooks</w:t>
      </w:r>
    </w:p>
    <w:p w14:paraId="1A76BF71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</w:t>
      </w:r>
    </w:p>
    <w:p w14:paraId="589B1D81" w14:textId="77777777" w:rsidR="002961ED" w:rsidRPr="001F6E99" w:rsidRDefault="002961ED" w:rsidP="002961ED">
      <w:pPr>
        <w:widowControl w:val="0"/>
        <w:autoSpaceDE w:val="0"/>
        <w:autoSpaceDN w:val="0"/>
        <w:adjustRightInd w:val="0"/>
        <w:spacing w:after="0" w:line="213" w:lineRule="exact"/>
        <w:ind w:left="773" w:hanging="773"/>
        <w:rPr>
          <w:rFonts w:ascii="Segoe UI" w:hAnsi="Segoe UI" w:cs="Segoe UI"/>
          <w:color w:val="000000"/>
        </w:rPr>
      </w:pPr>
    </w:p>
    <w:p w14:paraId="51C7B454" w14:textId="51B90D0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In this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you will provision a Databricks workspace and a Spark cluster. You will then </w:t>
      </w:r>
      <w:r w:rsidR="000D4E4B">
        <w:rPr>
          <w:rFonts w:ascii="Segoe UI" w:hAnsi="Segoe UI" w:cs="Segoe UI"/>
          <w:color w:val="000000"/>
        </w:rPr>
        <w:t>interact with</w:t>
      </w:r>
      <w:r w:rsidRPr="001F6E99">
        <w:rPr>
          <w:rFonts w:ascii="Segoe UI" w:hAnsi="Segoe UI" w:cs="Segoe UI"/>
          <w:color w:val="000000"/>
        </w:rPr>
        <w:t xml:space="preserve"> the Spark </w:t>
      </w:r>
    </w:p>
    <w:p w14:paraId="755DEBE1" w14:textId="0404AE9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cluster </w:t>
      </w:r>
      <w:r w:rsidR="000D4E4B">
        <w:rPr>
          <w:rFonts w:ascii="Segoe UI" w:hAnsi="Segoe UI" w:cs="Segoe UI"/>
          <w:color w:val="000000"/>
        </w:rPr>
        <w:t>&amp; begin to</w:t>
      </w:r>
      <w:r w:rsidRPr="001F6E99">
        <w:rPr>
          <w:rFonts w:ascii="Segoe UI" w:hAnsi="Segoe UI" w:cs="Segoe UI"/>
          <w:color w:val="000000"/>
        </w:rPr>
        <w:t xml:space="preserve"> explore data interactively. </w:t>
      </w:r>
    </w:p>
    <w:p w14:paraId="2F2F1020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8A58FE" w14:textId="77777777" w:rsidR="00182988" w:rsidRPr="001F6E99" w:rsidRDefault="002961ED" w:rsidP="002961ED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Getting Started:</w:t>
      </w:r>
    </w:p>
    <w:p w14:paraId="4584D90C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To complete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>s, you will need the following:</w:t>
      </w:r>
    </w:p>
    <w:p w14:paraId="148773DC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web browser </w:t>
      </w:r>
    </w:p>
    <w:p w14:paraId="2B7471E0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1F6E99">
        <w:rPr>
          <w:rFonts w:ascii="Segoe UI" w:hAnsi="Segoe UI" w:cs="Segoe UI"/>
          <w:color w:val="000000"/>
        </w:rPr>
        <w:t>account</w:t>
      </w:r>
      <w:proofErr w:type="gramEnd"/>
      <w:r w:rsidRPr="001F6E99">
        <w:rPr>
          <w:rFonts w:ascii="Segoe UI" w:hAnsi="Segoe UI" w:cs="Segoe UI"/>
          <w:color w:val="000000"/>
        </w:rPr>
        <w:t xml:space="preserve"> </w:t>
      </w:r>
    </w:p>
    <w:p w14:paraId="2D4165A2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40E4C7BA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3CEF62D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Azure Storage Explorer </w:t>
      </w:r>
    </w:p>
    <w:p w14:paraId="55C6DA63" w14:textId="04E5CB5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C61D8E">
        <w:rPr>
          <w:rFonts w:ascii="Segoe UI" w:hAnsi="Segoe UI" w:cs="Segoe UI"/>
          <w:color w:val="000000"/>
        </w:rPr>
        <w:t>Microsoft Teams (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 </w:t>
      </w:r>
      <w:r w:rsidR="00E602EA" w:rsidRPr="001F6E99">
        <w:rPr>
          <w:rFonts w:ascii="Segoe UI" w:hAnsi="Segoe UI" w:cs="Segoe UI"/>
          <w:color w:val="000000"/>
        </w:rPr>
        <w:t>dataset</w:t>
      </w:r>
      <w:r w:rsidR="00C61D8E">
        <w:rPr>
          <w:rFonts w:ascii="Segoe UI" w:hAnsi="Segoe UI" w:cs="Segoe UI"/>
          <w:color w:val="000000"/>
        </w:rPr>
        <w:t>s</w:t>
      </w:r>
      <w:r w:rsidR="00E602EA" w:rsidRPr="001F6E99">
        <w:rPr>
          <w:rFonts w:ascii="Segoe UI" w:hAnsi="Segoe UI" w:cs="Segoe UI"/>
          <w:color w:val="000000"/>
        </w:rPr>
        <w:t xml:space="preserve"> / scripts are loaded into</w:t>
      </w:r>
      <w:r w:rsidR="00C61D8E">
        <w:rPr>
          <w:rFonts w:ascii="Segoe UI" w:hAnsi="Segoe UI" w:cs="Segoe UI"/>
          <w:color w:val="000000"/>
        </w:rPr>
        <w:t xml:space="preserve"> files section on Teams)</w:t>
      </w:r>
    </w:p>
    <w:p w14:paraId="48B4F117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55D4F4F" w14:textId="47EBD1BA" w:rsidR="00182988" w:rsidRPr="001F6E99" w:rsidRDefault="000779FE" w:rsidP="007814AC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To set up the required environment for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1F6E99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1F6E99">
          <w:t xml:space="preserve"> </w:t>
        </w:r>
      </w:hyperlink>
      <w:r w:rsidRPr="001F6E99">
        <w:rPr>
          <w:rFonts w:ascii="Segoe UI" w:hAnsi="Segoe UI" w:cs="Segoe UI"/>
          <w:color w:val="000000"/>
        </w:rPr>
        <w:t>document for</w:t>
      </w:r>
      <w:r w:rsidR="007814AC" w:rsidRPr="001F6E99">
        <w:rPr>
          <w:rFonts w:ascii="Segoe UI" w:hAnsi="Segoe UI" w:cs="Segoe UI"/>
          <w:color w:val="000000"/>
        </w:rPr>
        <w:t xml:space="preserve"> </w:t>
      </w:r>
      <w:r w:rsidRPr="001F6E99">
        <w:rPr>
          <w:rFonts w:ascii="Segoe UI" w:hAnsi="Segoe UI" w:cs="Segoe UI"/>
          <w:color w:val="000000"/>
        </w:rPr>
        <w:t xml:space="preserve">this </w:t>
      </w:r>
      <w:r w:rsidR="007814AC" w:rsidRPr="001F6E99">
        <w:rPr>
          <w:rFonts w:ascii="Segoe UI" w:hAnsi="Segoe UI" w:cs="Segoe UI"/>
          <w:color w:val="000000"/>
        </w:rPr>
        <w:t>workshop</w:t>
      </w:r>
      <w:r w:rsidRPr="001F6E99">
        <w:rPr>
          <w:rFonts w:ascii="Segoe UI" w:hAnsi="Segoe UI" w:cs="Segoe UI"/>
          <w:color w:val="000000"/>
        </w:rPr>
        <w:t xml:space="preserve">. </w:t>
      </w:r>
    </w:p>
    <w:p w14:paraId="77B87DFC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BC62926" w14:textId="5C7E3DC3" w:rsidR="00182988" w:rsidRPr="001F6E99" w:rsidRDefault="000A1B9A" w:rsidP="000A1B9A">
      <w:pPr>
        <w:widowControl w:val="0"/>
        <w:autoSpaceDE w:val="0"/>
        <w:autoSpaceDN w:val="0"/>
        <w:adjustRightInd w:val="0"/>
        <w:spacing w:after="0" w:line="466" w:lineRule="exact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Pre-Requisites (completed during workshop)</w:t>
      </w:r>
    </w:p>
    <w:p w14:paraId="7C2599B3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498674D1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skip this section. </w:t>
      </w:r>
    </w:p>
    <w:p w14:paraId="463C5B74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48D4FB4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1F6E99">
        <w:rPr>
          <w:rFonts w:ascii="Segoe UI" w:hAnsi="Segoe UI" w:cs="Segoe UI"/>
          <w:color w:val="2D74B5"/>
        </w:rPr>
        <w:t xml:space="preserve">Provision a Databricks Workspace </w:t>
      </w:r>
    </w:p>
    <w:p w14:paraId="0C3768B6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</w:t>
      </w:r>
      <w:r w:rsidRPr="001F6E99">
        <w:rPr>
          <w:rFonts w:ascii="Segoe UI" w:hAnsi="Segoe UI" w:cs="Segoe UI"/>
          <w:color w:val="000000"/>
        </w:rPr>
        <w:tab/>
        <w:t xml:space="preserve">In a web browser, navigate to </w:t>
      </w:r>
      <w:r w:rsidRPr="001F6E99">
        <w:rPr>
          <w:rFonts w:ascii="Segoe UI" w:hAnsi="Segoe UI" w:cs="Segoe UI"/>
          <w:color w:val="0462C1"/>
        </w:rPr>
        <w:t>http://portal.azure.com</w:t>
      </w:r>
      <w:r w:rsidRPr="001F6E99">
        <w:rPr>
          <w:rFonts w:ascii="Segoe UI" w:hAnsi="Segoe UI" w:cs="Segoe UI"/>
          <w:color w:val="000000"/>
        </w:rPr>
        <w:t xml:space="preserve">, and if prompted, sign in using the </w:t>
      </w:r>
    </w:p>
    <w:p w14:paraId="44B8CA0F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Microsoft account that is associated with your Azure subscription.</w:t>
      </w:r>
    </w:p>
    <w:p w14:paraId="474E82DD" w14:textId="1A819AD3" w:rsidR="00182988" w:rsidRPr="001F6E99" w:rsidRDefault="000779FE" w:rsidP="00423E0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440" w:hanging="30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2.</w:t>
      </w:r>
      <w:r w:rsidRPr="001F6E99">
        <w:rPr>
          <w:rFonts w:ascii="Segoe UI" w:hAnsi="Segoe UI" w:cs="Segoe UI"/>
          <w:color w:val="000000"/>
        </w:rPr>
        <w:tab/>
      </w:r>
      <w:r w:rsidR="005F2DD3">
        <w:rPr>
          <w:rFonts w:ascii="Segoe UI" w:hAnsi="Segoe UI" w:cs="Segoe UI"/>
          <w:color w:val="000000"/>
        </w:rPr>
        <w:t xml:space="preserve">In the Azure portal, </w:t>
      </w:r>
      <w:r w:rsidR="00423E07" w:rsidRPr="001F6E99">
        <w:rPr>
          <w:rFonts w:ascii="Segoe UI" w:hAnsi="Segoe UI" w:cs="Segoe UI"/>
          <w:color w:val="000000"/>
        </w:rPr>
        <w:t>cr</w:t>
      </w:r>
      <w:r w:rsidR="009F64A5">
        <w:rPr>
          <w:rFonts w:ascii="Segoe UI" w:hAnsi="Segoe UI" w:cs="Segoe UI"/>
          <w:color w:val="000000"/>
        </w:rPr>
        <w:t>e</w:t>
      </w:r>
      <w:r w:rsidRPr="001F6E99">
        <w:rPr>
          <w:rFonts w:ascii="Segoe UI" w:hAnsi="Segoe UI" w:cs="Segoe UI"/>
          <w:color w:val="000000"/>
        </w:rPr>
        <w:t xml:space="preserve">ate a </w:t>
      </w:r>
      <w:r w:rsidRPr="005F2DD3">
        <w:rPr>
          <w:rFonts w:ascii="Segoe UI" w:hAnsi="Segoe UI" w:cs="Segoe UI"/>
          <w:b/>
          <w:color w:val="000000"/>
        </w:rPr>
        <w:t>new Azure Databricks workspace</w:t>
      </w:r>
    </w:p>
    <w:p w14:paraId="2275BBFB" w14:textId="4B16C1C8" w:rsidR="00C01E31" w:rsidRPr="001F6E99" w:rsidRDefault="00416422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* </w:t>
      </w:r>
      <w:r w:rsidRPr="001F6E99">
        <w:rPr>
          <w:rFonts w:ascii="Segoe UI" w:hAnsi="Segoe UI" w:cs="Segoe UI"/>
          <w:color w:val="000000"/>
        </w:rPr>
        <w:tab/>
      </w:r>
      <w:proofErr w:type="gramStart"/>
      <w:r w:rsidR="00C01E31" w:rsidRPr="001F6E99">
        <w:rPr>
          <w:rFonts w:ascii="Segoe UI" w:hAnsi="Segoe UI" w:cs="Segoe UI"/>
          <w:b/>
          <w:bCs/>
          <w:color w:val="000000"/>
        </w:rPr>
        <w:t>helpful</w:t>
      </w:r>
      <w:proofErr w:type="gramEnd"/>
      <w:r w:rsidR="00C01E31" w:rsidRPr="001F6E99">
        <w:rPr>
          <w:rFonts w:ascii="Segoe UI" w:hAnsi="Segoe UI" w:cs="Segoe UI"/>
          <w:b/>
          <w:bCs/>
          <w:color w:val="000000"/>
        </w:rPr>
        <w:t xml:space="preserve"> tips:</w:t>
      </w:r>
    </w:p>
    <w:p w14:paraId="763FF715" w14:textId="3A0C9067" w:rsidR="00A63350" w:rsidRPr="001F6E99" w:rsidRDefault="000779FE" w:rsidP="00591D00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noProof/>
        </w:rPr>
      </w:pPr>
      <w:r w:rsidRPr="001F6E99">
        <w:rPr>
          <w:rFonts w:ascii="Segoe UI" w:hAnsi="Segoe UI" w:cs="Segoe UI"/>
          <w:b/>
          <w:bCs/>
          <w:color w:val="000000"/>
        </w:rPr>
        <w:lastRenderedPageBreak/>
        <w:t xml:space="preserve">Resource Group: </w:t>
      </w:r>
      <w:r w:rsidRPr="001F6E99">
        <w:rPr>
          <w:rFonts w:ascii="Segoe UI" w:hAnsi="Segoe UI" w:cs="Segoe UI"/>
          <w:i/>
          <w:iCs/>
          <w:color w:val="000000"/>
        </w:rPr>
        <w:t xml:space="preserve">Create a new resource group </w:t>
      </w:r>
      <w:r w:rsidR="00591D00" w:rsidRPr="001F6E99">
        <w:rPr>
          <w:rFonts w:ascii="Segoe UI" w:hAnsi="Segoe UI" w:cs="Segoe UI"/>
          <w:i/>
          <w:iCs/>
          <w:color w:val="000000"/>
        </w:rPr>
        <w:t>(it will help when cleaning up resources at the end of hackathon)</w:t>
      </w:r>
    </w:p>
    <w:p w14:paraId="30559A8A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noProof/>
        </w:rPr>
      </w:pPr>
    </w:p>
    <w:p w14:paraId="0B5F65B1" w14:textId="6CEE2495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firstLine="720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2D74B5"/>
        </w:rPr>
        <w:t xml:space="preserve">Provision a Storage Account </w:t>
      </w:r>
    </w:p>
    <w:p w14:paraId="7732BF01" w14:textId="17D5C7C7" w:rsidR="00A63350" w:rsidRPr="001F6E99" w:rsidRDefault="00A63350" w:rsidP="004133F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 Create a new storage account</w:t>
      </w:r>
    </w:p>
    <w:p w14:paraId="69028B3E" w14:textId="77777777" w:rsidR="000935E3" w:rsidRPr="001F6E99" w:rsidRDefault="00A63350" w:rsidP="000935E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0935E3"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0D099DE5" w14:textId="2D577E40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general storage </w:t>
      </w:r>
    </w:p>
    <w:p w14:paraId="77CE0075" w14:textId="77777777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for l</w:t>
      </w:r>
      <w:r w:rsidR="00A63350" w:rsidRPr="001F6E99">
        <w:rPr>
          <w:rFonts w:ascii="Segoe UI" w:hAnsi="Segoe UI" w:cs="Segoe UI"/>
          <w:b/>
          <w:bCs/>
          <w:color w:val="000000"/>
        </w:rPr>
        <w:t>ocation</w:t>
      </w:r>
      <w:r w:rsidR="00A63350" w:rsidRPr="001F6E99">
        <w:rPr>
          <w:rFonts w:ascii="Segoe UI" w:hAnsi="Segoe UI" w:cs="Segoe UI"/>
          <w:color w:val="000000"/>
        </w:rPr>
        <w:t xml:space="preserve">: </w:t>
      </w:r>
      <w:r w:rsidR="00A63350" w:rsidRPr="001F6E99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4A624985" w14:textId="77777777" w:rsidR="00663DC6" w:rsidRPr="001F6E99" w:rsidRDefault="000935E3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replication:</w:t>
      </w:r>
      <w:r w:rsidR="00A63350" w:rsidRPr="001F6E99">
        <w:rPr>
          <w:rFonts w:ascii="Segoe UI" w:hAnsi="Segoe UI" w:cs="Segoe UI"/>
          <w:color w:val="000000"/>
        </w:rPr>
        <w:t xml:space="preserve"> </w:t>
      </w:r>
      <w:proofErr w:type="gramStart"/>
      <w:r w:rsidR="00A63350" w:rsidRPr="001F6E99">
        <w:rPr>
          <w:rFonts w:ascii="Segoe UI" w:hAnsi="Segoe UI" w:cs="Segoe UI"/>
          <w:color w:val="000000"/>
        </w:rPr>
        <w:t>Locally-redundant</w:t>
      </w:r>
      <w:proofErr w:type="gramEnd"/>
      <w:r w:rsidR="00A63350" w:rsidRPr="001F6E99">
        <w:rPr>
          <w:rFonts w:ascii="Segoe UI" w:hAnsi="Segoe UI" w:cs="Segoe UI"/>
          <w:color w:val="000000"/>
        </w:rPr>
        <w:t xml:space="preserve"> storage (LRD) </w:t>
      </w:r>
      <w:r w:rsidRPr="001F6E99">
        <w:rPr>
          <w:rFonts w:ascii="Segoe UI" w:hAnsi="Segoe UI" w:cs="Segoe UI"/>
          <w:color w:val="000000"/>
        </w:rPr>
        <w:t>&lt;it is more cost effective for this hackathon&gt;</w:t>
      </w:r>
    </w:p>
    <w:p w14:paraId="00A90A45" w14:textId="2C5762DC" w:rsidR="00A63350" w:rsidRPr="001F6E99" w:rsidRDefault="00663DC6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choose the r</w:t>
      </w:r>
      <w:r w:rsidR="00A63350" w:rsidRPr="001F6E99">
        <w:rPr>
          <w:rFonts w:ascii="Segoe UI" w:hAnsi="Segoe UI" w:cs="Segoe UI"/>
          <w:b/>
          <w:bCs/>
          <w:color w:val="000000"/>
        </w:rPr>
        <w:t>esource group</w:t>
      </w:r>
      <w:r w:rsidRPr="001F6E99">
        <w:rPr>
          <w:rFonts w:ascii="Segoe UI" w:hAnsi="Segoe UI" w:cs="Segoe UI"/>
          <w:b/>
          <w:bCs/>
          <w:color w:val="000000"/>
        </w:rPr>
        <w:t xml:space="preserve"> created for your databricks workspace above</w:t>
      </w:r>
    </w:p>
    <w:p w14:paraId="6FFBB455" w14:textId="278D559F" w:rsidR="00A63350" w:rsidRPr="001F6E99" w:rsidRDefault="00A63350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 </w:t>
      </w:r>
    </w:p>
    <w:p w14:paraId="52FE332F" w14:textId="3B22405D" w:rsidR="00A63350" w:rsidRPr="001F6E99" w:rsidRDefault="005F2DD3" w:rsidP="001D2A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</w:t>
      </w:r>
      <w:r w:rsidR="00A63350" w:rsidRPr="001F6E99">
        <w:rPr>
          <w:rFonts w:ascii="Segoe UI" w:hAnsi="Segoe UI" w:cs="Segoe UI"/>
          <w:color w:val="000000"/>
        </w:rPr>
        <w:t>.</w:t>
      </w:r>
      <w:r w:rsidR="00A63350" w:rsidRPr="001F6E99">
        <w:rPr>
          <w:rFonts w:ascii="Segoe UI" w:hAnsi="Segoe UI" w:cs="Segoe UI"/>
          <w:color w:val="000000"/>
        </w:rPr>
        <w:tab/>
      </w:r>
      <w:r w:rsidR="00D049AD" w:rsidRPr="001F6E99">
        <w:rPr>
          <w:rFonts w:ascii="Segoe UI" w:hAnsi="Segoe UI" w:cs="Segoe UI"/>
          <w:color w:val="000000"/>
        </w:rPr>
        <w:t>Create new</w:t>
      </w:r>
      <w:r w:rsidR="00A63350" w:rsidRPr="001F6E99">
        <w:rPr>
          <w:rFonts w:ascii="Segoe UI" w:hAnsi="Segoe UI" w:cs="Segoe UI"/>
          <w:color w:val="000000"/>
        </w:rPr>
        <w:t xml:space="preserve"> </w:t>
      </w:r>
      <w:r w:rsidR="00A63350" w:rsidRPr="001F6E99">
        <w:rPr>
          <w:rFonts w:ascii="Segoe UI" w:hAnsi="Segoe UI" w:cs="Segoe UI"/>
          <w:b/>
          <w:bCs/>
          <w:color w:val="000000"/>
        </w:rPr>
        <w:t>Container</w:t>
      </w:r>
    </w:p>
    <w:p w14:paraId="02015611" w14:textId="19F41891" w:rsidR="00D049AD" w:rsidRPr="001F6E99" w:rsidRDefault="00263F33" w:rsidP="00263F3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2250" w:hanging="397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* </w:t>
      </w:r>
      <w:r w:rsidRPr="001F6E99">
        <w:rPr>
          <w:rFonts w:ascii="Segoe UI" w:hAnsi="Segoe UI" w:cs="Segoe UI"/>
          <w:b/>
          <w:bCs/>
          <w:color w:val="000000"/>
        </w:rPr>
        <w:tab/>
      </w:r>
      <w:proofErr w:type="gramStart"/>
      <w:r w:rsidR="005F4E4E" w:rsidRPr="001F6E99">
        <w:rPr>
          <w:rFonts w:ascii="Segoe UI" w:hAnsi="Segoe UI" w:cs="Segoe UI"/>
          <w:b/>
          <w:bCs/>
          <w:color w:val="000000"/>
        </w:rPr>
        <w:t>helpful</w:t>
      </w:r>
      <w:proofErr w:type="gramEnd"/>
      <w:r w:rsidR="005F4E4E" w:rsidRPr="001F6E99">
        <w:rPr>
          <w:rFonts w:ascii="Segoe UI" w:hAnsi="Segoe UI" w:cs="Segoe UI"/>
          <w:b/>
          <w:bCs/>
          <w:color w:val="000000"/>
        </w:rPr>
        <w:t xml:space="preserve"> tips:</w:t>
      </w:r>
    </w:p>
    <w:p w14:paraId="7CFE70B5" w14:textId="2D467A94" w:rsidR="00A63350" w:rsidRPr="001F6E99" w:rsidRDefault="00A63350" w:rsidP="005F4E4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 w:firstLine="66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5F4E4E" w:rsidRPr="001F6E99">
        <w:rPr>
          <w:rFonts w:ascii="Segoe UI" w:hAnsi="Segoe UI" w:cs="Segoe UI"/>
          <w:color w:val="000000"/>
        </w:rPr>
        <w:t xml:space="preserve">set </w:t>
      </w:r>
      <w:r w:rsidR="00D049AD" w:rsidRPr="001F6E99">
        <w:rPr>
          <w:rFonts w:ascii="Segoe UI" w:hAnsi="Segoe UI" w:cs="Segoe UI"/>
          <w:b/>
          <w:bCs/>
          <w:color w:val="000000"/>
        </w:rPr>
        <w:t>p</w:t>
      </w:r>
      <w:r w:rsidRPr="001F6E99">
        <w:rPr>
          <w:rFonts w:ascii="Segoe UI" w:hAnsi="Segoe UI" w:cs="Segoe UI"/>
          <w:b/>
          <w:bCs/>
          <w:color w:val="000000"/>
        </w:rPr>
        <w:t>ublic access level</w:t>
      </w:r>
      <w:r w:rsidRPr="001F6E99">
        <w:rPr>
          <w:rFonts w:ascii="Segoe UI" w:hAnsi="Segoe UI" w:cs="Segoe UI"/>
          <w:color w:val="000000"/>
        </w:rPr>
        <w:t xml:space="preserve">: Private (no anonymous access) </w:t>
      </w:r>
    </w:p>
    <w:p w14:paraId="4DF13509" w14:textId="65838999" w:rsidR="00D049AD" w:rsidRPr="001F6E99" w:rsidRDefault="00D049AD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</w:p>
    <w:p w14:paraId="4836B967" w14:textId="65CB85EE" w:rsidR="00B76A88" w:rsidRPr="001F6E99" w:rsidRDefault="005F2DD3" w:rsidP="00B76A8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D55ED2" w:rsidRPr="001F6E99">
        <w:rPr>
          <w:rFonts w:ascii="Segoe UI" w:hAnsi="Segoe UI" w:cs="Segoe UI"/>
          <w:color w:val="000000"/>
        </w:rPr>
        <w:t xml:space="preserve">. Make note of your </w:t>
      </w:r>
      <w:r w:rsidR="00B76A88" w:rsidRPr="001F6E99">
        <w:rPr>
          <w:rFonts w:ascii="Segoe UI" w:hAnsi="Segoe UI" w:cs="Segoe UI"/>
          <w:color w:val="000000"/>
        </w:rPr>
        <w:t xml:space="preserve">Account </w:t>
      </w:r>
      <w:proofErr w:type="gramStart"/>
      <w:r w:rsidR="00B76A88" w:rsidRPr="001F6E99">
        <w:rPr>
          <w:rFonts w:ascii="Segoe UI" w:hAnsi="Segoe UI" w:cs="Segoe UI"/>
          <w:color w:val="000000"/>
        </w:rPr>
        <w:t>name ,</w:t>
      </w:r>
      <w:proofErr w:type="gramEnd"/>
      <w:r w:rsidR="00B76A88" w:rsidRPr="001F6E99">
        <w:rPr>
          <w:rFonts w:ascii="Segoe UI" w:hAnsi="Segoe UI" w:cs="Segoe UI"/>
          <w:color w:val="000000"/>
        </w:rPr>
        <w:t xml:space="preserve"> container name + </w:t>
      </w:r>
      <w:r w:rsidR="00D55ED2" w:rsidRPr="001F6E99">
        <w:rPr>
          <w:rFonts w:ascii="Segoe UI" w:hAnsi="Segoe UI" w:cs="Segoe UI"/>
          <w:color w:val="000000"/>
        </w:rPr>
        <w:t xml:space="preserve">Access Key1 </w:t>
      </w:r>
      <w:r w:rsidR="006549EF" w:rsidRPr="001F6E99">
        <w:rPr>
          <w:rFonts w:ascii="Segoe UI" w:hAnsi="Segoe UI" w:cs="Segoe UI"/>
          <w:color w:val="000000"/>
        </w:rPr>
        <w:t xml:space="preserve">below </w:t>
      </w:r>
      <w:r w:rsidR="00D55ED2" w:rsidRPr="001F6E99">
        <w:rPr>
          <w:rFonts w:ascii="Segoe UI" w:hAnsi="Segoe UI" w:cs="Segoe UI"/>
          <w:color w:val="000000"/>
        </w:rPr>
        <w:t>(settings section for your blob)</w:t>
      </w:r>
    </w:p>
    <w:p w14:paraId="767382C0" w14:textId="34FBD954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– you will need these in the next procedure. </w:t>
      </w:r>
    </w:p>
    <w:p w14:paraId="3CCD364B" w14:textId="27A8BFBA" w:rsidR="00B76A88" w:rsidRPr="001F6E99" w:rsidRDefault="00B76A88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</w:p>
    <w:p w14:paraId="486BF3E4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29D4D46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Create a Spark Cluster </w:t>
      </w:r>
    </w:p>
    <w:p w14:paraId="77AA52F7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portal, browse to the Databricks workspace you created earlier, and click </w:t>
      </w:r>
      <w:r w:rsidRPr="002961ED">
        <w:rPr>
          <w:rFonts w:ascii="Segoe UI" w:hAnsi="Segoe UI" w:cs="Segoe UI"/>
          <w:b/>
          <w:bCs/>
          <w:color w:val="000000"/>
        </w:rPr>
        <w:t xml:space="preserve">Launch </w:t>
      </w:r>
    </w:p>
    <w:p w14:paraId="5C3DB415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Workspace</w:t>
      </w:r>
      <w:r w:rsidRPr="002961ED">
        <w:rPr>
          <w:rFonts w:ascii="Segoe UI" w:hAnsi="Segoe UI" w:cs="Segoe UI"/>
          <w:color w:val="000000"/>
        </w:rPr>
        <w:t xml:space="preserve"> to open it in a new browser tab. </w:t>
      </w:r>
    </w:p>
    <w:p w14:paraId="46326843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Azure Databricks workspace home page, under </w:t>
      </w:r>
      <w:r w:rsidRPr="002961ED">
        <w:rPr>
          <w:rFonts w:ascii="Segoe UI" w:hAnsi="Segoe UI" w:cs="Segoe UI"/>
          <w:b/>
          <w:bCs/>
          <w:color w:val="000000"/>
        </w:rPr>
        <w:t>New</w:t>
      </w:r>
      <w:r w:rsidRPr="002961ED">
        <w:rPr>
          <w:rFonts w:ascii="Segoe UI" w:hAnsi="Segoe UI" w:cs="Segoe UI"/>
          <w:color w:val="000000"/>
        </w:rPr>
        <w:t xml:space="preserve">, click </w:t>
      </w:r>
      <w:r w:rsidRPr="002961ED">
        <w:rPr>
          <w:rFonts w:ascii="Segoe UI" w:hAnsi="Segoe UI" w:cs="Segoe UI"/>
          <w:b/>
          <w:bCs/>
          <w:color w:val="000000"/>
        </w:rPr>
        <w:t>Cluster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16D6BBFE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 xml:space="preserve">Create Cluster </w:t>
      </w:r>
      <w:r w:rsidRPr="002961ED">
        <w:rPr>
          <w:rFonts w:ascii="Segoe UI" w:hAnsi="Segoe UI" w:cs="Segoe UI"/>
          <w:color w:val="000000"/>
        </w:rPr>
        <w:t xml:space="preserve">page, create a new cluster with the following settings: </w:t>
      </w:r>
    </w:p>
    <w:p w14:paraId="46F6B718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Mode</w:t>
      </w:r>
      <w:r w:rsidRPr="002961ED">
        <w:rPr>
          <w:rFonts w:ascii="Segoe UI" w:hAnsi="Segoe UI" w:cs="Segoe UI"/>
          <w:color w:val="000000"/>
        </w:rPr>
        <w:t xml:space="preserve">: Standard </w:t>
      </w:r>
    </w:p>
    <w:p w14:paraId="01DAF9ED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cluster name (and make a note of it)</w:t>
      </w:r>
    </w:p>
    <w:p w14:paraId="48B2A348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Databricks Runtime Version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 xml:space="preserve">Choose the latest </w:t>
      </w:r>
      <w:r>
        <w:rPr>
          <w:rFonts w:ascii="Segoe UI" w:hAnsi="Segoe UI" w:cs="Segoe UI"/>
          <w:i/>
          <w:iCs/>
          <w:color w:val="000000"/>
        </w:rPr>
        <w:t>available</w:t>
      </w:r>
      <w:r w:rsidRPr="002961ED">
        <w:rPr>
          <w:rFonts w:ascii="Segoe UI" w:hAnsi="Segoe UI" w:cs="Segoe UI"/>
          <w:i/>
          <w:iCs/>
          <w:color w:val="000000"/>
        </w:rPr>
        <w:t xml:space="preserve"> version</w:t>
      </w:r>
    </w:p>
    <w:p w14:paraId="082EE51E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Python Version:</w:t>
      </w:r>
      <w:r w:rsidRPr="002961ED">
        <w:rPr>
          <w:rFonts w:ascii="Segoe UI" w:hAnsi="Segoe UI" w:cs="Segoe UI"/>
          <w:color w:val="000000"/>
        </w:rPr>
        <w:t xml:space="preserve"> 3 </w:t>
      </w:r>
    </w:p>
    <w:p w14:paraId="0A185FDB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Driver Type</w:t>
      </w:r>
      <w:r w:rsidRPr="002961ED">
        <w:rPr>
          <w:rFonts w:ascii="Segoe UI" w:hAnsi="Segoe UI" w:cs="Segoe UI"/>
          <w:color w:val="000000"/>
        </w:rPr>
        <w:t xml:space="preserve">: Same as worker </w:t>
      </w:r>
    </w:p>
    <w:p w14:paraId="642211A0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Worker Type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Leave the default type</w:t>
      </w:r>
    </w:p>
    <w:p w14:paraId="0A0B0264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Min Workers:</w:t>
      </w:r>
      <w:r w:rsidRPr="002961ED">
        <w:rPr>
          <w:rFonts w:ascii="Segoe UI" w:hAnsi="Segoe UI" w:cs="Segoe UI"/>
          <w:color w:val="000000"/>
        </w:rPr>
        <w:t xml:space="preserve"> 1 </w:t>
      </w:r>
    </w:p>
    <w:p w14:paraId="636772F1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Max Workers:</w:t>
      </w:r>
      <w:r w:rsidRPr="002961ED">
        <w:rPr>
          <w:rFonts w:ascii="Segoe UI" w:hAnsi="Segoe UI" w:cs="Segoe UI"/>
          <w:color w:val="000000"/>
        </w:rPr>
        <w:t xml:space="preserve"> 2 </w:t>
      </w:r>
    </w:p>
    <w:p w14:paraId="12B185BC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Auto Termination:</w:t>
      </w:r>
      <w:r w:rsidRPr="002961ED">
        <w:rPr>
          <w:rFonts w:ascii="Segoe UI" w:hAnsi="Segoe UI" w:cs="Segoe UI"/>
          <w:color w:val="000000"/>
        </w:rPr>
        <w:t xml:space="preserve"> Terminate after 60 minutes. </w:t>
      </w:r>
    </w:p>
    <w:p w14:paraId="3F642C47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Spark Config</w:t>
      </w:r>
      <w:r w:rsidRPr="002961ED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0103755E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38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 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7CBA34E4" w14:textId="77777777" w:rsidR="00E7657D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spark.hadoop.fs.azure.account.key.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</w:t>
      </w:r>
    </w:p>
    <w:p w14:paraId="75C0C805" w14:textId="683983FE" w:rsidR="00DA7A8E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01898DEE" w14:textId="77777777" w:rsidR="00E7657D" w:rsidRPr="00E7657D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</w:p>
    <w:p w14:paraId="0A5FB5AA" w14:textId="15169118" w:rsidR="00F63056" w:rsidRPr="00E7657D" w:rsidRDefault="00A219C3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Style w:val="normaltextrun"/>
          <w:rFonts w:ascii="Segoe UI" w:hAnsi="Segoe UI" w:cs="Segoe UI"/>
          <w:i/>
          <w:color w:val="000000"/>
        </w:rPr>
      </w:pPr>
      <w:r w:rsidRPr="001F6E99">
        <w:rPr>
          <w:rFonts w:ascii="Segoe UI" w:hAnsi="Segoe UI" w:cs="Segoe UI"/>
          <w:i/>
          <w:color w:val="000000"/>
        </w:rPr>
        <w:t xml:space="preserve">**Why? </w:t>
      </w:r>
      <w:r w:rsidR="007A54AB" w:rsidRPr="001F6E99">
        <w:rPr>
          <w:rFonts w:ascii="Segoe UI" w:hAnsi="Segoe UI" w:cs="Segoe UI"/>
          <w:i/>
          <w:color w:val="000000"/>
        </w:rPr>
        <w:t>The 1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st</w:t>
      </w:r>
      <w:r w:rsidR="007A54AB" w:rsidRPr="001F6E99">
        <w:rPr>
          <w:rFonts w:ascii="Segoe UI" w:hAnsi="Segoe UI" w:cs="Segoe UI"/>
          <w:i/>
          <w:color w:val="000000"/>
        </w:rPr>
        <w:t xml:space="preserve"> one</w:t>
      </w:r>
      <w:r w:rsidRPr="001F6E99">
        <w:rPr>
          <w:rFonts w:ascii="Segoe UI" w:hAnsi="Segoe UI" w:cs="Segoe UI"/>
          <w:i/>
          <w:color w:val="000000"/>
        </w:rPr>
        <w:t xml:space="preserve"> enables </w:t>
      </w:r>
      <w:r w:rsidR="007A54AB" w:rsidRPr="001F6E99">
        <w:rPr>
          <w:rFonts w:ascii="Segoe UI" w:hAnsi="Segoe UI" w:cs="Segoe UI"/>
          <w:i/>
          <w:color w:val="000000"/>
        </w:rPr>
        <w:t xml:space="preserve">you to access storage account using </w:t>
      </w:r>
      <w:r w:rsidRPr="001F6E99">
        <w:rPr>
          <w:rFonts w:ascii="Segoe UI" w:hAnsi="Segoe UI" w:cs="Segoe UI"/>
          <w:i/>
          <w:color w:val="000000"/>
        </w:rPr>
        <w:t xml:space="preserve">the newer </w:t>
      </w:r>
      <w:proofErr w:type="spellStart"/>
      <w:r w:rsidRPr="001F6E99">
        <w:rPr>
          <w:rFonts w:ascii="Segoe UI" w:hAnsi="Segoe UI" w:cs="Segoe UI"/>
          <w:i/>
          <w:color w:val="000000"/>
        </w:rPr>
        <w:t>DataFrame</w:t>
      </w:r>
      <w:proofErr w:type="spellEnd"/>
      <w:r w:rsidRPr="001F6E99">
        <w:rPr>
          <w:rFonts w:ascii="Segoe UI" w:hAnsi="Segoe UI" w:cs="Segoe UI"/>
          <w:i/>
          <w:color w:val="000000"/>
        </w:rPr>
        <w:t xml:space="preserve"> API</w:t>
      </w:r>
      <w:r w:rsidR="007A54AB" w:rsidRPr="001F6E99">
        <w:rPr>
          <w:rFonts w:ascii="Segoe UI" w:hAnsi="Segoe UI" w:cs="Segoe UI"/>
          <w:i/>
          <w:color w:val="000000"/>
        </w:rPr>
        <w:t xml:space="preserve"> / the 2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nd</w:t>
      </w:r>
      <w:r w:rsidR="007A54AB" w:rsidRPr="001F6E99">
        <w:rPr>
          <w:rFonts w:ascii="Segoe UI" w:hAnsi="Segoe UI" w:cs="Segoe UI"/>
          <w:i/>
          <w:color w:val="000000"/>
        </w:rPr>
        <w:t xml:space="preserve"> is for RDD API</w:t>
      </w:r>
      <w:r w:rsidR="00DA7A8E" w:rsidRPr="001F6E99">
        <w:rPr>
          <w:rFonts w:ascii="Segoe UI" w:hAnsi="Segoe UI" w:cs="Segoe UI"/>
          <w:i/>
          <w:color w:val="000000"/>
        </w:rPr>
        <w:t xml:space="preserve"> access to storage</w:t>
      </w:r>
    </w:p>
    <w:p w14:paraId="36EC153B" w14:textId="09B10864" w:rsidR="009E29D0" w:rsidRDefault="009E29D0" w:rsidP="00C53592">
      <w:pPr>
        <w:pStyle w:val="2"/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 w:rsidRPr="004133F2"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</w:rPr>
        <w:t>During the challenges below, you will find it helpful to keep track of your various keys in a text file.</w:t>
      </w:r>
      <w:r w:rsidRPr="004133F2"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  <w:t> </w:t>
      </w:r>
    </w:p>
    <w:p w14:paraId="679B9CE6" w14:textId="77777777" w:rsidR="004133F2" w:rsidRPr="004133F2" w:rsidRDefault="004133F2" w:rsidP="004133F2"/>
    <w:p w14:paraId="0B78B4E8" w14:textId="36EC16C0" w:rsidR="00F63056" w:rsidRPr="004133F2" w:rsidRDefault="00F63056" w:rsidP="00F6305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 xml:space="preserve">Storage </w:t>
      </w:r>
    </w:p>
    <w:p w14:paraId="30C0D610" w14:textId="7777777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Connection String: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0E0FCF9" w14:textId="0DD1DA2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name:</w:t>
      </w:r>
    </w:p>
    <w:p w14:paraId="0255E282" w14:textId="0A033C4F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Container name:</w:t>
      </w:r>
    </w:p>
    <w:p w14:paraId="392D4923" w14:textId="792FB97E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Access Key1:</w:t>
      </w:r>
    </w:p>
    <w:p w14:paraId="7DC10A70" w14:textId="1D389828" w:rsidR="00F63056" w:rsidRPr="004133F2" w:rsidRDefault="00F63056" w:rsidP="00F63056">
      <w:pPr>
        <w:ind w:firstLine="360"/>
        <w:rPr>
          <w:rFonts w:ascii="Segoe UI" w:hAnsi="Segoe UI" w:cs="Segoe UI"/>
        </w:rPr>
      </w:pPr>
      <w:r w:rsidRPr="004133F2">
        <w:rPr>
          <w:rFonts w:ascii="Segoe UI" w:hAnsi="Segoe UI" w:cs="Segoe UI"/>
        </w:rPr>
        <w:t>Databricks</w:t>
      </w:r>
    </w:p>
    <w:p w14:paraId="4D0500EF" w14:textId="2758EE91" w:rsidR="00F63056" w:rsidRPr="004133F2" w:rsidRDefault="00F63056" w:rsidP="005F2DD3">
      <w:pPr>
        <w:pStyle w:val="paragraph"/>
        <w:numPr>
          <w:ilvl w:val="1"/>
          <w:numId w:val="10"/>
        </w:numPr>
        <w:spacing w:before="0" w:beforeAutospacing="0" w:after="0" w:afterAutospacing="0"/>
        <w:ind w:hanging="72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lastRenderedPageBreak/>
        <w:t xml:space="preserve">Azure Databricks Workspace </w:t>
      </w:r>
      <w:r w:rsidR="00BE56BC" w:rsidRPr="004133F2">
        <w:rPr>
          <w:rStyle w:val="normaltextrun"/>
          <w:rFonts w:ascii="Segoe UI" w:hAnsi="Segoe UI" w:cs="Segoe UI"/>
          <w:sz w:val="22"/>
          <w:szCs w:val="22"/>
        </w:rPr>
        <w:t>name</w:t>
      </w:r>
      <w:r w:rsidRPr="004133F2">
        <w:rPr>
          <w:rStyle w:val="normaltextrun"/>
          <w:rFonts w:ascii="Segoe UI" w:hAnsi="Segoe UI" w:cs="Segoe UI"/>
          <w:sz w:val="22"/>
          <w:szCs w:val="22"/>
        </w:rPr>
        <w:t>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D457E56" w14:textId="75CBF1B1" w:rsidR="000D4E4B" w:rsidRDefault="00BE56BC" w:rsidP="00C53592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Resource group</w:t>
      </w:r>
      <w:r w:rsidR="00F63056" w:rsidRPr="004133F2">
        <w:rPr>
          <w:rStyle w:val="normaltextrun"/>
          <w:rFonts w:ascii="Segoe UI" w:hAnsi="Segoe UI" w:cs="Segoe UI"/>
          <w:sz w:val="22"/>
          <w:szCs w:val="22"/>
        </w:rPr>
        <w:t>:</w:t>
      </w:r>
    </w:p>
    <w:p w14:paraId="2C03FAE4" w14:textId="2FBCC822" w:rsidR="00D542DB" w:rsidRDefault="00D542DB" w:rsidP="00D542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785688E1" w14:textId="77777777" w:rsidR="00D542DB" w:rsidRPr="00D542DB" w:rsidRDefault="00D542DB" w:rsidP="00D54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0CC26DD" w14:textId="16D8D331" w:rsidR="00C53592" w:rsidRPr="001F6E99" w:rsidRDefault="00C53592" w:rsidP="00C535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B54C5B" w14:textId="537F92C1" w:rsidR="00182988" w:rsidRPr="001F6E99" w:rsidRDefault="00182988" w:rsidP="00161AED">
      <w:pPr>
        <w:widowControl w:val="0"/>
        <w:autoSpaceDE w:val="0"/>
        <w:autoSpaceDN w:val="0"/>
        <w:adjustRightInd w:val="0"/>
        <w:spacing w:after="0" w:line="253" w:lineRule="exact"/>
        <w:rPr>
          <w:rFonts w:ascii="Segoe UI" w:hAnsi="Segoe UI" w:cs="Segoe UI"/>
          <w:color w:val="000000"/>
        </w:rPr>
        <w:sectPr w:rsidR="00182988" w:rsidRPr="001F6E99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62C15ACB" w14:textId="77777777" w:rsidR="00161AED" w:rsidRPr="001F6E99" w:rsidRDefault="00161AED" w:rsidP="00AA78EB">
      <w:pPr>
        <w:pStyle w:val="2"/>
        <w:rPr>
          <w:rFonts w:ascii="Segoe UI" w:hAnsi="Segoe UI" w:cs="Segoe UI"/>
          <w:color w:val="444444"/>
          <w:sz w:val="22"/>
          <w:szCs w:val="22"/>
        </w:rPr>
      </w:pPr>
    </w:p>
    <w:p w14:paraId="3295F488" w14:textId="5CEF489B" w:rsidR="00AA78EB" w:rsidRPr="001F6E99" w:rsidRDefault="00AA78EB" w:rsidP="00AA78EB">
      <w:pPr>
        <w:pStyle w:val="2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Challenge 1: Intro to Spark</w:t>
      </w:r>
    </w:p>
    <w:p w14:paraId="513C131A" w14:textId="27A015E5" w:rsidR="00D479AD" w:rsidRDefault="00AA78EB" w:rsidP="00AA78EB">
      <w:pPr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This challenge involves loading textual data in Azure blob storage (for this exercise, we will be using President Kennedy’s inaugural speech as our content source) and will use Spark - either python or </w:t>
      </w:r>
      <w:proofErr w:type="spellStart"/>
      <w:r w:rsidRPr="001F6E99">
        <w:rPr>
          <w:rFonts w:ascii="Segoe UI" w:hAnsi="Segoe UI" w:cs="Segoe UI"/>
        </w:rPr>
        <w:t>scala</w:t>
      </w:r>
      <w:proofErr w:type="spellEnd"/>
      <w:r w:rsidRPr="001F6E99">
        <w:rPr>
          <w:rFonts w:ascii="Segoe UI" w:hAnsi="Segoe UI" w:cs="Segoe UI"/>
        </w:rPr>
        <w:t xml:space="preserve"> (your choice) - to filter and transform the dataset according to the challenge summary.</w:t>
      </w:r>
    </w:p>
    <w:p w14:paraId="5AAF0961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  <w:b/>
        </w:rPr>
      </w:pPr>
      <w:r w:rsidRPr="001F6E99">
        <w:rPr>
          <w:rFonts w:ascii="Segoe UI" w:hAnsi="Segoe UI" w:cs="Segoe UI"/>
          <w:b/>
        </w:rPr>
        <w:t>Challenge Summary</w:t>
      </w:r>
    </w:p>
    <w:p w14:paraId="0807C4A1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Your team is preparing a proof of concept, and your group has been tasked to suggest answers to the following questions:</w:t>
      </w:r>
    </w:p>
    <w:p w14:paraId="2D0F07AA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</w:p>
    <w:p w14:paraId="34A5E0EC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1. Can you determine the intent of President Kennedy’s speech &lt;hint: look for words like </w:t>
      </w:r>
      <w:r w:rsidRPr="001F6E99">
        <w:rPr>
          <w:rFonts w:ascii="Segoe UI" w:hAnsi="Segoe UI" w:cs="Segoe UI"/>
          <w:i/>
        </w:rPr>
        <w:t>freedom</w:t>
      </w:r>
      <w:r w:rsidRPr="001F6E99">
        <w:rPr>
          <w:rFonts w:ascii="Segoe UI" w:hAnsi="Segoe UI" w:cs="Segoe UI"/>
        </w:rPr>
        <w:t xml:space="preserve"> &amp; create filtered views for those keywords to answer the question&gt;</w:t>
      </w:r>
    </w:p>
    <w:p w14:paraId="5AB2813E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2. Are there any additional Spark concepts that you would use to help bring value to your analysis? </w:t>
      </w:r>
    </w:p>
    <w:p w14:paraId="0D151A9E" w14:textId="77777777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3. What are some potential ways you could save time during your analysis &lt;hint: less lines of code following one API approach vs. another means faster time to value&gt;</w:t>
      </w:r>
    </w:p>
    <w:p w14:paraId="1D68AD0D" w14:textId="2DCE09B0" w:rsidR="00AA78EB" w:rsidRPr="001F6E99" w:rsidRDefault="00AA78EB" w:rsidP="00AA78EB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4. Are there any notable differences when analyzing Unstructured vs. Structured datasets?</w:t>
      </w:r>
    </w:p>
    <w:p w14:paraId="0DE819B8" w14:textId="172ABF77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0645AD"/>
          <w:u w:val="single"/>
        </w:rPr>
        <w:t>Business Case</w:t>
      </w:r>
      <w:r w:rsidR="004B5425">
        <w:rPr>
          <w:rFonts w:ascii="Segoe UI" w:eastAsia="Times New Roman" w:hAnsi="Segoe UI" w:cs="Segoe UI"/>
          <w:color w:val="0645AD"/>
          <w:u w:val="single"/>
        </w:rPr>
        <w:t xml:space="preserve"> 1a</w:t>
      </w:r>
      <w:r w:rsidRPr="001F6E99">
        <w:rPr>
          <w:rFonts w:ascii="Segoe UI" w:eastAsia="Times New Roman" w:hAnsi="Segoe UI" w:cs="Segoe UI"/>
          <w:color w:val="0645AD"/>
          <w:u w:val="single"/>
        </w:rPr>
        <w:t xml:space="preserve"> – Unstructured Analysis using President Kennedy’s Speech</w:t>
      </w:r>
      <w:r w:rsidRPr="001F6E99">
        <w:rPr>
          <w:rFonts w:ascii="Segoe UI" w:eastAsia="Times New Roman" w:hAnsi="Segoe UI" w:cs="Segoe UI"/>
          <w:color w:val="0645AD"/>
        </w:rPr>
        <w:t xml:space="preserve"> </w:t>
      </w:r>
    </w:p>
    <w:p w14:paraId="58794EDB" w14:textId="0ABB98B3" w:rsidR="00AA78EB" w:rsidRPr="001F6E99" w:rsidRDefault="00AA78EB" w:rsidP="00DD245E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2C2774">
        <w:rPr>
          <w:rFonts w:ascii="Segoe UI" w:eastAsia="Times New Roman" w:hAnsi="Segoe UI" w:cs="Segoe UI"/>
          <w:color w:val="444444"/>
        </w:rPr>
        <w:t xml:space="preserve">Setup assistance &amp; Introduction to Azure Databricks concept </w:t>
      </w:r>
    </w:p>
    <w:p w14:paraId="40D31F9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>Challenge 1.1: Setting up Azure Databricks: Create a cluster</w:t>
      </w:r>
    </w:p>
    <w:p w14:paraId="7E6FE39B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>Challenge 1.2: Setting up Azure Databricks: Create a workspace &amp; your first notebook</w:t>
      </w:r>
    </w:p>
    <w:p w14:paraId="257BA5E6" w14:textId="0724BE2A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1.3: Use python or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scala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to transform unstructured data file from Azure Blob Storage</w:t>
      </w:r>
    </w:p>
    <w:p w14:paraId="1398344F" w14:textId="77777777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0645AD"/>
          <w:u w:val="single"/>
        </w:rPr>
      </w:pPr>
    </w:p>
    <w:p w14:paraId="511B86AD" w14:textId="5E0008B4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0645AD"/>
          <w:u w:val="single"/>
        </w:rPr>
        <w:t xml:space="preserve">Business Case </w:t>
      </w:r>
      <w:r w:rsidR="004B5425">
        <w:rPr>
          <w:rFonts w:ascii="Segoe UI" w:eastAsia="Times New Roman" w:hAnsi="Segoe UI" w:cs="Segoe UI"/>
          <w:color w:val="0645AD"/>
          <w:u w:val="single"/>
        </w:rPr>
        <w:t>1b</w:t>
      </w:r>
      <w:r w:rsidRPr="001F6E99">
        <w:rPr>
          <w:rFonts w:ascii="Segoe UI" w:eastAsia="Times New Roman" w:hAnsi="Segoe UI" w:cs="Segoe UI"/>
          <w:color w:val="0645AD"/>
          <w:u w:val="single"/>
        </w:rPr>
        <w:t xml:space="preserve"> – Structured Analysis of Traffic Accidents </w:t>
      </w:r>
    </w:p>
    <w:p w14:paraId="280A7BBB" w14:textId="77777777" w:rsidR="00AA78EB" w:rsidRPr="001F6E99" w:rsidRDefault="00AA78EB" w:rsidP="00AA78EB">
      <w:pPr>
        <w:pStyle w:val="a3"/>
        <w:spacing w:after="0" w:line="240" w:lineRule="auto"/>
        <w:rPr>
          <w:rFonts w:ascii="Segoe UI" w:eastAsia="Times New Roman" w:hAnsi="Segoe UI" w:cs="Segoe UI"/>
          <w:color w:val="444444"/>
        </w:rPr>
      </w:pPr>
    </w:p>
    <w:p w14:paraId="35398974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1.4: Setting up Azure Databricks: Create new notebook &amp; label it </w:t>
      </w:r>
      <w:proofErr w:type="spellStart"/>
      <w:r w:rsidRPr="001F6E99">
        <w:rPr>
          <w:rFonts w:ascii="Segoe UI" w:eastAsia="Times New Roman" w:hAnsi="Segoe UI" w:cs="Segoe UI"/>
          <w:b/>
          <w:color w:val="444444"/>
        </w:rPr>
        <w:t>Dataframes.ipynb</w:t>
      </w:r>
      <w:proofErr w:type="spellEnd"/>
    </w:p>
    <w:p w14:paraId="7B5AFCC8" w14:textId="319E5F04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1.5: Use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API (python or scale) (Spark 2.0) to analyze new STRUCTURED datasets (related to traffic accidents</w:t>
      </w:r>
      <w:proofErr w:type="gramStart"/>
      <w:r w:rsidRPr="001F6E99">
        <w:rPr>
          <w:rFonts w:ascii="Segoe UI" w:eastAsia="Times New Roman" w:hAnsi="Segoe UI" w:cs="Segoe UI"/>
          <w:color w:val="444444"/>
        </w:rPr>
        <w:t>) :</w:t>
      </w:r>
      <w:proofErr w:type="gramEnd"/>
      <w:r w:rsidRPr="001F6E99">
        <w:rPr>
          <w:rFonts w:ascii="Segoe UI" w:eastAsia="Times New Roman" w:hAnsi="Segoe UI" w:cs="Segoe UI"/>
          <w:color w:val="444444"/>
        </w:rPr>
        <w:t xml:space="preserve"> </w:t>
      </w:r>
      <w:r w:rsidR="00A725B4">
        <w:rPr>
          <w:rFonts w:ascii="Segoe UI" w:eastAsia="Times New Roman" w:hAnsi="Segoe UI" w:cs="Segoe UI"/>
          <w:color w:val="444444"/>
        </w:rPr>
        <w:t>r</w:t>
      </w:r>
      <w:r w:rsidRPr="001F6E99">
        <w:rPr>
          <w:rFonts w:ascii="Segoe UI" w:eastAsia="Times New Roman" w:hAnsi="Segoe UI" w:cs="Segoe UI"/>
          <w:color w:val="444444"/>
        </w:rPr>
        <w:t>ead data</w:t>
      </w:r>
      <w:r w:rsidR="00A725B4" w:rsidRPr="00A725B4">
        <w:rPr>
          <w:rFonts w:ascii="Segoe UI" w:eastAsia="Times New Roman" w:hAnsi="Segoe UI" w:cs="Segoe UI"/>
          <w:color w:val="444444"/>
        </w:rPr>
        <w:t xml:space="preserve"> </w:t>
      </w:r>
      <w:r w:rsidRPr="001F6E99">
        <w:rPr>
          <w:rFonts w:ascii="Segoe UI" w:eastAsia="Times New Roman" w:hAnsi="Segoe UI" w:cs="Segoe UI"/>
          <w:color w:val="444444"/>
        </w:rPr>
        <w:t xml:space="preserve">from Azure Blob storage </w:t>
      </w:r>
    </w:p>
    <w:p w14:paraId="6CA0761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1.6: Create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to analyze traffic patterns &amp; vehicle densities by </w:t>
      </w:r>
      <w:proofErr w:type="gramStart"/>
      <w:r w:rsidRPr="001F6E99">
        <w:rPr>
          <w:rFonts w:ascii="Segoe UI" w:eastAsia="Times New Roman" w:hAnsi="Segoe UI" w:cs="Segoe UI"/>
          <w:color w:val="444444"/>
        </w:rPr>
        <w:t>location;</w:t>
      </w:r>
      <w:proofErr w:type="gramEnd"/>
    </w:p>
    <w:p w14:paraId="62DF773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1.7: Create top and bottom views of accident data to better under emerging patterns &lt;if they exist&gt;  </w:t>
      </w:r>
    </w:p>
    <w:p w14:paraId="0145AF9C" w14:textId="5B165EF7" w:rsidR="00AA78EB" w:rsidRPr="00FE1830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1.8: Transform existing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into Temporary Tables or Permanent Tables if your query results are deemed meaningful by your table using Spark SQL API</w:t>
      </w:r>
    </w:p>
    <w:p w14:paraId="14CBEFA8" w14:textId="77777777" w:rsidR="00FE1830" w:rsidRPr="00E7657D" w:rsidRDefault="00FE1830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color w:val="444444"/>
          <w:lang w:val="ru-RU"/>
        </w:rPr>
      </w:pPr>
    </w:p>
    <w:p w14:paraId="696E98E9" w14:textId="54567B7B" w:rsidR="00AA78EB" w:rsidRPr="00FE1830" w:rsidRDefault="00AA78EB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b/>
          <w:color w:val="444444"/>
        </w:rPr>
      </w:pPr>
      <w:r w:rsidRPr="00FE1830">
        <w:rPr>
          <w:rFonts w:ascii="Segoe UI" w:eastAsia="Times New Roman" w:hAnsi="Segoe UI" w:cs="Segoe UI"/>
          <w:b/>
          <w:color w:val="444444"/>
        </w:rPr>
        <w:t xml:space="preserve">Follow up Activities: </w:t>
      </w:r>
    </w:p>
    <w:p w14:paraId="0464EA18" w14:textId="77777777" w:rsidR="00161AED" w:rsidRPr="001F6E99" w:rsidRDefault="00AA78EB" w:rsidP="00AA78EB">
      <w:pPr>
        <w:pStyle w:val="a3"/>
        <w:numPr>
          <w:ilvl w:val="0"/>
          <w:numId w:val="4"/>
        </w:numPr>
        <w:spacing w:before="225" w:after="225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Discuss approaches and analysis with Table </w:t>
      </w:r>
    </w:p>
    <w:p w14:paraId="6AD37827" w14:textId="77777777" w:rsidR="0008201C" w:rsidRPr="001F6E99" w:rsidRDefault="0008201C" w:rsidP="002C2774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</w:p>
    <w:sectPr w:rsidR="0008201C" w:rsidRPr="001F6E99">
      <w:pgSz w:w="12240" w:h="15840"/>
      <w:pgMar w:top="666" w:right="133" w:bottom="173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582"/>
    <w:multiLevelType w:val="multilevel"/>
    <w:tmpl w:val="916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5DE3"/>
    <w:multiLevelType w:val="hybridMultilevel"/>
    <w:tmpl w:val="17C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354"/>
    <w:multiLevelType w:val="multilevel"/>
    <w:tmpl w:val="D98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06D12"/>
    <w:multiLevelType w:val="hybridMultilevel"/>
    <w:tmpl w:val="2640B286"/>
    <w:lvl w:ilvl="0" w:tplc="095C86C2">
      <w:start w:val="1"/>
      <w:numFmt w:val="decimal"/>
      <w:lvlText w:val="%1."/>
      <w:lvlJc w:val="left"/>
      <w:pPr>
        <w:ind w:left="149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4BDD1DD8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10277"/>
    <w:multiLevelType w:val="hybridMultilevel"/>
    <w:tmpl w:val="5F3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E224A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7C309D"/>
    <w:multiLevelType w:val="multilevel"/>
    <w:tmpl w:val="899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748485">
    <w:abstractNumId w:val="7"/>
  </w:num>
  <w:num w:numId="2" w16cid:durableId="502624144">
    <w:abstractNumId w:val="6"/>
  </w:num>
  <w:num w:numId="3" w16cid:durableId="356977615">
    <w:abstractNumId w:val="1"/>
  </w:num>
  <w:num w:numId="4" w16cid:durableId="1937051983">
    <w:abstractNumId w:val="3"/>
  </w:num>
  <w:num w:numId="5" w16cid:durableId="841236607">
    <w:abstractNumId w:val="2"/>
  </w:num>
  <w:num w:numId="6" w16cid:durableId="1150051478">
    <w:abstractNumId w:val="0"/>
  </w:num>
  <w:num w:numId="7" w16cid:durableId="1417828106">
    <w:abstractNumId w:val="4"/>
  </w:num>
  <w:num w:numId="8" w16cid:durableId="254705502">
    <w:abstractNumId w:val="8"/>
  </w:num>
  <w:num w:numId="9" w16cid:durableId="22630927">
    <w:abstractNumId w:val="9"/>
  </w:num>
  <w:num w:numId="10" w16cid:durableId="2092464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1ED"/>
    <w:rsid w:val="00005765"/>
    <w:rsid w:val="000779FE"/>
    <w:rsid w:val="0008201C"/>
    <w:rsid w:val="000935E3"/>
    <w:rsid w:val="000A1B9A"/>
    <w:rsid w:val="000B18CD"/>
    <w:rsid w:val="000D4E4B"/>
    <w:rsid w:val="00161AED"/>
    <w:rsid w:val="00182988"/>
    <w:rsid w:val="001951EC"/>
    <w:rsid w:val="001D2AE8"/>
    <w:rsid w:val="001F6E99"/>
    <w:rsid w:val="0024619A"/>
    <w:rsid w:val="00263F33"/>
    <w:rsid w:val="002773C1"/>
    <w:rsid w:val="002961ED"/>
    <w:rsid w:val="002A3FA8"/>
    <w:rsid w:val="002B5F9A"/>
    <w:rsid w:val="002C2774"/>
    <w:rsid w:val="00356A88"/>
    <w:rsid w:val="003B4737"/>
    <w:rsid w:val="003D3893"/>
    <w:rsid w:val="004133F2"/>
    <w:rsid w:val="00416422"/>
    <w:rsid w:val="00423E07"/>
    <w:rsid w:val="00427430"/>
    <w:rsid w:val="004B5425"/>
    <w:rsid w:val="004D3EB5"/>
    <w:rsid w:val="00591D00"/>
    <w:rsid w:val="005F2DD3"/>
    <w:rsid w:val="005F4E4E"/>
    <w:rsid w:val="00623D99"/>
    <w:rsid w:val="006549EF"/>
    <w:rsid w:val="00663DC6"/>
    <w:rsid w:val="00743CD9"/>
    <w:rsid w:val="007814AC"/>
    <w:rsid w:val="007A54AB"/>
    <w:rsid w:val="008174E5"/>
    <w:rsid w:val="008413F4"/>
    <w:rsid w:val="008839A7"/>
    <w:rsid w:val="009E29D0"/>
    <w:rsid w:val="009F64A5"/>
    <w:rsid w:val="00A219C3"/>
    <w:rsid w:val="00A52457"/>
    <w:rsid w:val="00A63350"/>
    <w:rsid w:val="00A725B4"/>
    <w:rsid w:val="00AA78EB"/>
    <w:rsid w:val="00AF1691"/>
    <w:rsid w:val="00B76A88"/>
    <w:rsid w:val="00BC5846"/>
    <w:rsid w:val="00BE56BC"/>
    <w:rsid w:val="00C01E31"/>
    <w:rsid w:val="00C53592"/>
    <w:rsid w:val="00C61D8E"/>
    <w:rsid w:val="00CC166B"/>
    <w:rsid w:val="00D049AD"/>
    <w:rsid w:val="00D479AD"/>
    <w:rsid w:val="00D542DB"/>
    <w:rsid w:val="00D55ED2"/>
    <w:rsid w:val="00DA7A8E"/>
    <w:rsid w:val="00E452D0"/>
    <w:rsid w:val="00E602EA"/>
    <w:rsid w:val="00E7657D"/>
    <w:rsid w:val="00E92805"/>
    <w:rsid w:val="00ED334B"/>
    <w:rsid w:val="00F63056"/>
    <w:rsid w:val="00F76EE9"/>
    <w:rsid w:val="00FE1830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E8D48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961ED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01C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61ED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3">
    <w:name w:val="List Paragraph"/>
    <w:basedOn w:val="a"/>
    <w:uiPriority w:val="34"/>
    <w:qFormat/>
    <w:rsid w:val="002961ED"/>
    <w:pPr>
      <w:ind w:left="720"/>
      <w:contextualSpacing/>
    </w:pPr>
    <w:rPr>
      <w:rFonts w:eastAsia="Calibri"/>
    </w:rPr>
  </w:style>
  <w:style w:type="paragraph" w:styleId="a4">
    <w:name w:val="Title"/>
    <w:basedOn w:val="a"/>
    <w:next w:val="a"/>
    <w:link w:val="a5"/>
    <w:uiPriority w:val="10"/>
    <w:qFormat/>
    <w:rsid w:val="002961ED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2961E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961ED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2961ED"/>
    <w:rPr>
      <w:color w:val="5A5A5A"/>
      <w:spacing w:val="15"/>
    </w:rPr>
  </w:style>
  <w:style w:type="character" w:customStyle="1" w:styleId="20">
    <w:name w:val="Заголовок 2 Знак"/>
    <w:link w:val="2"/>
    <w:uiPriority w:val="9"/>
    <w:rsid w:val="0008201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uiPriority w:val="99"/>
    <w:unhideWhenUsed/>
    <w:rsid w:val="0008201C"/>
    <w:rPr>
      <w:color w:val="0000FF"/>
      <w:u w:val="single"/>
    </w:rPr>
  </w:style>
  <w:style w:type="paragraph" w:customStyle="1" w:styleId="paragraph">
    <w:name w:val="paragraph"/>
    <w:basedOn w:val="a"/>
    <w:rsid w:val="00C535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C53592"/>
  </w:style>
  <w:style w:type="character" w:customStyle="1" w:styleId="eop">
    <w:name w:val="eop"/>
    <w:rsid w:val="00C5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59</cp:revision>
  <dcterms:created xsi:type="dcterms:W3CDTF">2018-11-19T21:00:00Z</dcterms:created>
  <dcterms:modified xsi:type="dcterms:W3CDTF">2022-05-11T09:53:00Z</dcterms:modified>
</cp:coreProperties>
</file>