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oter1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oter6.xml" ContentType="application/vnd.openxmlformats-officedocument.wordprocessingml.foot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79" w:after="0"/>
        <w:rPr/>
      </w:pPr>
      <w:r>
        <w:rPr>
          <w:w w:val="110"/>
        </w:rPr>
        <w:t>SOP:</w:t>
      </w:r>
      <w:r>
        <w:rPr>
          <w:spacing w:val="-24"/>
          <w:w w:val="110"/>
        </w:rPr>
        <w:t xml:space="preserve"> </w:t>
      </w:r>
      <w:r>
        <w:rPr>
          <w:w w:val="110"/>
        </w:rPr>
        <w:t>Sulfur</w:t>
      </w:r>
      <w:r>
        <w:rPr>
          <w:spacing w:val="-23"/>
          <w:w w:val="110"/>
        </w:rPr>
        <w:t xml:space="preserve"> </w:t>
      </w:r>
      <w:r>
        <w:rPr>
          <w:spacing w:val="-2"/>
          <w:w w:val="110"/>
        </w:rPr>
        <w:t>Extraction</w:t>
      </w:r>
    </w:p>
    <w:p>
      <w:pPr>
        <w:pStyle w:val="BodyText"/>
        <w:spacing w:before="323" w:after="0"/>
        <w:rPr>
          <w:sz w:val="34"/>
        </w:rPr>
      </w:pPr>
      <w:r>
        <w:rPr>
          <w:sz w:val="34"/>
        </w:rPr>
      </w:r>
    </w:p>
    <w:p>
      <w:pPr>
        <w:pStyle w:val="Normal"/>
        <w:spacing w:before="0" w:after="0"/>
        <w:ind w:hanging="0" w:start="0" w:end="0"/>
        <w:jc w:val="center"/>
        <w:rPr>
          <w:rFonts w:ascii="Verdana" w:hAnsi="Verdana"/>
          <w:i/>
          <w:sz w:val="24"/>
        </w:rPr>
      </w:pPr>
      <w:r>
        <w:rPr>
          <w:rFonts w:ascii="Verdana" w:hAnsi="Verdana"/>
          <w:i/>
          <w:spacing w:val="-2"/>
          <w:sz w:val="24"/>
        </w:rPr>
        <w:t>NiMBLE</w:t>
      </w:r>
      <w:r>
        <w:rPr>
          <w:rFonts w:ascii="Verdana" w:hAnsi="Verdana"/>
          <w:i/>
          <w:spacing w:val="-14"/>
          <w:sz w:val="24"/>
        </w:rPr>
        <w:t xml:space="preserve"> </w:t>
      </w:r>
      <w:r>
        <w:rPr>
          <w:rFonts w:ascii="Verdana" w:hAnsi="Verdana"/>
          <w:i/>
          <w:spacing w:val="-2"/>
          <w:sz w:val="24"/>
        </w:rPr>
        <w:t>Project</w:t>
      </w:r>
    </w:p>
    <w:p>
      <w:pPr>
        <w:pStyle w:val="BodyText"/>
        <w:spacing w:before="177" w:after="0"/>
        <w:rPr>
          <w:rFonts w:ascii="Verdana" w:hAnsi="Verdana"/>
          <w:i/>
          <w:sz w:val="20"/>
        </w:rPr>
      </w:pPr>
      <w:r>
        <w:rPr>
          <w:rFonts w:ascii="Verdana" w:hAnsi="Verdana"/>
          <w:i/>
          <w:sz w:val="20"/>
        </w:rPr>
      </w:r>
    </w:p>
    <w:tbl>
      <w:tblPr>
        <w:tblW w:w="9071" w:type="dxa"/>
        <w:jc w:val="start"/>
        <w:tblInd w:w="152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val="01e0"/>
      </w:tblPr>
      <w:tblGrid>
        <w:gridCol w:w="9071"/>
      </w:tblGrid>
      <w:tr>
        <w:trPr>
          <w:trHeight w:val="554" w:hRule="atLeast"/>
        </w:trPr>
        <w:tc>
          <w:tcPr>
            <w:tcW w:w="9071" w:type="dxa"/>
            <w:tcBorders>
              <w:top w:val="single" w:sz="8" w:space="0" w:color="4A638A"/>
              <w:start w:val="single" w:sz="8" w:space="0" w:color="4A638A"/>
              <w:bottom w:val="single" w:sz="8" w:space="0" w:color="4A638A"/>
              <w:end w:val="single" w:sz="8" w:space="0" w:color="4A638A"/>
            </w:tcBorders>
          </w:tcPr>
          <w:p>
            <w:pPr>
              <w:pStyle w:val="TableParagraph"/>
              <w:spacing w:before="124" w:after="0"/>
              <w:ind w:start="200" w:end="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Author:</w:t>
            </w:r>
            <w:r>
              <w:rPr>
                <w:spacing w:val="-8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Uddhava</w:t>
            </w:r>
            <w:r>
              <w:rPr>
                <w:spacing w:val="-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Swaminathan</w:t>
            </w:r>
          </w:p>
        </w:tc>
      </w:tr>
      <w:tr>
        <w:trPr>
          <w:trHeight w:val="5777" w:hRule="atLeast"/>
        </w:trPr>
        <w:tc>
          <w:tcPr>
            <w:tcW w:w="9071" w:type="dxa"/>
            <w:tcBorders>
              <w:top w:val="single" w:sz="8" w:space="0" w:color="4A638A"/>
              <w:start w:val="single" w:sz="8" w:space="0" w:color="4A638A"/>
              <w:bottom w:val="single" w:sz="8" w:space="0" w:color="4A638A"/>
              <w:end w:val="single" w:sz="8" w:space="0" w:color="4A638A"/>
            </w:tcBorders>
          </w:tcPr>
          <w:p>
            <w:pPr>
              <w:pStyle w:val="TableParagraph"/>
              <w:spacing w:before="124" w:after="0"/>
              <w:ind w:start="200" w:end="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Reagents: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clear" w:pos="720"/>
                <w:tab w:val="left" w:pos="455" w:leader="none"/>
              </w:tabs>
              <w:spacing w:lineRule="auto" w:line="240" w:before="41" w:after="0"/>
              <w:ind w:hanging="255" w:start="455" w:end="0"/>
              <w:jc w:val="start"/>
              <w:rPr>
                <w:sz w:val="24"/>
              </w:rPr>
            </w:pPr>
            <w:r>
              <w:rPr>
                <w:w w:val="110"/>
                <w:sz w:val="24"/>
              </w:rPr>
              <w:t>Carbon</w:t>
            </w:r>
            <w:r>
              <w:rPr>
                <w:spacing w:val="-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Disulfide</w:t>
            </w:r>
            <w:r>
              <w:rPr>
                <w:spacing w:val="-1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(</w:t>
            </w:r>
            <w:hyperlink r:id="rId2">
              <w:r>
                <w:rPr>
                  <w:rStyle w:val="Style9"/>
                  <w:color w:val="0000EE"/>
                  <w:spacing w:val="-2"/>
                  <w:w w:val="110"/>
                  <w:sz w:val="24"/>
                  <w:u w:val="thick" w:color="0000EE"/>
                </w:rPr>
                <w:t>SDS</w:t>
              </w:r>
            </w:hyperlink>
            <w:r>
              <w:rPr>
                <w:spacing w:val="-2"/>
                <w:w w:val="110"/>
                <w:sz w:val="24"/>
                <w:u w:val="none"/>
              </w:rPr>
              <w:t>)</w:t>
            </w:r>
          </w:p>
          <w:p>
            <w:pPr>
              <w:pStyle w:val="TableParagraph"/>
              <w:spacing w:before="173" w:after="0"/>
              <w:ind w:start="200" w:end="0"/>
              <w:rPr>
                <w:sz w:val="24"/>
              </w:rPr>
            </w:pPr>
            <w:r>
              <w:rPr>
                <w:w w:val="110"/>
                <w:sz w:val="24"/>
              </w:rPr>
              <w:t>Glassware</w:t>
            </w:r>
            <w:r>
              <w:rPr>
                <w:spacing w:val="-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&amp;</w:t>
            </w:r>
            <w:r>
              <w:rPr>
                <w:spacing w:val="-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Equipment: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clear" w:pos="720"/>
                <w:tab w:val="left" w:pos="455" w:leader="none"/>
              </w:tabs>
              <w:spacing w:lineRule="auto" w:line="240" w:before="41" w:after="0"/>
              <w:ind w:hanging="255" w:start="455" w:end="0"/>
              <w:jc w:val="start"/>
              <w:rPr>
                <w:sz w:val="24"/>
              </w:rPr>
            </w:pPr>
            <w:r>
              <w:rPr>
                <w:spacing w:val="2"/>
                <w:sz w:val="24"/>
              </w:rPr>
              <w:t>Aluminum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pacing w:val="2"/>
                <w:sz w:val="24"/>
              </w:rPr>
              <w:t>cups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(WB353)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clear" w:pos="720"/>
                <w:tab w:val="left" w:pos="455" w:leader="none"/>
              </w:tabs>
              <w:spacing w:lineRule="auto" w:line="240" w:before="41" w:after="0"/>
              <w:ind w:hanging="255" w:start="455" w:end="0"/>
              <w:jc w:val="start"/>
              <w:rPr>
                <w:sz w:val="24"/>
              </w:rPr>
            </w:pPr>
            <w:r>
              <w:rPr>
                <w:w w:val="110"/>
                <w:sz w:val="24"/>
              </w:rPr>
              <w:t>P4</w:t>
            </w:r>
            <w:r>
              <w:rPr>
                <w:spacing w:val="-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Grade</w:t>
            </w:r>
            <w:r>
              <w:rPr>
                <w:spacing w:val="-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Filter</w:t>
            </w:r>
            <w:r>
              <w:rPr>
                <w:spacing w:val="-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Paper</w:t>
            </w:r>
            <w:r>
              <w:rPr>
                <w:spacing w:val="-1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(WB353)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clear" w:pos="720"/>
                <w:tab w:val="left" w:pos="455" w:leader="none"/>
              </w:tabs>
              <w:spacing w:lineRule="auto" w:line="240" w:before="41" w:after="0"/>
              <w:ind w:hanging="255" w:start="455" w:end="0"/>
              <w:jc w:val="start"/>
              <w:rPr>
                <w:sz w:val="24"/>
              </w:rPr>
            </w:pPr>
            <w:r>
              <w:rPr>
                <w:spacing w:val="4"/>
                <w:sz w:val="24"/>
              </w:rPr>
              <w:t>Erlenmeyer/Conical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pacing w:val="4"/>
                <w:sz w:val="24"/>
              </w:rPr>
              <w:t>flasks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pacing w:val="4"/>
                <w:sz w:val="24"/>
              </w:rPr>
              <w:t>(WB334)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pacing w:val="4"/>
                <w:sz w:val="24"/>
              </w:rPr>
              <w:t>(~50–70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mL)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clear" w:pos="720"/>
                <w:tab w:val="left" w:pos="455" w:leader="none"/>
              </w:tabs>
              <w:spacing w:lineRule="auto" w:line="240" w:before="41" w:after="0"/>
              <w:ind w:hanging="255" w:start="455" w:end="0"/>
              <w:jc w:val="start"/>
              <w:rPr>
                <w:sz w:val="24"/>
              </w:rPr>
            </w:pPr>
            <w:r>
              <w:rPr>
                <w:w w:val="110"/>
                <w:sz w:val="24"/>
              </w:rPr>
              <w:t>Solids</w:t>
            </w:r>
            <w:r>
              <w:rPr>
                <w:spacing w:val="-1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Funnel</w:t>
            </w:r>
            <w:r>
              <w:rPr>
                <w:spacing w:val="-1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(WB334)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clear" w:pos="720"/>
                <w:tab w:val="left" w:pos="455" w:leader="none"/>
              </w:tabs>
              <w:spacing w:lineRule="auto" w:line="240" w:before="41" w:after="0"/>
              <w:ind w:hanging="255" w:start="455" w:end="0"/>
              <w:jc w:val="start"/>
              <w:rPr>
                <w:sz w:val="24"/>
              </w:rPr>
            </w:pPr>
            <w:r>
              <w:rPr>
                <w:sz w:val="24"/>
              </w:rPr>
              <w:t>Filter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Funnel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(WB334)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clear" w:pos="720"/>
                <w:tab w:val="left" w:pos="455" w:leader="none"/>
              </w:tabs>
              <w:spacing w:lineRule="auto" w:line="240" w:before="41" w:after="0"/>
              <w:ind w:hanging="255" w:start="455" w:end="0"/>
              <w:jc w:val="star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Filter</w:t>
            </w:r>
            <w:r>
              <w:rPr>
                <w:spacing w:val="-9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Flask/Vacuum</w:t>
            </w:r>
            <w:r>
              <w:rPr>
                <w:spacing w:val="-9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Flask</w:t>
            </w:r>
            <w:r>
              <w:rPr>
                <w:spacing w:val="-8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(WB334)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clear" w:pos="720"/>
                <w:tab w:val="left" w:pos="455" w:leader="none"/>
              </w:tabs>
              <w:spacing w:lineRule="auto" w:line="240" w:before="40" w:after="0"/>
              <w:ind w:hanging="255" w:start="455" w:end="0"/>
              <w:jc w:val="start"/>
              <w:rPr>
                <w:sz w:val="24"/>
              </w:rPr>
            </w:pPr>
            <w:r>
              <w:rPr>
                <w:w w:val="110"/>
                <w:sz w:val="24"/>
              </w:rPr>
              <w:t>Büchner</w:t>
            </w:r>
            <w:r>
              <w:rPr>
                <w:spacing w:val="-1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flask</w:t>
            </w:r>
            <w:r>
              <w:rPr>
                <w:spacing w:val="-1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(WB334)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clear" w:pos="720"/>
                <w:tab w:val="left" w:pos="455" w:leader="none"/>
              </w:tabs>
              <w:spacing w:lineRule="auto" w:line="240" w:before="41" w:after="0"/>
              <w:ind w:hanging="255" w:start="455" w:end="0"/>
              <w:jc w:val="start"/>
              <w:rPr>
                <w:sz w:val="24"/>
              </w:rPr>
            </w:pPr>
            <w:r>
              <w:rPr>
                <w:sz w:val="24"/>
              </w:rPr>
              <w:t>PTFE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z w:val="24"/>
              </w:rPr>
              <w:t>(Teflon)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>Beaker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(WB334)</w:t>
            </w:r>
          </w:p>
          <w:p>
            <w:pPr>
              <w:pStyle w:val="TableParagraph"/>
              <w:spacing w:before="173" w:after="0"/>
              <w:ind w:start="200" w:end="0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PPE: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clear" w:pos="720"/>
                <w:tab w:val="left" w:pos="455" w:leader="none"/>
              </w:tabs>
              <w:spacing w:lineRule="auto" w:line="240" w:before="41" w:after="0"/>
              <w:ind w:hanging="255" w:start="455" w:end="0"/>
              <w:jc w:val="start"/>
              <w:rPr>
                <w:sz w:val="24"/>
              </w:rPr>
            </w:pPr>
            <w:r>
              <w:rPr>
                <w:sz w:val="24"/>
              </w:rPr>
              <w:t>Nitrile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Gloves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clear" w:pos="720"/>
                <w:tab w:val="left" w:pos="455" w:leader="none"/>
              </w:tabs>
              <w:spacing w:lineRule="auto" w:line="240" w:before="41" w:after="0"/>
              <w:ind w:hanging="255" w:start="455" w:end="0"/>
              <w:jc w:val="start"/>
              <w:rPr>
                <w:sz w:val="24"/>
              </w:rPr>
            </w:pPr>
            <w:r>
              <w:rPr>
                <w:w w:val="110"/>
                <w:sz w:val="24"/>
              </w:rPr>
              <w:t>Lab</w:t>
            </w:r>
            <w:r>
              <w:rPr>
                <w:spacing w:val="-16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Coat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clear" w:pos="720"/>
                <w:tab w:val="left" w:pos="455" w:leader="none"/>
              </w:tabs>
              <w:spacing w:lineRule="auto" w:line="240" w:before="41" w:after="0"/>
              <w:ind w:hanging="255" w:start="455" w:end="0"/>
              <w:jc w:val="star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Safety</w:t>
            </w:r>
            <w:r>
              <w:rPr>
                <w:spacing w:val="-9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Glasses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clear" w:pos="720"/>
                <w:tab w:val="left" w:pos="455" w:leader="none"/>
              </w:tabs>
              <w:spacing w:lineRule="auto" w:line="240" w:before="41" w:after="0"/>
              <w:ind w:hanging="255" w:start="455" w:end="0"/>
              <w:jc w:val="star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Fumehood</w:t>
            </w:r>
          </w:p>
        </w:tc>
      </w:tr>
      <w:tr>
        <w:trPr>
          <w:trHeight w:val="3530" w:hRule="atLeast"/>
        </w:trPr>
        <w:tc>
          <w:tcPr>
            <w:tcW w:w="9071" w:type="dxa"/>
            <w:tcBorders>
              <w:top w:val="single" w:sz="8" w:space="0" w:color="4A638A"/>
              <w:start w:val="single" w:sz="8" w:space="0" w:color="4A638A"/>
              <w:bottom w:val="single" w:sz="8" w:space="0" w:color="4A638A"/>
              <w:end w:val="single" w:sz="8" w:space="0" w:color="4A638A"/>
            </w:tcBorders>
          </w:tcPr>
          <w:p>
            <w:pPr>
              <w:pStyle w:val="TableParagraph"/>
              <w:spacing w:before="124" w:after="0"/>
              <w:ind w:start="200" w:end="0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Safety</w:t>
            </w:r>
          </w:p>
          <w:p>
            <w:pPr>
              <w:pStyle w:val="TableParagraph"/>
              <w:spacing w:lineRule="auto" w:line="274"/>
              <w:ind w:start="200" w:end="0"/>
              <w:rPr>
                <w:sz w:val="24"/>
              </w:rPr>
            </w:pPr>
            <w:r>
              <w:rPr>
                <w:w w:val="110"/>
                <w:sz w:val="24"/>
              </w:rPr>
              <w:t>The</w:t>
            </w:r>
            <w:r>
              <w:rPr>
                <w:spacing w:val="-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primary</w:t>
            </w:r>
            <w:r>
              <w:rPr>
                <w:spacing w:val="-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concern</w:t>
            </w:r>
            <w:r>
              <w:rPr>
                <w:spacing w:val="-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-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this</w:t>
            </w:r>
            <w:r>
              <w:rPr>
                <w:spacing w:val="-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procedure</w:t>
            </w:r>
            <w:r>
              <w:rPr>
                <w:spacing w:val="-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-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carbon</w:t>
            </w:r>
            <w:r>
              <w:rPr>
                <w:spacing w:val="-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disulfide</w:t>
            </w:r>
            <w:r>
              <w:rPr>
                <w:spacing w:val="-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(CS₂).</w:t>
            </w:r>
            <w:r>
              <w:rPr>
                <w:spacing w:val="-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Please</w:t>
            </w:r>
            <w:r>
              <w:rPr>
                <w:spacing w:val="-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read the</w:t>
            </w:r>
            <w:r>
              <w:rPr>
                <w:spacing w:val="-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SDS</w:t>
            </w:r>
            <w:r>
              <w:rPr>
                <w:spacing w:val="-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before</w:t>
            </w:r>
            <w:r>
              <w:rPr>
                <w:spacing w:val="-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proceeding.</w:t>
            </w:r>
            <w:r>
              <w:rPr>
                <w:spacing w:val="-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CS₂</w:t>
            </w:r>
            <w:r>
              <w:rPr>
                <w:spacing w:val="-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-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highly</w:t>
            </w:r>
            <w:r>
              <w:rPr>
                <w:spacing w:val="-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toxic,</w:t>
            </w:r>
            <w:r>
              <w:rPr>
                <w:spacing w:val="-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flammable,</w:t>
            </w:r>
            <w:r>
              <w:rPr>
                <w:spacing w:val="-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-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vaporizes very easily.</w:t>
            </w:r>
          </w:p>
          <w:p>
            <w:pPr>
              <w:pStyle w:val="TableParagraph"/>
              <w:spacing w:before="1" w:after="0"/>
              <w:ind w:start="200" w:end="0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⚠️</w:t>
            </w:r>
            <w:r>
              <w:rPr>
                <w:spacing w:val="39"/>
                <w:w w:val="105"/>
                <w:sz w:val="24"/>
                <w:szCs w:val="24"/>
              </w:rPr>
              <w:t xml:space="preserve"> </w:t>
            </w:r>
            <w:r>
              <w:rPr>
                <w:w w:val="105"/>
                <w:sz w:val="24"/>
                <w:szCs w:val="24"/>
              </w:rPr>
              <w:t>Must</w:t>
            </w:r>
            <w:r>
              <w:rPr>
                <w:spacing w:val="-12"/>
                <w:w w:val="105"/>
                <w:sz w:val="24"/>
                <w:szCs w:val="24"/>
              </w:rPr>
              <w:t xml:space="preserve"> </w:t>
            </w:r>
            <w:r>
              <w:rPr>
                <w:w w:val="105"/>
                <w:sz w:val="24"/>
                <w:szCs w:val="24"/>
              </w:rPr>
              <w:t>be</w:t>
            </w:r>
            <w:r>
              <w:rPr>
                <w:spacing w:val="-13"/>
                <w:w w:val="105"/>
                <w:sz w:val="24"/>
                <w:szCs w:val="24"/>
              </w:rPr>
              <w:t xml:space="preserve"> </w:t>
            </w:r>
            <w:r>
              <w:rPr>
                <w:w w:val="105"/>
                <w:sz w:val="24"/>
                <w:szCs w:val="24"/>
              </w:rPr>
              <w:t>used</w:t>
            </w:r>
            <w:r>
              <w:rPr>
                <w:spacing w:val="-13"/>
                <w:w w:val="105"/>
                <w:sz w:val="24"/>
                <w:szCs w:val="24"/>
              </w:rPr>
              <w:t xml:space="preserve"> </w:t>
            </w:r>
            <w:r>
              <w:rPr>
                <w:w w:val="105"/>
                <w:sz w:val="24"/>
                <w:szCs w:val="24"/>
              </w:rPr>
              <w:t>in</w:t>
            </w:r>
            <w:r>
              <w:rPr>
                <w:spacing w:val="-12"/>
                <w:w w:val="105"/>
                <w:sz w:val="24"/>
                <w:szCs w:val="24"/>
              </w:rPr>
              <w:t xml:space="preserve"> </w:t>
            </w:r>
            <w:r>
              <w:rPr>
                <w:w w:val="105"/>
                <w:sz w:val="24"/>
                <w:szCs w:val="24"/>
              </w:rPr>
              <w:t>a</w:t>
            </w:r>
            <w:r>
              <w:rPr>
                <w:spacing w:val="-13"/>
                <w:w w:val="105"/>
                <w:sz w:val="24"/>
                <w:szCs w:val="24"/>
              </w:rPr>
              <w:t xml:space="preserve"> </w:t>
            </w:r>
            <w:r>
              <w:rPr>
                <w:w w:val="105"/>
                <w:sz w:val="24"/>
                <w:szCs w:val="24"/>
              </w:rPr>
              <w:t>functioning</w:t>
            </w:r>
            <w:r>
              <w:rPr>
                <w:spacing w:val="-13"/>
                <w:w w:val="105"/>
                <w:sz w:val="24"/>
                <w:szCs w:val="24"/>
              </w:rPr>
              <w:t xml:space="preserve"> </w:t>
            </w:r>
            <w:r>
              <w:rPr>
                <w:spacing w:val="-2"/>
                <w:w w:val="105"/>
                <w:sz w:val="24"/>
                <w:szCs w:val="24"/>
              </w:rPr>
              <w:t>fumehood.</w:t>
            </w:r>
          </w:p>
          <w:p>
            <w:pPr>
              <w:pStyle w:val="TableParagraph"/>
              <w:ind w:start="200" w:end="0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⚠️</w:t>
            </w:r>
            <w:r>
              <w:rPr>
                <w:spacing w:val="4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Avoid</w:t>
            </w:r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any</w:t>
            </w:r>
            <w:r>
              <w:rPr>
                <w:spacing w:val="-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sources</w:t>
            </w:r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of</w:t>
            </w:r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ignition.</w:t>
            </w:r>
          </w:p>
          <w:p>
            <w:pPr>
              <w:pStyle w:val="TableParagraph"/>
              <w:ind w:start="200" w:end="0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⚠️</w:t>
            </w:r>
            <w:r>
              <w:rPr>
                <w:spacing w:val="59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Nitrile gloves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are permeable to </w:t>
            </w:r>
            <w:r>
              <w:rPr>
                <w:spacing w:val="-4"/>
                <w:sz w:val="24"/>
                <w:szCs w:val="24"/>
              </w:rPr>
              <w:t>CS₂.</w:t>
            </w:r>
          </w:p>
          <w:p>
            <w:pPr>
              <w:pStyle w:val="TableParagraph"/>
              <w:ind w:start="200" w:end="0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⚠️</w:t>
            </w:r>
            <w:r>
              <w:rPr>
                <w:spacing w:val="4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Double</w:t>
            </w:r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glove</w:t>
            </w:r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to</w:t>
            </w:r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minimize</w:t>
            </w:r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exposure.</w:t>
            </w:r>
          </w:p>
          <w:p>
            <w:pPr>
              <w:pStyle w:val="TableParagraph"/>
              <w:ind w:start="200" w:end="0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⚠️</w:t>
            </w:r>
            <w:r>
              <w:rPr>
                <w:spacing w:val="7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Remove</w:t>
            </w:r>
            <w:r>
              <w:rPr>
                <w:spacing w:val="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the</w:t>
            </w:r>
            <w:r>
              <w:rPr>
                <w:spacing w:val="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gloves</w:t>
            </w:r>
            <w:r>
              <w:rPr>
                <w:spacing w:val="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if</w:t>
            </w:r>
            <w:r>
              <w:rPr>
                <w:spacing w:val="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large</w:t>
            </w:r>
            <w:r>
              <w:rPr>
                <w:spacing w:val="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quantity</w:t>
            </w:r>
            <w:r>
              <w:rPr>
                <w:spacing w:val="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spills</w:t>
            </w:r>
            <w:r>
              <w:rPr>
                <w:spacing w:val="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on</w:t>
            </w:r>
            <w:r>
              <w:rPr>
                <w:spacing w:val="8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them.</w:t>
            </w:r>
          </w:p>
          <w:p>
            <w:pPr>
              <w:pStyle w:val="TableParagraph"/>
              <w:ind w:start="200" w:end="0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⚠️</w:t>
            </w:r>
            <w:r>
              <w:rPr>
                <w:spacing w:val="69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Lower</w:t>
            </w:r>
            <w:r>
              <w:rPr>
                <w:spacing w:val="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the</w:t>
            </w:r>
            <w:r>
              <w:rPr>
                <w:spacing w:val="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fumehood</w:t>
            </w:r>
            <w:r>
              <w:rPr>
                <w:spacing w:val="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sash</w:t>
            </w:r>
            <w:r>
              <w:rPr>
                <w:spacing w:val="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as</w:t>
            </w:r>
            <w:r>
              <w:rPr>
                <w:spacing w:val="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much</w:t>
            </w:r>
            <w:r>
              <w:rPr>
                <w:spacing w:val="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as</w:t>
            </w:r>
            <w:r>
              <w:rPr>
                <w:spacing w:val="6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possible.</w:t>
            </w:r>
          </w:p>
        </w:tc>
      </w:tr>
      <w:tr>
        <w:trPr>
          <w:trHeight w:val="2288" w:hRule="atLeast"/>
        </w:trPr>
        <w:tc>
          <w:tcPr>
            <w:tcW w:w="9071" w:type="dxa"/>
            <w:tcBorders>
              <w:top w:val="single" w:sz="8" w:space="0" w:color="4A638A"/>
              <w:start w:val="single" w:sz="8" w:space="0" w:color="4A638A"/>
              <w:bottom w:val="single" w:sz="8" w:space="0" w:color="4A638A"/>
              <w:end w:val="single" w:sz="8" w:space="0" w:color="4A638A"/>
            </w:tcBorders>
          </w:tcPr>
          <w:p>
            <w:pPr>
              <w:pStyle w:val="TableParagraph"/>
              <w:spacing w:before="164" w:after="0"/>
              <w:ind w:start="200" w:end="0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Pre-procedure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val="clear" w:pos="720"/>
                <w:tab w:val="left" w:pos="536" w:leader="none"/>
              </w:tabs>
              <w:spacing w:lineRule="auto" w:line="274" w:before="41" w:after="0"/>
              <w:ind w:hanging="287" w:start="536" w:end="228"/>
              <w:jc w:val="start"/>
              <w:rPr>
                <w:sz w:val="24"/>
              </w:rPr>
            </w:pPr>
            <w:r>
              <w:rPr>
                <w:w w:val="110"/>
                <w:sz w:val="24"/>
              </w:rPr>
              <w:t>Make</w:t>
            </w:r>
            <w:r>
              <w:rPr>
                <w:spacing w:val="-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sure</w:t>
            </w:r>
            <w:r>
              <w:rPr>
                <w:spacing w:val="-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-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weighing</w:t>
            </w:r>
            <w:r>
              <w:rPr>
                <w:spacing w:val="-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scale</w:t>
            </w:r>
            <w:r>
              <w:rPr>
                <w:spacing w:val="-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-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WB334</w:t>
            </w:r>
            <w:r>
              <w:rPr>
                <w:spacing w:val="-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-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zeroed</w:t>
            </w:r>
            <w:r>
              <w:rPr>
                <w:spacing w:val="-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-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-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level</w:t>
            </w:r>
            <w:r>
              <w:rPr>
                <w:spacing w:val="-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bubble</w:t>
            </w:r>
            <w:r>
              <w:rPr>
                <w:spacing w:val="-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 correctly centered.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val="clear" w:pos="720"/>
                <w:tab w:val="left" w:pos="536" w:leader="none"/>
              </w:tabs>
              <w:spacing w:lineRule="auto" w:line="274" w:before="1" w:after="0"/>
              <w:ind w:hanging="336" w:start="536" w:end="850"/>
              <w:jc w:val="start"/>
              <w:rPr>
                <w:sz w:val="24"/>
              </w:rPr>
            </w:pPr>
            <w:r>
              <w:rPr>
                <w:w w:val="110"/>
                <w:sz w:val="24"/>
              </w:rPr>
              <w:t>Ensure</w:t>
            </w:r>
            <w:r>
              <w:rPr>
                <w:spacing w:val="-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all</w:t>
            </w:r>
            <w:r>
              <w:rPr>
                <w:spacing w:val="-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-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samples</w:t>
            </w:r>
            <w:r>
              <w:rPr>
                <w:spacing w:val="-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are</w:t>
            </w:r>
            <w:r>
              <w:rPr>
                <w:spacing w:val="-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dry.</w:t>
            </w:r>
            <w:r>
              <w:rPr>
                <w:spacing w:val="-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Carbon</w:t>
            </w:r>
            <w:r>
              <w:rPr>
                <w:spacing w:val="-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disulfide</w:t>
            </w:r>
            <w:r>
              <w:rPr>
                <w:spacing w:val="-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-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not</w:t>
            </w:r>
            <w:r>
              <w:rPr>
                <w:spacing w:val="-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miscible</w:t>
            </w:r>
            <w:r>
              <w:rPr>
                <w:spacing w:val="-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with water</w:t>
            </w:r>
            <w:r>
              <w:rPr>
                <w:spacing w:val="-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-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water</w:t>
            </w:r>
            <w:r>
              <w:rPr>
                <w:spacing w:val="-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will</w:t>
            </w:r>
            <w:r>
              <w:rPr>
                <w:spacing w:val="-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severely</w:t>
            </w:r>
            <w:r>
              <w:rPr>
                <w:spacing w:val="-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limit</w:t>
            </w:r>
            <w:r>
              <w:rPr>
                <w:spacing w:val="-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sulfur</w:t>
            </w:r>
            <w:r>
              <w:rPr>
                <w:spacing w:val="-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extraction.</w:t>
            </w:r>
          </w:p>
        </w:tc>
      </w:tr>
    </w:tbl>
    <w:p>
      <w:pPr>
        <w:sectPr>
          <w:headerReference w:type="even" r:id="rId3"/>
          <w:headerReference w:type="default" r:id="rId4"/>
          <w:headerReference w:type="first" r:id="rId5"/>
          <w:footerReference w:type="even" r:id="rId6"/>
          <w:footerReference w:type="default" r:id="rId7"/>
          <w:footerReference w:type="first" r:id="rId8"/>
          <w:type w:val="nextPage"/>
          <w:pgSz w:w="11906" w:h="16838"/>
          <w:pgMar w:left="1275" w:right="1275" w:gutter="0" w:header="351" w:top="1240" w:footer="850" w:bottom="1040"/>
          <w:pgNumType w:fmt="decimal"/>
          <w:formProt w:val="false"/>
          <w:textDirection w:val="lrTb"/>
        </w:sectPr>
      </w:pPr>
    </w:p>
    <w:p>
      <w:pPr>
        <w:pStyle w:val="BodyText"/>
        <w:spacing w:before="4" w:after="0"/>
        <w:rPr>
          <w:rFonts w:ascii="Verdana" w:hAnsi="Verdana"/>
          <w:i/>
          <w:sz w:val="13"/>
        </w:rPr>
      </w:pPr>
      <w:r>
        <w:rPr>
          <w:rFonts w:ascii="Verdana" w:hAnsi="Verdana"/>
          <w:i/>
          <w:sz w:val="13"/>
        </w:rPr>
      </w:r>
    </w:p>
    <w:tbl>
      <w:tblPr>
        <w:tblW w:w="9071" w:type="dxa"/>
        <w:jc w:val="start"/>
        <w:tblInd w:w="152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val="01e0"/>
      </w:tblPr>
      <w:tblGrid>
        <w:gridCol w:w="9071"/>
      </w:tblGrid>
      <w:tr>
        <w:trPr>
          <w:trHeight w:val="13224" w:hRule="atLeast"/>
        </w:trPr>
        <w:tc>
          <w:tcPr>
            <w:tcW w:w="9071" w:type="dxa"/>
            <w:tcBorders>
              <w:top w:val="single" w:sz="8" w:space="0" w:color="4A638A"/>
              <w:start w:val="single" w:sz="8" w:space="0" w:color="4A638A"/>
              <w:bottom w:val="single" w:sz="8" w:space="0" w:color="4A638A"/>
              <w:end w:val="single" w:sz="8" w:space="0" w:color="4A638A"/>
            </w:tcBorders>
          </w:tcPr>
          <w:p>
            <w:pPr>
              <w:pStyle w:val="TableParagraph"/>
              <w:spacing w:before="150" w:after="0"/>
              <w:ind w:start="0" w:end="0"/>
              <w:rPr>
                <w:rFonts w:ascii="Verdana" w:hAnsi="Verdana"/>
                <w:i/>
                <w:sz w:val="24"/>
              </w:rPr>
            </w:pPr>
            <w:r>
              <w:rPr>
                <w:rFonts w:ascii="Verdana" w:hAnsi="Verdana"/>
                <w:i/>
                <w:sz w:val="24"/>
              </w:rPr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val="clear" w:pos="720"/>
                <w:tab w:val="left" w:pos="536" w:leader="none"/>
              </w:tabs>
              <w:spacing w:lineRule="auto" w:line="274" w:before="0" w:after="0"/>
              <w:ind w:hanging="332" w:start="536" w:end="996"/>
              <w:jc w:val="star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CS₂</w:t>
            </w:r>
            <w:r>
              <w:rPr>
                <w:spacing w:val="-1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has</w:t>
            </w:r>
            <w:r>
              <w:rPr>
                <w:spacing w:val="-1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high</w:t>
            </w:r>
            <w:r>
              <w:rPr>
                <w:spacing w:val="-1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surface</w:t>
            </w:r>
            <w:r>
              <w:rPr>
                <w:spacing w:val="-1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tension,</w:t>
            </w:r>
            <w:r>
              <w:rPr>
                <w:spacing w:val="-1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and</w:t>
            </w:r>
            <w:r>
              <w:rPr>
                <w:spacing w:val="-1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an</w:t>
            </w:r>
            <w:r>
              <w:rPr>
                <w:spacing w:val="-1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affinity</w:t>
            </w:r>
            <w:r>
              <w:rPr>
                <w:spacing w:val="-1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for</w:t>
            </w:r>
            <w:r>
              <w:rPr>
                <w:spacing w:val="-1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glass.</w:t>
            </w:r>
            <w:r>
              <w:rPr>
                <w:spacing w:val="-1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Transfer</w:t>
            </w:r>
            <w:r>
              <w:rPr>
                <w:spacing w:val="-1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 xml:space="preserve">an </w:t>
            </w:r>
            <w:r>
              <w:rPr>
                <w:w w:val="110"/>
                <w:sz w:val="24"/>
              </w:rPr>
              <w:t>aliquot</w:t>
            </w:r>
            <w:r>
              <w:rPr>
                <w:spacing w:val="-1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-1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CS₂</w:t>
            </w:r>
            <w:r>
              <w:rPr>
                <w:spacing w:val="-1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-1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-1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PTFE</w:t>
            </w:r>
            <w:r>
              <w:rPr>
                <w:spacing w:val="-1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beaker</w:t>
            </w:r>
            <w:r>
              <w:rPr>
                <w:spacing w:val="-1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-1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pour</w:t>
            </w:r>
            <w:r>
              <w:rPr>
                <w:spacing w:val="-1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from</w:t>
            </w:r>
            <w:r>
              <w:rPr>
                <w:spacing w:val="-1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this</w:t>
            </w:r>
            <w:r>
              <w:rPr>
                <w:spacing w:val="-1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instead.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val="clear" w:pos="720"/>
                <w:tab w:val="left" w:pos="535" w:leader="none"/>
              </w:tabs>
              <w:spacing w:lineRule="auto" w:line="240" w:before="1" w:after="0"/>
              <w:ind w:hanging="335" w:start="535" w:end="0"/>
              <w:jc w:val="start"/>
              <w:rPr>
                <w:sz w:val="24"/>
              </w:rPr>
            </w:pPr>
            <w:r>
              <w:rPr>
                <w:sz w:val="24"/>
              </w:rPr>
              <w:t>When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use,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close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CS₂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bottle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minimize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evaporative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losses.</w:t>
            </w:r>
          </w:p>
          <w:p>
            <w:pPr>
              <w:pStyle w:val="TableParagraph"/>
              <w:spacing w:before="173" w:after="0"/>
              <w:ind w:start="200" w:end="0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Procedure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val="clear" w:pos="720"/>
                <w:tab w:val="left" w:pos="681" w:leader="none"/>
              </w:tabs>
              <w:spacing w:lineRule="auto" w:line="240" w:before="41" w:after="0"/>
              <w:ind w:hanging="286" w:start="681" w:end="0"/>
              <w:jc w:val="start"/>
              <w:rPr>
                <w:sz w:val="24"/>
              </w:rPr>
            </w:pPr>
            <w:r>
              <w:rPr>
                <w:w w:val="110"/>
                <w:sz w:val="24"/>
              </w:rPr>
              <w:t>Place</w:t>
            </w:r>
            <w:r>
              <w:rPr>
                <w:spacing w:val="-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</w:t>
            </w:r>
            <w:r>
              <w:rPr>
                <w:spacing w:val="-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Erlenmeyer</w:t>
            </w:r>
            <w:r>
              <w:rPr>
                <w:spacing w:val="-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flask</w:t>
            </w:r>
            <w:r>
              <w:rPr>
                <w:spacing w:val="-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onto</w:t>
            </w:r>
            <w:r>
              <w:rPr>
                <w:spacing w:val="-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-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scale</w:t>
            </w:r>
            <w:r>
              <w:rPr>
                <w:spacing w:val="-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-19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tare.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val="clear" w:pos="720"/>
                <w:tab w:val="left" w:pos="681" w:leader="none"/>
              </w:tabs>
              <w:spacing w:lineRule="auto" w:line="240" w:before="41" w:after="0"/>
              <w:ind w:hanging="335" w:start="681" w:end="0"/>
              <w:jc w:val="start"/>
              <w:rPr>
                <w:sz w:val="24"/>
              </w:rPr>
            </w:pPr>
            <w:r>
              <w:rPr>
                <w:w w:val="110"/>
                <w:sz w:val="24"/>
              </w:rPr>
              <w:t>Place</w:t>
            </w:r>
            <w:r>
              <w:rPr>
                <w:spacing w:val="-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-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funnel</w:t>
            </w:r>
            <w:r>
              <w:rPr>
                <w:spacing w:val="-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on</w:t>
            </w:r>
            <w:r>
              <w:rPr>
                <w:spacing w:val="-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top</w:t>
            </w:r>
            <w:r>
              <w:rPr>
                <w:spacing w:val="-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-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-18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flask.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val="clear" w:pos="720"/>
                <w:tab w:val="left" w:pos="680" w:leader="none"/>
              </w:tabs>
              <w:spacing w:lineRule="auto" w:line="240" w:before="41" w:after="0"/>
              <w:ind w:hanging="331" w:start="680" w:end="0"/>
              <w:jc w:val="start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solids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flask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—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~1–3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g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solids.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val="clear" w:pos="720"/>
                <w:tab w:val="left" w:pos="680" w:leader="none"/>
              </w:tabs>
              <w:spacing w:lineRule="auto" w:line="240" w:before="41" w:after="0"/>
              <w:ind w:hanging="335" w:start="680" w:end="0"/>
              <w:jc w:val="start"/>
              <w:rPr>
                <w:sz w:val="24"/>
              </w:rPr>
            </w:pPr>
            <w:r>
              <w:rPr>
                <w:sz w:val="24"/>
              </w:rPr>
              <w:t>Remove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funnel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weigh;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record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mass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added.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val="clear" w:pos="720"/>
                <w:tab w:val="left" w:pos="679" w:leader="none"/>
                <w:tab w:val="left" w:pos="681" w:leader="none"/>
              </w:tabs>
              <w:spacing w:lineRule="auto" w:line="274" w:before="41" w:after="0"/>
              <w:ind w:hanging="326" w:start="681" w:end="735"/>
              <w:jc w:val="start"/>
              <w:rPr>
                <w:sz w:val="24"/>
              </w:rPr>
            </w:pPr>
            <w:r>
              <w:rPr>
                <w:w w:val="105"/>
                <w:sz w:val="24"/>
              </w:rPr>
              <w:t>If the solid is clumped, use a spatula to break it up. Re-weigh the sample if any sample was unintentionally removed during crushing.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val="clear" w:pos="720"/>
                <w:tab w:val="left" w:pos="679" w:leader="none"/>
                <w:tab w:val="left" w:pos="681" w:leader="none"/>
              </w:tabs>
              <w:spacing w:lineRule="auto" w:line="274" w:before="0" w:after="0"/>
              <w:ind w:hanging="330" w:start="681" w:end="472"/>
              <w:jc w:val="start"/>
              <w:rPr>
                <w:sz w:val="24"/>
              </w:rPr>
            </w:pPr>
            <w:r>
              <w:rPr>
                <w:w w:val="105"/>
                <w:sz w:val="24"/>
              </w:rPr>
              <w:t>Move the sample to the fumehood and add CS₂ to the sample. Ensure the solids are submer</w:t>
            </w:r>
            <w:bookmarkStart w:id="0" w:name="_bookmark0"/>
            <w:bookmarkEnd w:id="0"/>
            <w:r>
              <w:rPr>
                <w:w w:val="105"/>
                <w:sz w:val="24"/>
              </w:rPr>
              <w:t>ged</w:t>
            </w:r>
            <w:hyperlink w:anchor="_bookmark1">
              <w:r>
                <w:rPr>
                  <w:rStyle w:val="Style9"/>
                  <w:w w:val="105"/>
                  <w:sz w:val="24"/>
                </w:rPr>
                <w:t>1</w:t>
              </w:r>
            </w:hyperlink>
            <w:r>
              <w:rPr>
                <w:w w:val="105"/>
                <w:sz w:val="24"/>
              </w:rPr>
              <w:t>.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val="clear" w:pos="720"/>
                <w:tab w:val="left" w:pos="680" w:leader="none"/>
              </w:tabs>
              <w:spacing w:lineRule="auto" w:line="240" w:before="1" w:after="0"/>
              <w:ind w:hanging="294" w:start="680" w:end="0"/>
              <w:jc w:val="start"/>
              <w:rPr>
                <w:sz w:val="24"/>
              </w:rPr>
            </w:pPr>
            <w:r>
              <w:rPr>
                <w:sz w:val="24"/>
              </w:rPr>
              <w:t>Seal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flask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aluminum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foil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gently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stir.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val="clear" w:pos="720"/>
                <w:tab w:val="left" w:pos="680" w:leader="none"/>
              </w:tabs>
              <w:spacing w:lineRule="auto" w:line="240" w:before="41" w:after="0"/>
              <w:ind w:hanging="331" w:start="680" w:end="0"/>
              <w:jc w:val="start"/>
              <w:rPr>
                <w:sz w:val="24"/>
              </w:rPr>
            </w:pPr>
            <w:r>
              <w:rPr>
                <w:w w:val="105"/>
                <w:sz w:val="24"/>
              </w:rPr>
              <w:t>Leave</w:t>
            </w:r>
            <w:r>
              <w:rPr>
                <w:spacing w:val="-1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to</w:t>
            </w:r>
            <w:r>
              <w:rPr>
                <w:spacing w:val="-1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rest</w:t>
            </w:r>
            <w:r>
              <w:rPr>
                <w:spacing w:val="-1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for</w:t>
            </w:r>
            <w:r>
              <w:rPr>
                <w:spacing w:val="-1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1</w:t>
            </w:r>
            <w:r>
              <w:rPr>
                <w:spacing w:val="-1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hour</w:t>
            </w:r>
            <w:r>
              <w:rPr>
                <w:spacing w:val="-1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or</w:t>
            </w:r>
            <w:r>
              <w:rPr>
                <w:spacing w:val="-10"/>
                <w:w w:val="105"/>
                <w:sz w:val="24"/>
              </w:rPr>
              <w:t xml:space="preserve"> </w:t>
            </w:r>
            <w:r>
              <w:rPr>
                <w:spacing w:val="-4"/>
                <w:w w:val="105"/>
                <w:sz w:val="24"/>
              </w:rPr>
              <w:t>more.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val="clear" w:pos="720"/>
                <w:tab w:val="left" w:pos="679" w:leader="none"/>
                <w:tab w:val="left" w:pos="681" w:leader="none"/>
              </w:tabs>
              <w:spacing w:lineRule="auto" w:line="274" w:before="41" w:after="0"/>
              <w:ind w:hanging="332" w:start="681" w:end="589"/>
              <w:jc w:val="start"/>
              <w:rPr>
                <w:sz w:val="24"/>
              </w:rPr>
            </w:pPr>
            <w:r>
              <w:rPr>
                <w:w w:val="105"/>
                <w:sz w:val="24"/>
              </w:rPr>
              <w:t>While the flask rests, take an aluminum cup per sample and weigh it. Record its weight and label it appropriately.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val="clear" w:pos="720"/>
                <w:tab w:val="left" w:pos="679" w:leader="none"/>
                <w:tab w:val="left" w:pos="681" w:leader="none"/>
              </w:tabs>
              <w:spacing w:lineRule="auto" w:line="274" w:before="1" w:after="0"/>
              <w:ind w:hanging="433" w:start="681" w:end="555"/>
              <w:jc w:val="start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flask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rested,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assemble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vacuum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filtration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equipment.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-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filter</w:t>
            </w:r>
            <w:r>
              <w:rPr>
                <w:spacing w:val="-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funnel</w:t>
            </w:r>
            <w:r>
              <w:rPr>
                <w:spacing w:val="-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fits</w:t>
            </w:r>
            <w:r>
              <w:rPr>
                <w:spacing w:val="-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into</w:t>
            </w:r>
            <w:r>
              <w:rPr>
                <w:spacing w:val="-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-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mouth</w:t>
            </w:r>
            <w:r>
              <w:rPr>
                <w:spacing w:val="-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-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-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filter/vacuum</w:t>
            </w:r>
            <w:r>
              <w:rPr>
                <w:spacing w:val="-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flask.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val="clear" w:pos="720"/>
                <w:tab w:val="left" w:pos="681" w:leader="none"/>
              </w:tabs>
              <w:spacing w:lineRule="auto" w:line="240" w:before="0" w:after="0"/>
              <w:ind w:hanging="384" w:start="681" w:end="0"/>
              <w:jc w:val="start"/>
              <w:rPr>
                <w:sz w:val="24"/>
              </w:rPr>
            </w:pPr>
            <w:r>
              <w:rPr>
                <w:w w:val="105"/>
                <w:sz w:val="24"/>
              </w:rPr>
              <w:t>Attach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the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vacuum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pipe</w:t>
            </w:r>
            <w:r>
              <w:rPr>
                <w:spacing w:val="-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to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the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flask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and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turn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on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the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vacuum.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val="clear" w:pos="720"/>
                <w:tab w:val="left" w:pos="681" w:leader="none"/>
              </w:tabs>
              <w:spacing w:lineRule="auto" w:line="274" w:before="41" w:after="0"/>
              <w:ind w:hanging="434" w:start="681" w:end="185"/>
              <w:jc w:val="start"/>
              <w:rPr>
                <w:sz w:val="24"/>
              </w:rPr>
            </w:pPr>
            <w:r>
              <w:rPr>
                <w:w w:val="110"/>
                <w:sz w:val="24"/>
              </w:rPr>
              <w:t>Place</w:t>
            </w:r>
            <w:r>
              <w:rPr>
                <w:spacing w:val="-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-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leaf</w:t>
            </w:r>
            <w:r>
              <w:rPr>
                <w:spacing w:val="-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-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filter</w:t>
            </w:r>
            <w:r>
              <w:rPr>
                <w:spacing w:val="-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paper</w:t>
            </w:r>
            <w:r>
              <w:rPr>
                <w:spacing w:val="-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on</w:t>
            </w:r>
            <w:r>
              <w:rPr>
                <w:spacing w:val="-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top</w:t>
            </w:r>
            <w:r>
              <w:rPr>
                <w:spacing w:val="-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-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-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funnel.</w:t>
            </w:r>
            <w:r>
              <w:rPr>
                <w:spacing w:val="-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-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vacuum</w:t>
            </w:r>
            <w:r>
              <w:rPr>
                <w:spacing w:val="-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should</w:t>
            </w:r>
            <w:r>
              <w:rPr>
                <w:spacing w:val="-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hold the paper in place.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val="clear" w:pos="720"/>
                <w:tab w:val="left" w:pos="681" w:leader="none"/>
              </w:tabs>
              <w:spacing w:lineRule="auto" w:line="274" w:before="1" w:after="0"/>
              <w:ind w:hanging="430" w:start="681" w:end="346"/>
              <w:jc w:val="start"/>
              <w:rPr>
                <w:sz w:val="24"/>
              </w:rPr>
            </w:pPr>
            <w:r>
              <w:rPr>
                <w:w w:val="105"/>
                <w:sz w:val="24"/>
              </w:rPr>
              <w:t>Place the Büchner flask on top of the funnel to create a watertight seal and secure with the clamp.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val="clear" w:pos="720"/>
                <w:tab w:val="left" w:pos="680" w:leader="none"/>
              </w:tabs>
              <w:spacing w:lineRule="auto" w:line="240" w:before="1" w:after="0"/>
              <w:ind w:hanging="432" w:start="680" w:end="0"/>
              <w:jc w:val="start"/>
              <w:rPr>
                <w:sz w:val="24"/>
              </w:rPr>
            </w:pPr>
            <w:r>
              <w:rPr>
                <w:w w:val="110"/>
                <w:sz w:val="24"/>
              </w:rPr>
              <w:t>Check</w:t>
            </w:r>
            <w:r>
              <w:rPr>
                <w:spacing w:val="-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-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assembly</w:t>
            </w:r>
            <w:r>
              <w:rPr>
                <w:spacing w:val="-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-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ensure</w:t>
            </w:r>
            <w:r>
              <w:rPr>
                <w:spacing w:val="-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everything</w:t>
            </w:r>
            <w:r>
              <w:rPr>
                <w:spacing w:val="-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-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secure</w:t>
            </w:r>
            <w:r>
              <w:rPr>
                <w:spacing w:val="-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-19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stable.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val="clear" w:pos="720"/>
                <w:tab w:val="left" w:pos="681" w:leader="none"/>
              </w:tabs>
              <w:spacing w:lineRule="auto" w:line="274" w:before="41" w:after="0"/>
              <w:ind w:hanging="423" w:start="681" w:end="827"/>
              <w:jc w:val="star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Remove</w:t>
            </w:r>
            <w:r>
              <w:rPr>
                <w:spacing w:val="-1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the</w:t>
            </w:r>
            <w:r>
              <w:rPr>
                <w:spacing w:val="-1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foil</w:t>
            </w:r>
            <w:r>
              <w:rPr>
                <w:spacing w:val="-1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from</w:t>
            </w:r>
            <w:r>
              <w:rPr>
                <w:spacing w:val="-1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the</w:t>
            </w:r>
            <w:r>
              <w:rPr>
                <w:spacing w:val="-1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sample</w:t>
            </w:r>
            <w:r>
              <w:rPr>
                <w:spacing w:val="-1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flask</w:t>
            </w:r>
            <w:r>
              <w:rPr>
                <w:spacing w:val="-1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and</w:t>
            </w:r>
            <w:r>
              <w:rPr>
                <w:spacing w:val="-1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gently</w:t>
            </w:r>
            <w:r>
              <w:rPr>
                <w:spacing w:val="-1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swirl</w:t>
            </w:r>
            <w:r>
              <w:rPr>
                <w:spacing w:val="-1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the</w:t>
            </w:r>
            <w:r>
              <w:rPr>
                <w:spacing w:val="-1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glass</w:t>
            </w:r>
            <w:r>
              <w:rPr>
                <w:spacing w:val="-1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 xml:space="preserve">to </w:t>
            </w:r>
            <w:r>
              <w:rPr>
                <w:w w:val="110"/>
                <w:sz w:val="24"/>
              </w:rPr>
              <w:t>suspend the solids.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val="clear" w:pos="720"/>
                <w:tab w:val="left" w:pos="679" w:leader="none"/>
                <w:tab w:val="left" w:pos="681" w:leader="none"/>
              </w:tabs>
              <w:spacing w:lineRule="auto" w:line="274" w:before="0" w:after="0"/>
              <w:ind w:hanging="428" w:start="681" w:end="299"/>
              <w:jc w:val="start"/>
              <w:rPr>
                <w:sz w:val="24"/>
              </w:rPr>
            </w:pPr>
            <w:r>
              <w:rPr>
                <w:sz w:val="24"/>
              </w:rPr>
              <w:t>Pour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mixture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Büchner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flask.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liquid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pass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through </w:t>
            </w:r>
            <w:r>
              <w:rPr>
                <w:w w:val="110"/>
                <w:sz w:val="24"/>
              </w:rPr>
              <w:t>unimpeded and the solids should be retained back.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val="clear" w:pos="720"/>
                <w:tab w:val="left" w:pos="681" w:leader="none"/>
              </w:tabs>
              <w:spacing w:lineRule="auto" w:line="274" w:before="1" w:after="0"/>
              <w:ind w:hanging="393" w:start="681" w:end="545"/>
              <w:jc w:val="start"/>
              <w:rPr>
                <w:sz w:val="24"/>
              </w:rPr>
            </w:pPr>
            <w:r>
              <w:rPr>
                <w:sz w:val="24"/>
              </w:rPr>
              <w:t>Rinse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Erlenmeyer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flask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twice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little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CS₂,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pouring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back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 xml:space="preserve">into </w:t>
            </w:r>
            <w:r>
              <w:rPr>
                <w:w w:val="110"/>
                <w:sz w:val="24"/>
              </w:rPr>
              <w:t>the flask each time to minimize losses.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val="clear" w:pos="720"/>
                <w:tab w:val="left" w:pos="681" w:leader="none"/>
              </w:tabs>
              <w:spacing w:lineRule="auto" w:line="240" w:before="1" w:after="0"/>
              <w:ind w:hanging="429" w:start="681" w:end="0"/>
              <w:jc w:val="start"/>
              <w:rPr>
                <w:sz w:val="24"/>
              </w:rPr>
            </w:pPr>
            <w:r>
              <w:rPr>
                <w:w w:val="110"/>
                <w:sz w:val="24"/>
              </w:rPr>
              <w:t>Set</w:t>
            </w:r>
            <w:r>
              <w:rPr>
                <w:spacing w:val="-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-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flask</w:t>
            </w:r>
            <w:r>
              <w:rPr>
                <w:spacing w:val="-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aside</w:t>
            </w:r>
            <w:r>
              <w:rPr>
                <w:spacing w:val="-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inside</w:t>
            </w:r>
            <w:r>
              <w:rPr>
                <w:spacing w:val="-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-19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fumehood.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val="clear" w:pos="720"/>
                <w:tab w:val="left" w:pos="679" w:leader="none"/>
                <w:tab w:val="left" w:pos="681" w:leader="none"/>
              </w:tabs>
              <w:spacing w:lineRule="auto" w:line="274" w:before="41" w:after="0"/>
              <w:ind w:hanging="430" w:start="681" w:end="296"/>
              <w:jc w:val="star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Carefully</w:t>
            </w:r>
            <w:r>
              <w:rPr>
                <w:spacing w:val="-1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shut</w:t>
            </w:r>
            <w:r>
              <w:rPr>
                <w:spacing w:val="-1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off</w:t>
            </w:r>
            <w:r>
              <w:rPr>
                <w:spacing w:val="-1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the</w:t>
            </w:r>
            <w:r>
              <w:rPr>
                <w:spacing w:val="-1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vacuum</w:t>
            </w:r>
            <w:r>
              <w:rPr>
                <w:spacing w:val="-1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as</w:t>
            </w:r>
            <w:r>
              <w:rPr>
                <w:spacing w:val="-1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you</w:t>
            </w:r>
            <w:r>
              <w:rPr>
                <w:spacing w:val="-1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pull</w:t>
            </w:r>
            <w:r>
              <w:rPr>
                <w:spacing w:val="-1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the</w:t>
            </w:r>
            <w:r>
              <w:rPr>
                <w:spacing w:val="-1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pipe</w:t>
            </w:r>
            <w:r>
              <w:rPr>
                <w:spacing w:val="-1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off</w:t>
            </w:r>
            <w:r>
              <w:rPr>
                <w:spacing w:val="-1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the</w:t>
            </w:r>
            <w:r>
              <w:rPr>
                <w:spacing w:val="-1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flask.</w:t>
            </w:r>
            <w:r>
              <w:rPr>
                <w:spacing w:val="-1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 xml:space="preserve">Turning </w:t>
            </w:r>
            <w:r>
              <w:rPr>
                <w:w w:val="110"/>
                <w:sz w:val="24"/>
              </w:rPr>
              <w:t>off</w:t>
            </w:r>
            <w:r>
              <w:rPr>
                <w:spacing w:val="-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-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vacuum</w:t>
            </w:r>
            <w:r>
              <w:rPr>
                <w:spacing w:val="-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before</w:t>
            </w:r>
            <w:r>
              <w:rPr>
                <w:spacing w:val="-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removing</w:t>
            </w:r>
            <w:r>
              <w:rPr>
                <w:spacing w:val="-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-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pipe</w:t>
            </w:r>
            <w:r>
              <w:rPr>
                <w:spacing w:val="-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can</w:t>
            </w:r>
            <w:r>
              <w:rPr>
                <w:spacing w:val="-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cause</w:t>
            </w:r>
            <w:r>
              <w:rPr>
                <w:spacing w:val="-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water</w:t>
            </w:r>
            <w:r>
              <w:rPr>
                <w:spacing w:val="-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-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enter</w:t>
            </w:r>
            <w:r>
              <w:rPr>
                <w:spacing w:val="-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 vessel, and thus, this should be avoided.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val="clear" w:pos="720"/>
                <w:tab w:val="left" w:pos="680" w:leader="none"/>
              </w:tabs>
              <w:spacing w:lineRule="auto" w:line="240" w:before="1" w:after="0"/>
              <w:ind w:hanging="479" w:start="680" w:end="0"/>
              <w:jc w:val="start"/>
              <w:rPr>
                <w:sz w:val="24"/>
              </w:rPr>
            </w:pPr>
            <w:r>
              <w:rPr>
                <w:sz w:val="24"/>
              </w:rPr>
              <w:t>Disassemble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clamp,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Büchner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flask,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funnel.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val="clear" w:pos="720"/>
                <w:tab w:val="left" w:pos="681" w:leader="none"/>
              </w:tabs>
              <w:spacing w:lineRule="auto" w:line="274" w:before="41" w:after="0"/>
              <w:ind w:hanging="434" w:start="681" w:end="635"/>
              <w:jc w:val="start"/>
              <w:rPr>
                <w:sz w:val="24"/>
              </w:rPr>
            </w:pPr>
            <w:r>
              <w:rPr>
                <w:w w:val="110"/>
                <w:sz w:val="24"/>
              </w:rPr>
              <w:t>Carefully</w:t>
            </w:r>
            <w:r>
              <w:rPr>
                <w:spacing w:val="-1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pour</w:t>
            </w:r>
            <w:r>
              <w:rPr>
                <w:spacing w:val="-1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-1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filtrate</w:t>
            </w:r>
            <w:r>
              <w:rPr>
                <w:spacing w:val="-1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from</w:t>
            </w:r>
            <w:r>
              <w:rPr>
                <w:spacing w:val="-1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-1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filter</w:t>
            </w:r>
            <w:r>
              <w:rPr>
                <w:spacing w:val="-1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flask</w:t>
            </w:r>
            <w:r>
              <w:rPr>
                <w:spacing w:val="-1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into</w:t>
            </w:r>
            <w:r>
              <w:rPr>
                <w:spacing w:val="-1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-1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appropriate </w:t>
            </w:r>
            <w:r>
              <w:rPr>
                <w:sz w:val="24"/>
              </w:rPr>
              <w:t>aluminum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cup.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Remember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pouring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too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fast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lead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splashes</w:t>
            </w:r>
          </w:p>
        </w:tc>
      </w:tr>
    </w:tbl>
    <w:p>
      <w:pPr>
        <w:pStyle w:val="BodyText"/>
        <w:spacing w:before="11" w:after="0"/>
        <w:rPr>
          <w:rFonts w:ascii="Verdana" w:hAnsi="Verdana"/>
          <w:i/>
          <w:sz w:val="16"/>
        </w:rPr>
      </w:pPr>
      <w:r>
        <w:rPr>
          <w:rFonts w:ascii="Verdana" w:hAnsi="Verdana"/>
          <w:i/>
          <w:sz w:val="16"/>
        </w:rPr>
        <mc:AlternateContent>
          <mc:Choice Requires="wps">
            <w:drawing>
              <wp:anchor distT="0" distB="0" distL="0" distR="0" simplePos="0" relativeHeight="8" behindDoc="1" locked="0" layoutInCell="0" allowOverlap="1">
                <wp:simplePos x="0" y="0"/>
                <wp:positionH relativeFrom="page">
                  <wp:posOffset>899795</wp:posOffset>
                </wp:positionH>
                <wp:positionV relativeFrom="paragraph">
                  <wp:posOffset>146050</wp:posOffset>
                </wp:positionV>
                <wp:extent cx="1728470" cy="1270"/>
                <wp:effectExtent l="0" t="3810" r="0" b="2540"/>
                <wp:wrapTopAndBottom/>
                <wp:docPr id="5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360" cy="1440"/>
                        </a:xfrm>
                        <a:custGeom>
                          <a:avLst/>
                          <a:gdLst>
                            <a:gd name="textAreaLeft" fmla="*/ 0 w 979920"/>
                            <a:gd name="textAreaRight" fmla="*/ 980280 w 97992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728470" h="0">
                              <a:moveTo>
                                <a:pt x="0" y="0"/>
                              </a:moveTo>
                              <a:lnTo>
                                <a:pt x="1727999" y="0"/>
                              </a:lnTo>
                            </a:path>
                          </a:pathLst>
                        </a:custGeom>
                        <a:noFill/>
                        <a:ln w="76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before="62" w:after="0"/>
        <w:ind w:hanging="0" w:start="346" w:end="0"/>
        <w:jc w:val="start"/>
        <w:rPr>
          <w:sz w:val="20"/>
        </w:rPr>
      </w:pPr>
      <w:r>
        <w:rPr>
          <w:w w:val="105"/>
          <w:sz w:val="20"/>
        </w:rPr>
        <w:t>¹</w:t>
      </w:r>
      <w:r>
        <w:rPr>
          <w:w w:val="105"/>
          <w:sz w:val="20"/>
        </w:rPr>
        <w:t>Sulfur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has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solubility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0.45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g/mL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CS₂,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therefore,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1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g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sulfur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sample,</w:t>
      </w:r>
      <w:r>
        <w:rPr>
          <w:spacing w:val="5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only</w:t>
      </w:r>
    </w:p>
    <w:p>
      <w:pPr>
        <w:pStyle w:val="Normal"/>
        <w:spacing w:before="9" w:after="0"/>
        <w:ind w:hanging="0" w:start="142" w:end="0"/>
        <w:jc w:val="start"/>
        <w:rPr>
          <w:sz w:val="20"/>
        </w:rPr>
        <w:sectPr>
          <w:headerReference w:type="default" r:id="rId9"/>
          <w:headerReference w:type="first" r:id="rId10"/>
          <w:footerReference w:type="default" r:id="rId11"/>
          <w:footerReference w:type="first" r:id="rId12"/>
          <w:type w:val="nextPage"/>
          <w:pgSz w:w="11906" w:h="16838"/>
          <w:pgMar w:left="1275" w:right="1275" w:gutter="0" w:header="351" w:top="1240" w:footer="850" w:bottom="1040"/>
          <w:pgNumType w:fmt="decimal"/>
          <w:formProt w:val="false"/>
          <w:textDirection w:val="lrTb"/>
          <w:docGrid w:type="default" w:linePitch="100" w:charSpace="0"/>
        </w:sectPr>
      </w:pPr>
      <w:r>
        <w:rPr>
          <w:w w:val="110"/>
          <w:sz w:val="20"/>
        </w:rPr>
        <w:t>~2.2</w:t>
      </w:r>
      <w:r>
        <w:rPr>
          <w:spacing w:val="-17"/>
          <w:w w:val="110"/>
          <w:sz w:val="20"/>
        </w:rPr>
        <w:t xml:space="preserve"> </w:t>
      </w:r>
      <w:r>
        <w:rPr>
          <w:w w:val="110"/>
          <w:sz w:val="20"/>
        </w:rPr>
        <w:t>mL</w:t>
      </w:r>
      <w:r>
        <w:rPr>
          <w:spacing w:val="-17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-17"/>
          <w:w w:val="110"/>
          <w:sz w:val="20"/>
        </w:rPr>
        <w:t xml:space="preserve"> </w:t>
      </w:r>
      <w:r>
        <w:rPr>
          <w:w w:val="110"/>
          <w:sz w:val="20"/>
        </w:rPr>
        <w:t>CS₂</w:t>
      </w:r>
      <w:r>
        <w:rPr>
          <w:spacing w:val="-17"/>
          <w:w w:val="110"/>
          <w:sz w:val="20"/>
        </w:rPr>
        <w:t xml:space="preserve"> </w:t>
      </w:r>
      <w:r>
        <w:rPr>
          <w:w w:val="110"/>
          <w:sz w:val="20"/>
        </w:rPr>
        <w:t>is</w:t>
      </w:r>
      <w:r>
        <w:rPr>
          <w:spacing w:val="-16"/>
          <w:w w:val="110"/>
          <w:sz w:val="20"/>
        </w:rPr>
        <w:t xml:space="preserve"> </w:t>
      </w:r>
      <w:r>
        <w:rPr>
          <w:w w:val="110"/>
          <w:sz w:val="20"/>
        </w:rPr>
        <w:t>needed.</w:t>
      </w:r>
      <w:r>
        <w:rPr>
          <w:spacing w:val="-17"/>
          <w:w w:val="110"/>
          <w:sz w:val="20"/>
        </w:rPr>
        <w:t xml:space="preserve"> </w:t>
      </w:r>
      <w:r>
        <w:rPr>
          <w:w w:val="110"/>
          <w:sz w:val="20"/>
        </w:rPr>
        <w:t>Use</w:t>
      </w:r>
      <w:r>
        <w:rPr>
          <w:spacing w:val="-17"/>
          <w:w w:val="110"/>
          <w:sz w:val="20"/>
        </w:rPr>
        <w:t xml:space="preserve"> </w:t>
      </w:r>
      <w:r>
        <w:rPr>
          <w:w w:val="110"/>
          <w:sz w:val="20"/>
        </w:rPr>
        <w:t>~10</w:t>
      </w:r>
      <w:r>
        <w:rPr>
          <w:spacing w:val="-17"/>
          <w:w w:val="110"/>
          <w:sz w:val="20"/>
        </w:rPr>
        <w:t xml:space="preserve"> </w:t>
      </w:r>
      <w:r>
        <w:rPr>
          <w:w w:val="110"/>
          <w:sz w:val="20"/>
        </w:rPr>
        <w:t>mL</w:t>
      </w:r>
      <w:r>
        <w:rPr>
          <w:spacing w:val="-16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-17"/>
          <w:w w:val="110"/>
          <w:sz w:val="20"/>
        </w:rPr>
        <w:t xml:space="preserve"> </w:t>
      </w:r>
      <w:r>
        <w:rPr>
          <w:spacing w:val="-4"/>
          <w:w w:val="110"/>
          <w:sz w:val="20"/>
        </w:rPr>
        <w:t>CS₂.</w:t>
      </w:r>
    </w:p>
    <w:p>
      <w:pPr>
        <w:pStyle w:val="BodyText"/>
        <w:spacing w:before="5" w:after="0"/>
        <w:rPr>
          <w:sz w:val="13"/>
        </w:rPr>
      </w:pPr>
      <w:r>
        <w:rPr>
          <w:sz w:val="13"/>
        </w:rPr>
      </w:r>
    </w:p>
    <w:p>
      <w:pPr>
        <w:pStyle w:val="Normal"/>
        <w:spacing w:lineRule="auto" w:line="240"/>
        <w:ind w:hanging="0" w:start="132" w:end="0"/>
        <w:rPr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5760085" cy="3933825"/>
                <wp:effectExtent l="9525" t="0" r="2539" b="9525"/>
                <wp:docPr id="8" name="Textbox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000" cy="39337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4A638A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274" w:before="124" w:after="0"/>
                              <w:ind w:start="671" w:end="122"/>
                              <w:rPr/>
                            </w:pPr>
                            <w:r>
                              <w:rPr>
                                <w:spacing w:val="-2"/>
                                <w:w w:val="110"/>
                              </w:rPr>
                              <w:t>and</w:t>
                            </w:r>
                            <w:r>
                              <w:rPr>
                                <w:spacing w:val="-1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spills,</w:t>
                            </w:r>
                            <w:r>
                              <w:rPr>
                                <w:spacing w:val="-1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and</w:t>
                            </w:r>
                            <w:r>
                              <w:rPr>
                                <w:spacing w:val="-1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pouring</w:t>
                            </w:r>
                            <w:r>
                              <w:rPr>
                                <w:spacing w:val="-1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too</w:t>
                            </w:r>
                            <w:r>
                              <w:rPr>
                                <w:spacing w:val="-1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slowly</w:t>
                            </w:r>
                            <w:r>
                              <w:rPr>
                                <w:spacing w:val="-1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can</w:t>
                            </w:r>
                            <w:r>
                              <w:rPr>
                                <w:spacing w:val="-1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lead</w:t>
                            </w:r>
                            <w:r>
                              <w:rPr>
                                <w:spacing w:val="-1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to</w:t>
                            </w:r>
                            <w:r>
                              <w:rPr>
                                <w:spacing w:val="-1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the</w:t>
                            </w:r>
                            <w:r>
                              <w:rPr>
                                <w:spacing w:val="-1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CS₂</w:t>
                            </w:r>
                            <w:r>
                              <w:rPr>
                                <w:spacing w:val="-1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streaming</w:t>
                            </w:r>
                            <w:r>
                              <w:rPr>
                                <w:spacing w:val="-1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 xml:space="preserve">down </w:t>
                            </w:r>
                            <w:r>
                              <w:rPr>
                                <w:w w:val="110"/>
                              </w:rPr>
                              <w:t>the side of the glass flask.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671" w:leader="none"/>
                              </w:tabs>
                              <w:spacing w:lineRule="auto" w:line="274" w:before="1" w:after="0"/>
                              <w:ind w:hanging="482" w:start="671" w:end="289"/>
                              <w:jc w:val="start"/>
                              <w:rPr/>
                            </w:pPr>
                            <w:r>
                              <w:rPr/>
                              <w:t>Similar</w:t>
                            </w:r>
                            <w:r>
                              <w:rPr>
                                <w:spacing w:val="36"/>
                              </w:rPr>
                              <w:t xml:space="preserve"> </w:t>
                            </w:r>
                            <w:r>
                              <w:rPr/>
                              <w:t>to</w:t>
                            </w:r>
                            <w:r>
                              <w:rPr>
                                <w:spacing w:val="36"/>
                              </w:rPr>
                              <w:t xml:space="preserve"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36"/>
                              </w:rPr>
                              <w:t xml:space="preserve"> </w:t>
                            </w:r>
                            <w:r>
                              <w:rPr/>
                              <w:t>Erlenmeyer</w:t>
                            </w:r>
                            <w:r>
                              <w:rPr>
                                <w:spacing w:val="36"/>
                              </w:rPr>
                              <w:t xml:space="preserve"> </w:t>
                            </w:r>
                            <w:r>
                              <w:rPr/>
                              <w:t>flask,</w:t>
                            </w:r>
                            <w:r>
                              <w:rPr>
                                <w:spacing w:val="36"/>
                              </w:rPr>
                              <w:t xml:space="preserve"> </w:t>
                            </w:r>
                            <w:r>
                              <w:rPr/>
                              <w:t>add</w:t>
                            </w:r>
                            <w:r>
                              <w:rPr>
                                <w:spacing w:val="36"/>
                              </w:rPr>
                              <w:t xml:space="preserve"> </w:t>
                            </w:r>
                            <w:r>
                              <w:rPr/>
                              <w:t>small</w:t>
                            </w:r>
                            <w:r>
                              <w:rPr>
                                <w:spacing w:val="36"/>
                              </w:rPr>
                              <w:t xml:space="preserve"> </w:t>
                            </w:r>
                            <w:r>
                              <w:rPr/>
                              <w:t>amounts</w:t>
                            </w:r>
                            <w:r>
                              <w:rPr>
                                <w:spacing w:val="36"/>
                              </w:rPr>
                              <w:t xml:space="preserve"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36"/>
                              </w:rPr>
                              <w:t xml:space="preserve"> </w:t>
                            </w:r>
                            <w:r>
                              <w:rPr/>
                              <w:t>CS₂</w:t>
                            </w:r>
                            <w:r>
                              <w:rPr>
                                <w:spacing w:val="36"/>
                              </w:rPr>
                              <w:t xml:space="preserve"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36"/>
                              </w:rPr>
                              <w:t xml:space="preserve"> </w:t>
                            </w:r>
                            <w:r>
                              <w:rPr/>
                              <w:t>rinse</w:t>
                            </w:r>
                            <w:r>
                              <w:rPr>
                                <w:spacing w:val="36"/>
                              </w:rPr>
                              <w:t xml:space="preserve"> </w:t>
                            </w:r>
                            <w:r>
                              <w:rPr/>
                              <w:t>the filter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rPr/>
                              <w:t>flask.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rPr/>
                              <w:t>Pour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rPr/>
                              <w:t>this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rPr/>
                              <w:t>CS₂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rPr/>
                              <w:t>into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rPr/>
                              <w:t>cup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rPr/>
                              <w:t>too.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669" w:leader="none"/>
                                <w:tab w:val="left" w:pos="671" w:leader="none"/>
                              </w:tabs>
                              <w:spacing w:lineRule="auto" w:line="274" w:before="1" w:after="0"/>
                              <w:ind w:hanging="479" w:start="671" w:end="699"/>
                              <w:jc w:val="start"/>
                              <w:rPr/>
                            </w:pPr>
                            <w:r>
                              <w:rPr>
                                <w:spacing w:val="-2"/>
                                <w:w w:val="110"/>
                              </w:rPr>
                              <w:t>Leave</w:t>
                            </w:r>
                            <w:r>
                              <w:rPr>
                                <w:spacing w:val="-1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the</w:t>
                            </w:r>
                            <w:r>
                              <w:rPr>
                                <w:spacing w:val="-1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cup</w:t>
                            </w:r>
                            <w:r>
                              <w:rPr>
                                <w:spacing w:val="-1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inside</w:t>
                            </w:r>
                            <w:r>
                              <w:rPr>
                                <w:spacing w:val="-1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the</w:t>
                            </w:r>
                            <w:r>
                              <w:rPr>
                                <w:spacing w:val="-1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fumehood</w:t>
                            </w:r>
                            <w:r>
                              <w:rPr>
                                <w:spacing w:val="-1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for</w:t>
                            </w:r>
                            <w:r>
                              <w:rPr>
                                <w:spacing w:val="-1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the</w:t>
                            </w:r>
                            <w:r>
                              <w:rPr>
                                <w:spacing w:val="-1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CS₂</w:t>
                            </w:r>
                            <w:r>
                              <w:rPr>
                                <w:spacing w:val="-1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to</w:t>
                            </w:r>
                            <w:r>
                              <w:rPr>
                                <w:spacing w:val="-1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dry.</w:t>
                            </w:r>
                            <w:r>
                              <w:rPr>
                                <w:spacing w:val="-1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This</w:t>
                            </w:r>
                            <w:r>
                              <w:rPr>
                                <w:spacing w:val="-1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can</w:t>
                            </w:r>
                            <w:r>
                              <w:rPr>
                                <w:spacing w:val="-1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 xml:space="preserve">take </w:t>
                            </w:r>
                            <w:r>
                              <w:rPr>
                                <w:w w:val="110"/>
                              </w:rPr>
                              <w:t>anywhere from 3 to 6 hours.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669" w:leader="none"/>
                                <w:tab w:val="left" w:pos="671" w:leader="none"/>
                              </w:tabs>
                              <w:spacing w:lineRule="auto" w:line="274" w:before="0" w:after="0"/>
                              <w:ind w:hanging="479" w:start="671" w:end="275"/>
                              <w:jc w:val="start"/>
                              <w:rPr/>
                            </w:pPr>
                            <w:r>
                              <w:rPr>
                                <w:w w:val="110"/>
                              </w:rPr>
                              <w:t>The</w:t>
                            </w:r>
                            <w:r>
                              <w:rPr>
                                <w:spacing w:val="-1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evaporation</w:t>
                            </w:r>
                            <w:r>
                              <w:rPr>
                                <w:spacing w:val="-1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of</w:t>
                            </w:r>
                            <w:r>
                              <w:rPr>
                                <w:spacing w:val="-1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the</w:t>
                            </w:r>
                            <w:r>
                              <w:rPr>
                                <w:spacing w:val="-1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CS₂</w:t>
                            </w:r>
                            <w:r>
                              <w:rPr>
                                <w:spacing w:val="-1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can</w:t>
                            </w:r>
                            <w:r>
                              <w:rPr>
                                <w:spacing w:val="-1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cause</w:t>
                            </w:r>
                            <w:r>
                              <w:rPr>
                                <w:spacing w:val="-1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cold</w:t>
                            </w:r>
                            <w:r>
                              <w:rPr>
                                <w:spacing w:val="-1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water</w:t>
                            </w:r>
                            <w:r>
                              <w:rPr>
                                <w:spacing w:val="-1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to</w:t>
                            </w:r>
                            <w:r>
                              <w:rPr>
                                <w:spacing w:val="-1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condense</w:t>
                            </w:r>
                            <w:r>
                              <w:rPr>
                                <w:spacing w:val="-1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onto</w:t>
                            </w:r>
                            <w:r>
                              <w:rPr>
                                <w:spacing w:val="-1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the cup.</w:t>
                            </w:r>
                            <w:r>
                              <w:rPr>
                                <w:spacing w:val="-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If</w:t>
                            </w:r>
                            <w:r>
                              <w:rPr>
                                <w:spacing w:val="-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this</w:t>
                            </w:r>
                            <w:r>
                              <w:rPr>
                                <w:spacing w:val="-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happens,</w:t>
                            </w:r>
                            <w:r>
                              <w:rPr>
                                <w:spacing w:val="-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best</w:t>
                            </w:r>
                            <w:r>
                              <w:rPr>
                                <w:spacing w:val="-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option</w:t>
                            </w:r>
                            <w:r>
                              <w:rPr>
                                <w:spacing w:val="-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is</w:t>
                            </w:r>
                            <w:r>
                              <w:rPr>
                                <w:spacing w:val="-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to</w:t>
                            </w:r>
                            <w:r>
                              <w:rPr>
                                <w:spacing w:val="-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also</w:t>
                            </w:r>
                            <w:r>
                              <w:rPr>
                                <w:spacing w:val="-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wait</w:t>
                            </w:r>
                            <w:r>
                              <w:rPr>
                                <w:spacing w:val="-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for</w:t>
                            </w:r>
                            <w:r>
                              <w:rPr>
                                <w:spacing w:val="-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water</w:t>
                            </w:r>
                            <w:r>
                              <w:rPr>
                                <w:spacing w:val="-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to evaporate.</w:t>
                            </w:r>
                            <w:r>
                              <w:rPr>
                                <w:spacing w:val="-13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If</w:t>
                            </w:r>
                            <w:r>
                              <w:rPr>
                                <w:spacing w:val="-13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that</w:t>
                            </w:r>
                            <w:r>
                              <w:rPr>
                                <w:spacing w:val="-13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is</w:t>
                            </w:r>
                            <w:r>
                              <w:rPr>
                                <w:spacing w:val="-13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not</w:t>
                            </w:r>
                            <w:r>
                              <w:rPr>
                                <w:spacing w:val="-13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possible,</w:t>
                            </w:r>
                            <w:r>
                              <w:rPr>
                                <w:spacing w:val="-13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wait</w:t>
                            </w:r>
                            <w:r>
                              <w:rPr>
                                <w:spacing w:val="-13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for</w:t>
                            </w:r>
                            <w:r>
                              <w:rPr>
                                <w:spacing w:val="-13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all</w:t>
                            </w:r>
                            <w:r>
                              <w:rPr>
                                <w:spacing w:val="-13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the</w:t>
                            </w:r>
                            <w:r>
                              <w:rPr>
                                <w:spacing w:val="-13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CS₂</w:t>
                            </w:r>
                            <w:r>
                              <w:rPr>
                                <w:spacing w:val="-13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to</w:t>
                            </w:r>
                            <w:r>
                              <w:rPr>
                                <w:spacing w:val="-13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evaporate</w:t>
                            </w:r>
                            <w:r>
                              <w:rPr>
                                <w:spacing w:val="-13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and then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place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the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cup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in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the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40°C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oven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for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the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water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to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dry.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Remember, CS₂</w:t>
                            </w:r>
                            <w:r>
                              <w:rPr>
                                <w:spacing w:val="-5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is</w:t>
                            </w:r>
                            <w:r>
                              <w:rPr>
                                <w:spacing w:val="-5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extremely</w:t>
                            </w:r>
                            <w:r>
                              <w:rPr>
                                <w:spacing w:val="-5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flammable,</w:t>
                            </w:r>
                            <w:r>
                              <w:rPr>
                                <w:spacing w:val="-5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and</w:t>
                            </w:r>
                            <w:r>
                              <w:rPr>
                                <w:spacing w:val="-5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thus</w:t>
                            </w:r>
                            <w:r>
                              <w:rPr>
                                <w:spacing w:val="-5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this</w:t>
                            </w:r>
                            <w:r>
                              <w:rPr>
                                <w:spacing w:val="-5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step</w:t>
                            </w:r>
                            <w:r>
                              <w:rPr>
                                <w:spacing w:val="-5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should</w:t>
                            </w:r>
                            <w:r>
                              <w:rPr>
                                <w:spacing w:val="-5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only</w:t>
                            </w:r>
                            <w:r>
                              <w:rPr>
                                <w:spacing w:val="-5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be</w:t>
                            </w:r>
                            <w:r>
                              <w:rPr>
                                <w:spacing w:val="-5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done</w:t>
                            </w:r>
                            <w:r>
                              <w:rPr>
                                <w:spacing w:val="-5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if absolutely necessary and with the utmost care.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669" w:leader="none"/>
                                <w:tab w:val="left" w:pos="671" w:leader="none"/>
                              </w:tabs>
                              <w:spacing w:lineRule="auto" w:line="274" w:before="3" w:after="0"/>
                              <w:ind w:hanging="472" w:start="671" w:end="202"/>
                              <w:jc w:val="start"/>
                              <w:rPr/>
                            </w:pPr>
                            <w:r>
                              <w:rPr>
                                <w:w w:val="105"/>
                              </w:rPr>
                              <w:t>Finally, weigh the dry aluminum cup. If all the steps have been executed correctly</w:t>
                            </w:r>
                            <w:r>
                              <w:rPr>
                                <w:spacing w:val="3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and</w:t>
                            </w:r>
                            <w:r>
                              <w:rPr>
                                <w:spacing w:val="3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there</w:t>
                            </w:r>
                            <w:r>
                              <w:rPr>
                                <w:spacing w:val="3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was</w:t>
                            </w:r>
                            <w:r>
                              <w:rPr>
                                <w:spacing w:val="3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sulfur</w:t>
                            </w:r>
                            <w:r>
                              <w:rPr>
                                <w:spacing w:val="3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present</w:t>
                            </w:r>
                            <w:r>
                              <w:rPr>
                                <w:spacing w:val="3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in</w:t>
                            </w:r>
                            <w:r>
                              <w:rPr>
                                <w:spacing w:val="3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the</w:t>
                            </w:r>
                            <w:r>
                              <w:rPr>
                                <w:spacing w:val="3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sample,</w:t>
                            </w:r>
                            <w:r>
                              <w:rPr>
                                <w:spacing w:val="3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there</w:t>
                            </w:r>
                            <w:r>
                              <w:rPr>
                                <w:spacing w:val="3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will</w:t>
                            </w:r>
                            <w:r>
                              <w:rPr>
                                <w:spacing w:val="3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be yellow crystals in the cup and it should weigh more. Record the total weight and subtract from the cup weight to compute the sulfur mass.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669" w:leader="none"/>
                                <w:tab w:val="left" w:pos="671" w:leader="none"/>
                              </w:tabs>
                              <w:spacing w:lineRule="auto" w:line="274" w:before="1" w:after="0"/>
                              <w:ind w:hanging="477" w:start="671" w:end="644"/>
                              <w:jc w:val="start"/>
                              <w:rPr/>
                            </w:pPr>
                            <w:r>
                              <w:rPr>
                                <w:w w:val="105"/>
                              </w:rPr>
                              <w:t>Enter the data on the Solid Sulfur sheet on the NiMBLE data tracking excel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with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the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associated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sample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number.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stroked="t" o:allowincell="f" style="position:absolute;margin-left:0pt;margin-top:-310.55pt;width:453.5pt;height:309.7pt;mso-wrap-style:square;v-text-anchor:top;mso-position-vertical:top">
                <v:fill o:detectmouseclick="t" on="false"/>
                <v:stroke color="#4a638a" weight="12600" joinstyle="round" endcap="flat"/>
                <v:textbox>
                  <w:txbxContent>
                    <w:p>
                      <w:pPr>
                        <w:pStyle w:val="BodyText"/>
                        <w:spacing w:lineRule="auto" w:line="274" w:before="124" w:after="0"/>
                        <w:ind w:start="671" w:end="122"/>
                        <w:rPr/>
                      </w:pPr>
                      <w:r>
                        <w:rPr>
                          <w:spacing w:val="-2"/>
                          <w:w w:val="110"/>
                        </w:rPr>
                        <w:t>and</w:t>
                      </w:r>
                      <w:r>
                        <w:rPr>
                          <w:spacing w:val="-14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spills,</w:t>
                      </w:r>
                      <w:r>
                        <w:rPr>
                          <w:spacing w:val="-14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and</w:t>
                      </w:r>
                      <w:r>
                        <w:rPr>
                          <w:spacing w:val="-14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pouring</w:t>
                      </w:r>
                      <w:r>
                        <w:rPr>
                          <w:spacing w:val="-14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too</w:t>
                      </w:r>
                      <w:r>
                        <w:rPr>
                          <w:spacing w:val="-14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slowly</w:t>
                      </w:r>
                      <w:r>
                        <w:rPr>
                          <w:spacing w:val="-14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can</w:t>
                      </w:r>
                      <w:r>
                        <w:rPr>
                          <w:spacing w:val="-14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lead</w:t>
                      </w:r>
                      <w:r>
                        <w:rPr>
                          <w:spacing w:val="-14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to</w:t>
                      </w:r>
                      <w:r>
                        <w:rPr>
                          <w:spacing w:val="-14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the</w:t>
                      </w:r>
                      <w:r>
                        <w:rPr>
                          <w:spacing w:val="-14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CS₂</w:t>
                      </w:r>
                      <w:r>
                        <w:rPr>
                          <w:spacing w:val="-14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streaming</w:t>
                      </w:r>
                      <w:r>
                        <w:rPr>
                          <w:spacing w:val="-14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 xml:space="preserve">down </w:t>
                      </w:r>
                      <w:r>
                        <w:rPr>
                          <w:w w:val="110"/>
                        </w:rPr>
                        <w:t>the side of the glass flask.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671" w:leader="none"/>
                        </w:tabs>
                        <w:spacing w:lineRule="auto" w:line="274" w:before="1" w:after="0"/>
                        <w:ind w:hanging="482" w:start="671" w:end="289"/>
                        <w:jc w:val="start"/>
                        <w:rPr/>
                      </w:pPr>
                      <w:r>
                        <w:rPr/>
                        <w:t>Similar</w:t>
                      </w:r>
                      <w:r>
                        <w:rPr>
                          <w:spacing w:val="36"/>
                        </w:rPr>
                        <w:t xml:space="preserve"> </w:t>
                      </w:r>
                      <w:r>
                        <w:rPr/>
                        <w:t>to</w:t>
                      </w:r>
                      <w:r>
                        <w:rPr>
                          <w:spacing w:val="36"/>
                        </w:rPr>
                        <w:t xml:space="preserve"> </w:t>
                      </w:r>
                      <w:r>
                        <w:rPr/>
                        <w:t>the</w:t>
                      </w:r>
                      <w:r>
                        <w:rPr>
                          <w:spacing w:val="36"/>
                        </w:rPr>
                        <w:t xml:space="preserve"> </w:t>
                      </w:r>
                      <w:r>
                        <w:rPr/>
                        <w:t>Erlenmeyer</w:t>
                      </w:r>
                      <w:r>
                        <w:rPr>
                          <w:spacing w:val="36"/>
                        </w:rPr>
                        <w:t xml:space="preserve"> </w:t>
                      </w:r>
                      <w:r>
                        <w:rPr/>
                        <w:t>flask,</w:t>
                      </w:r>
                      <w:r>
                        <w:rPr>
                          <w:spacing w:val="36"/>
                        </w:rPr>
                        <w:t xml:space="preserve"> </w:t>
                      </w:r>
                      <w:r>
                        <w:rPr/>
                        <w:t>add</w:t>
                      </w:r>
                      <w:r>
                        <w:rPr>
                          <w:spacing w:val="36"/>
                        </w:rPr>
                        <w:t xml:space="preserve"> </w:t>
                      </w:r>
                      <w:r>
                        <w:rPr/>
                        <w:t>small</w:t>
                      </w:r>
                      <w:r>
                        <w:rPr>
                          <w:spacing w:val="36"/>
                        </w:rPr>
                        <w:t xml:space="preserve"> </w:t>
                      </w:r>
                      <w:r>
                        <w:rPr/>
                        <w:t>amounts</w:t>
                      </w:r>
                      <w:r>
                        <w:rPr>
                          <w:spacing w:val="36"/>
                        </w:rPr>
                        <w:t xml:space="preserve"> </w:t>
                      </w:r>
                      <w:r>
                        <w:rPr/>
                        <w:t>of</w:t>
                      </w:r>
                      <w:r>
                        <w:rPr>
                          <w:spacing w:val="36"/>
                        </w:rPr>
                        <w:t xml:space="preserve"> </w:t>
                      </w:r>
                      <w:r>
                        <w:rPr/>
                        <w:t>CS₂</w:t>
                      </w:r>
                      <w:r>
                        <w:rPr>
                          <w:spacing w:val="36"/>
                        </w:rPr>
                        <w:t xml:space="preserve"> </w:t>
                      </w:r>
                      <w:r>
                        <w:rPr/>
                        <w:t>and</w:t>
                      </w:r>
                      <w:r>
                        <w:rPr>
                          <w:spacing w:val="36"/>
                        </w:rPr>
                        <w:t xml:space="preserve"> </w:t>
                      </w:r>
                      <w:r>
                        <w:rPr/>
                        <w:t>rinse</w:t>
                      </w:r>
                      <w:r>
                        <w:rPr>
                          <w:spacing w:val="36"/>
                        </w:rPr>
                        <w:t xml:space="preserve"> </w:t>
                      </w:r>
                      <w:r>
                        <w:rPr/>
                        <w:t>the filter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rPr/>
                        <w:t>flask.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rPr/>
                        <w:t>Pour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rPr/>
                        <w:t>this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rPr/>
                        <w:t>CS₂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rPr/>
                        <w:t>into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rPr/>
                        <w:t>the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rPr/>
                        <w:t>cup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rPr/>
                        <w:t>too.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669" w:leader="none"/>
                          <w:tab w:val="left" w:pos="671" w:leader="none"/>
                        </w:tabs>
                        <w:spacing w:lineRule="auto" w:line="274" w:before="1" w:after="0"/>
                        <w:ind w:hanging="479" w:start="671" w:end="699"/>
                        <w:jc w:val="start"/>
                        <w:rPr/>
                      </w:pPr>
                      <w:r>
                        <w:rPr>
                          <w:spacing w:val="-2"/>
                          <w:w w:val="110"/>
                        </w:rPr>
                        <w:t>Leave</w:t>
                      </w:r>
                      <w:r>
                        <w:rPr>
                          <w:spacing w:val="-17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the</w:t>
                      </w:r>
                      <w:r>
                        <w:rPr>
                          <w:spacing w:val="-17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cup</w:t>
                      </w:r>
                      <w:r>
                        <w:rPr>
                          <w:spacing w:val="-17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inside</w:t>
                      </w:r>
                      <w:r>
                        <w:rPr>
                          <w:spacing w:val="-17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the</w:t>
                      </w:r>
                      <w:r>
                        <w:rPr>
                          <w:spacing w:val="-17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fumehood</w:t>
                      </w:r>
                      <w:r>
                        <w:rPr>
                          <w:spacing w:val="-17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for</w:t>
                      </w:r>
                      <w:r>
                        <w:rPr>
                          <w:spacing w:val="-17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the</w:t>
                      </w:r>
                      <w:r>
                        <w:rPr>
                          <w:spacing w:val="-17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CS₂</w:t>
                      </w:r>
                      <w:r>
                        <w:rPr>
                          <w:spacing w:val="-17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to</w:t>
                      </w:r>
                      <w:r>
                        <w:rPr>
                          <w:spacing w:val="-17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dry.</w:t>
                      </w:r>
                      <w:r>
                        <w:rPr>
                          <w:spacing w:val="-17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This</w:t>
                      </w:r>
                      <w:r>
                        <w:rPr>
                          <w:spacing w:val="-17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can</w:t>
                      </w:r>
                      <w:r>
                        <w:rPr>
                          <w:spacing w:val="-17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 xml:space="preserve">take </w:t>
                      </w:r>
                      <w:r>
                        <w:rPr>
                          <w:w w:val="110"/>
                        </w:rPr>
                        <w:t>anywhere from 3 to 6 hours.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669" w:leader="none"/>
                          <w:tab w:val="left" w:pos="671" w:leader="none"/>
                        </w:tabs>
                        <w:spacing w:lineRule="auto" w:line="274" w:before="0" w:after="0"/>
                        <w:ind w:hanging="479" w:start="671" w:end="275"/>
                        <w:jc w:val="start"/>
                        <w:rPr/>
                      </w:pPr>
                      <w:r>
                        <w:rPr>
                          <w:w w:val="110"/>
                        </w:rPr>
                        <w:t>The</w:t>
                      </w:r>
                      <w:r>
                        <w:rPr>
                          <w:spacing w:val="-17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evaporation</w:t>
                      </w:r>
                      <w:r>
                        <w:rPr>
                          <w:spacing w:val="-17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of</w:t>
                      </w:r>
                      <w:r>
                        <w:rPr>
                          <w:spacing w:val="-17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the</w:t>
                      </w:r>
                      <w:r>
                        <w:rPr>
                          <w:spacing w:val="-17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CS₂</w:t>
                      </w:r>
                      <w:r>
                        <w:rPr>
                          <w:spacing w:val="-17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can</w:t>
                      </w:r>
                      <w:r>
                        <w:rPr>
                          <w:spacing w:val="-17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cause</w:t>
                      </w:r>
                      <w:r>
                        <w:rPr>
                          <w:spacing w:val="-17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cold</w:t>
                      </w:r>
                      <w:r>
                        <w:rPr>
                          <w:spacing w:val="-17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water</w:t>
                      </w:r>
                      <w:r>
                        <w:rPr>
                          <w:spacing w:val="-17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to</w:t>
                      </w:r>
                      <w:r>
                        <w:rPr>
                          <w:spacing w:val="-17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condense</w:t>
                      </w:r>
                      <w:r>
                        <w:rPr>
                          <w:spacing w:val="-17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onto</w:t>
                      </w:r>
                      <w:r>
                        <w:rPr>
                          <w:spacing w:val="-17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the cup.</w:t>
                      </w:r>
                      <w:r>
                        <w:rPr>
                          <w:spacing w:val="-4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If</w:t>
                      </w:r>
                      <w:r>
                        <w:rPr>
                          <w:spacing w:val="-4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this</w:t>
                      </w:r>
                      <w:r>
                        <w:rPr>
                          <w:spacing w:val="-4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happens,</w:t>
                      </w:r>
                      <w:r>
                        <w:rPr>
                          <w:spacing w:val="-4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the</w:t>
                      </w:r>
                      <w:r>
                        <w:rPr>
                          <w:spacing w:val="-4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best</w:t>
                      </w:r>
                      <w:r>
                        <w:rPr>
                          <w:spacing w:val="-4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option</w:t>
                      </w:r>
                      <w:r>
                        <w:rPr>
                          <w:spacing w:val="-4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is</w:t>
                      </w:r>
                      <w:r>
                        <w:rPr>
                          <w:spacing w:val="-4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to</w:t>
                      </w:r>
                      <w:r>
                        <w:rPr>
                          <w:spacing w:val="-4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also</w:t>
                      </w:r>
                      <w:r>
                        <w:rPr>
                          <w:spacing w:val="-4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wait</w:t>
                      </w:r>
                      <w:r>
                        <w:rPr>
                          <w:spacing w:val="-4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for</w:t>
                      </w:r>
                      <w:r>
                        <w:rPr>
                          <w:spacing w:val="-4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the</w:t>
                      </w:r>
                      <w:r>
                        <w:rPr>
                          <w:spacing w:val="-4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water</w:t>
                      </w:r>
                      <w:r>
                        <w:rPr>
                          <w:spacing w:val="-4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to evaporate.</w:t>
                      </w:r>
                      <w:r>
                        <w:rPr>
                          <w:spacing w:val="-13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If</w:t>
                      </w:r>
                      <w:r>
                        <w:rPr>
                          <w:spacing w:val="-13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that</w:t>
                      </w:r>
                      <w:r>
                        <w:rPr>
                          <w:spacing w:val="-13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is</w:t>
                      </w:r>
                      <w:r>
                        <w:rPr>
                          <w:spacing w:val="-13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not</w:t>
                      </w:r>
                      <w:r>
                        <w:rPr>
                          <w:spacing w:val="-13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possible,</w:t>
                      </w:r>
                      <w:r>
                        <w:rPr>
                          <w:spacing w:val="-13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wait</w:t>
                      </w:r>
                      <w:r>
                        <w:rPr>
                          <w:spacing w:val="-13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for</w:t>
                      </w:r>
                      <w:r>
                        <w:rPr>
                          <w:spacing w:val="-13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all</w:t>
                      </w:r>
                      <w:r>
                        <w:rPr>
                          <w:spacing w:val="-13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the</w:t>
                      </w:r>
                      <w:r>
                        <w:rPr>
                          <w:spacing w:val="-13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CS₂</w:t>
                      </w:r>
                      <w:r>
                        <w:rPr>
                          <w:spacing w:val="-13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to</w:t>
                      </w:r>
                      <w:r>
                        <w:rPr>
                          <w:spacing w:val="-13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evaporate</w:t>
                      </w:r>
                      <w:r>
                        <w:rPr>
                          <w:spacing w:val="-13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and then</w:t>
                      </w:r>
                      <w:r>
                        <w:rPr>
                          <w:spacing w:val="-2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place</w:t>
                      </w:r>
                      <w:r>
                        <w:rPr>
                          <w:spacing w:val="-2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the</w:t>
                      </w:r>
                      <w:r>
                        <w:rPr>
                          <w:spacing w:val="-2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cup</w:t>
                      </w:r>
                      <w:r>
                        <w:rPr>
                          <w:spacing w:val="-2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in</w:t>
                      </w:r>
                      <w:r>
                        <w:rPr>
                          <w:spacing w:val="-2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the</w:t>
                      </w:r>
                      <w:r>
                        <w:rPr>
                          <w:spacing w:val="-2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40°C</w:t>
                      </w:r>
                      <w:r>
                        <w:rPr>
                          <w:spacing w:val="-2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oven</w:t>
                      </w:r>
                      <w:r>
                        <w:rPr>
                          <w:spacing w:val="-2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for</w:t>
                      </w:r>
                      <w:r>
                        <w:rPr>
                          <w:spacing w:val="-2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the</w:t>
                      </w:r>
                      <w:r>
                        <w:rPr>
                          <w:spacing w:val="-2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water</w:t>
                      </w:r>
                      <w:r>
                        <w:rPr>
                          <w:spacing w:val="-2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to</w:t>
                      </w:r>
                      <w:r>
                        <w:rPr>
                          <w:spacing w:val="-2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dry.</w:t>
                      </w:r>
                      <w:r>
                        <w:rPr>
                          <w:spacing w:val="-2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Remember, CS₂</w:t>
                      </w:r>
                      <w:r>
                        <w:rPr>
                          <w:spacing w:val="-5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is</w:t>
                      </w:r>
                      <w:r>
                        <w:rPr>
                          <w:spacing w:val="-5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extremely</w:t>
                      </w:r>
                      <w:r>
                        <w:rPr>
                          <w:spacing w:val="-5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flammable,</w:t>
                      </w:r>
                      <w:r>
                        <w:rPr>
                          <w:spacing w:val="-5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and</w:t>
                      </w:r>
                      <w:r>
                        <w:rPr>
                          <w:spacing w:val="-5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thus</w:t>
                      </w:r>
                      <w:r>
                        <w:rPr>
                          <w:spacing w:val="-5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this</w:t>
                      </w:r>
                      <w:r>
                        <w:rPr>
                          <w:spacing w:val="-5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step</w:t>
                      </w:r>
                      <w:r>
                        <w:rPr>
                          <w:spacing w:val="-5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should</w:t>
                      </w:r>
                      <w:r>
                        <w:rPr>
                          <w:spacing w:val="-5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only</w:t>
                      </w:r>
                      <w:r>
                        <w:rPr>
                          <w:spacing w:val="-5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be</w:t>
                      </w:r>
                      <w:r>
                        <w:rPr>
                          <w:spacing w:val="-5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done</w:t>
                      </w:r>
                      <w:r>
                        <w:rPr>
                          <w:spacing w:val="-5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if absolutely necessary and with the utmost care.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669" w:leader="none"/>
                          <w:tab w:val="left" w:pos="671" w:leader="none"/>
                        </w:tabs>
                        <w:spacing w:lineRule="auto" w:line="274" w:before="3" w:after="0"/>
                        <w:ind w:hanging="472" w:start="671" w:end="202"/>
                        <w:jc w:val="start"/>
                        <w:rPr/>
                      </w:pPr>
                      <w:r>
                        <w:rPr>
                          <w:w w:val="105"/>
                        </w:rPr>
                        <w:t>Finally, weigh the dry aluminum cup. If all the steps have been executed correctly</w:t>
                      </w:r>
                      <w:r>
                        <w:rPr>
                          <w:spacing w:val="38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and</w:t>
                      </w:r>
                      <w:r>
                        <w:rPr>
                          <w:spacing w:val="38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there</w:t>
                      </w:r>
                      <w:r>
                        <w:rPr>
                          <w:spacing w:val="38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was</w:t>
                      </w:r>
                      <w:r>
                        <w:rPr>
                          <w:spacing w:val="38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sulfur</w:t>
                      </w:r>
                      <w:r>
                        <w:rPr>
                          <w:spacing w:val="38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present</w:t>
                      </w:r>
                      <w:r>
                        <w:rPr>
                          <w:spacing w:val="38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in</w:t>
                      </w:r>
                      <w:r>
                        <w:rPr>
                          <w:spacing w:val="38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the</w:t>
                      </w:r>
                      <w:r>
                        <w:rPr>
                          <w:spacing w:val="38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sample,</w:t>
                      </w:r>
                      <w:r>
                        <w:rPr>
                          <w:spacing w:val="38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there</w:t>
                      </w:r>
                      <w:r>
                        <w:rPr>
                          <w:spacing w:val="38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will</w:t>
                      </w:r>
                      <w:r>
                        <w:rPr>
                          <w:spacing w:val="38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be yellow crystals in the cup and it should weigh more. Record the total weight and subtract from the cup weight to compute the sulfur mass.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669" w:leader="none"/>
                          <w:tab w:val="left" w:pos="671" w:leader="none"/>
                        </w:tabs>
                        <w:spacing w:lineRule="auto" w:line="274" w:before="1" w:after="0"/>
                        <w:ind w:hanging="477" w:start="671" w:end="644"/>
                        <w:jc w:val="start"/>
                        <w:rPr/>
                      </w:pPr>
                      <w:r>
                        <w:rPr>
                          <w:w w:val="105"/>
                        </w:rPr>
                        <w:t>Enter the data on the Solid Sulfur sheet on the NiMBLE data tracking excel</w:t>
                      </w:r>
                      <w:r>
                        <w:rPr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with</w:t>
                      </w:r>
                      <w:r>
                        <w:rPr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the</w:t>
                      </w:r>
                      <w:r>
                        <w:rPr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associated</w:t>
                      </w:r>
                      <w:r>
                        <w:rPr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sample</w:t>
                      </w:r>
                      <w:r>
                        <w:rPr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number.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sectPr>
      <w:headerReference w:type="default" r:id="rId13"/>
      <w:headerReference w:type="first" r:id="rId14"/>
      <w:footerReference w:type="default" r:id="rId15"/>
      <w:footerReference w:type="first" r:id="rId16"/>
      <w:type w:val="nextPage"/>
      <w:pgSz w:w="11906" w:h="16838"/>
      <w:pgMar w:left="1275" w:right="1275" w:gutter="0" w:header="351" w:top="1240" w:footer="850" w:bottom="10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01" w:characterSet="utf-8"/>
    <w:family w:val="swiss"/>
    <w:pitch w:val="variable"/>
  </w:font>
  <w:font w:name="Symbol">
    <w:charset w:val="02"/>
    <w:family w:val="auto"/>
    <w:pitch w:val="default"/>
  </w:font>
  <w:font w:name="Tahoma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6" behindDoc="1" locked="0" layoutInCell="0" allowOverlap="1">
              <wp:simplePos x="0" y="0"/>
              <wp:positionH relativeFrom="page">
                <wp:posOffset>3710940</wp:posOffset>
              </wp:positionH>
              <wp:positionV relativeFrom="page">
                <wp:posOffset>10012680</wp:posOffset>
              </wp:positionV>
              <wp:extent cx="166370" cy="210185"/>
              <wp:effectExtent l="0" t="0" r="0" b="0"/>
              <wp:wrapNone/>
              <wp:docPr id="3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6320" cy="210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2" w:after="0"/>
                            <w:ind w:start="35" w:end="0"/>
                            <w:rPr/>
                          </w:pPr>
                          <w:r>
                            <w:rPr>
                              <w:spacing w:val="-10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0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2.2pt;margin-top:788.4pt;width:13.05pt;height:16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2" w:after="0"/>
                      <w:ind w:start="35" w:end="0"/>
                      <w:rPr/>
                    </w:pPr>
                    <w:r>
                      <w:rPr>
                        <w:spacing w:val="-10"/>
                        <w:w w:val="110"/>
                      </w:rPr>
                      <w:fldChar w:fldCharType="begin"/>
                    </w:r>
                    <w:r>
                      <w:rPr>
                        <w:spacing w:val="-10"/>
                        <w:w w:val="110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10"/>
                      </w:rPr>
                      <w:fldChar w:fldCharType="separate"/>
                    </w:r>
                    <w:r>
                      <w:rPr>
                        <w:spacing w:val="-10"/>
                        <w:w w:val="110"/>
                      </w:rPr>
                      <w:t>1</w:t>
                    </w:r>
                    <w:r>
                      <w:rPr>
                        <w:spacing w:val="-10"/>
                        <w:w w:val="1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6" behindDoc="1" locked="0" layoutInCell="0" allowOverlap="1">
              <wp:simplePos x="0" y="0"/>
              <wp:positionH relativeFrom="page">
                <wp:posOffset>3710940</wp:posOffset>
              </wp:positionH>
              <wp:positionV relativeFrom="page">
                <wp:posOffset>10012680</wp:posOffset>
              </wp:positionV>
              <wp:extent cx="166370" cy="210185"/>
              <wp:effectExtent l="0" t="0" r="0" b="0"/>
              <wp:wrapNone/>
              <wp:docPr id="4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6320" cy="210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2" w:after="0"/>
                            <w:ind w:start="35" w:end="0"/>
                            <w:rPr/>
                          </w:pPr>
                          <w:r>
                            <w:rPr>
                              <w:spacing w:val="-10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0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2.2pt;margin-top:788.4pt;width:13.05pt;height:16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2" w:after="0"/>
                      <w:ind w:start="35" w:end="0"/>
                      <w:rPr/>
                    </w:pPr>
                    <w:r>
                      <w:rPr>
                        <w:spacing w:val="-10"/>
                        <w:w w:val="110"/>
                      </w:rPr>
                      <w:fldChar w:fldCharType="begin"/>
                    </w:r>
                    <w:r>
                      <w:rPr>
                        <w:spacing w:val="-10"/>
                        <w:w w:val="110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10"/>
                      </w:rPr>
                      <w:fldChar w:fldCharType="separate"/>
                    </w:r>
                    <w:r>
                      <w:rPr>
                        <w:spacing w:val="-10"/>
                        <w:w w:val="110"/>
                      </w:rPr>
                      <w:t>1</w:t>
                    </w:r>
                    <w:r>
                      <w:rPr>
                        <w:spacing w:val="-10"/>
                        <w:w w:val="1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11" behindDoc="1" locked="0" layoutInCell="0" allowOverlap="1">
              <wp:simplePos x="0" y="0"/>
              <wp:positionH relativeFrom="page">
                <wp:posOffset>3710940</wp:posOffset>
              </wp:positionH>
              <wp:positionV relativeFrom="page">
                <wp:posOffset>10012680</wp:posOffset>
              </wp:positionV>
              <wp:extent cx="166370" cy="210185"/>
              <wp:effectExtent l="0" t="0" r="0" b="0"/>
              <wp:wrapNone/>
              <wp:docPr id="7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6320" cy="210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2" w:after="0"/>
                            <w:ind w:start="35" w:end="0"/>
                            <w:rPr/>
                          </w:pPr>
                          <w:r>
                            <w:rPr>
                              <w:spacing w:val="-10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0"/>
                            </w:rPr>
                            <w:t>2</w:t>
                          </w:r>
                          <w:r>
                            <w:rPr>
                              <w:spacing w:val="-10"/>
                              <w:w w:val="1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2.2pt;margin-top:788.4pt;width:13.05pt;height:16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2" w:after="0"/>
                      <w:ind w:start="35" w:end="0"/>
                      <w:rPr/>
                    </w:pPr>
                    <w:r>
                      <w:rPr>
                        <w:spacing w:val="-10"/>
                        <w:w w:val="110"/>
                      </w:rPr>
                      <w:fldChar w:fldCharType="begin"/>
                    </w:r>
                    <w:r>
                      <w:rPr>
                        <w:spacing w:val="-10"/>
                        <w:w w:val="110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10"/>
                      </w:rPr>
                      <w:fldChar w:fldCharType="separate"/>
                    </w:r>
                    <w:r>
                      <w:rPr>
                        <w:spacing w:val="-10"/>
                        <w:w w:val="110"/>
                      </w:rPr>
                      <w:t>2</w:t>
                    </w:r>
                    <w:r>
                      <w:rPr>
                        <w:spacing w:val="-10"/>
                        <w:w w:val="1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15" behindDoc="1" locked="0" layoutInCell="0" allowOverlap="1">
              <wp:simplePos x="0" y="0"/>
              <wp:positionH relativeFrom="page">
                <wp:posOffset>3710940</wp:posOffset>
              </wp:positionH>
              <wp:positionV relativeFrom="page">
                <wp:posOffset>10012680</wp:posOffset>
              </wp:positionV>
              <wp:extent cx="166370" cy="210185"/>
              <wp:effectExtent l="0" t="0" r="0" b="0"/>
              <wp:wrapNone/>
              <wp:docPr id="10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6320" cy="210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2" w:after="0"/>
                            <w:ind w:start="35" w:end="0"/>
                            <w:rPr/>
                          </w:pPr>
                          <w:r>
                            <w:rPr>
                              <w:spacing w:val="-10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0"/>
                            </w:rPr>
                            <w:t>3</w:t>
                          </w:r>
                          <w:r>
                            <w:rPr>
                              <w:spacing w:val="-10"/>
                              <w:w w:val="1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2.2pt;margin-top:788.4pt;width:13.05pt;height:16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2" w:after="0"/>
                      <w:ind w:start="35" w:end="0"/>
                      <w:rPr/>
                    </w:pPr>
                    <w:r>
                      <w:rPr>
                        <w:spacing w:val="-10"/>
                        <w:w w:val="110"/>
                      </w:rPr>
                      <w:fldChar w:fldCharType="begin"/>
                    </w:r>
                    <w:r>
                      <w:rPr>
                        <w:spacing w:val="-10"/>
                        <w:w w:val="110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10"/>
                      </w:rPr>
                      <w:fldChar w:fldCharType="separate"/>
                    </w:r>
                    <w:r>
                      <w:rPr>
                        <w:spacing w:val="-10"/>
                        <w:w w:val="110"/>
                      </w:rPr>
                      <w:t>3</w:t>
                    </w:r>
                    <w:r>
                      <w:rPr>
                        <w:spacing w:val="-10"/>
                        <w:w w:val="1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" behindDoc="1" locked="0" layoutInCell="0" allowOverlap="1">
              <wp:simplePos x="0" y="0"/>
              <wp:positionH relativeFrom="page">
                <wp:posOffset>5050155</wp:posOffset>
              </wp:positionH>
              <wp:positionV relativeFrom="page">
                <wp:posOffset>210185</wp:posOffset>
              </wp:positionV>
              <wp:extent cx="1623060" cy="210185"/>
              <wp:effectExtent l="0" t="0" r="0" b="0"/>
              <wp:wrapNone/>
              <wp:docPr id="1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23240" cy="210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2" w:after="0"/>
                            <w:ind w:start="20" w:end="0"/>
                            <w:rPr/>
                          </w:pPr>
                          <w:r>
                            <w:rPr/>
                            <w:t>SOP:</w:t>
                          </w:r>
                          <w:r>
                            <w:rPr>
                              <w:spacing w:val="38"/>
                            </w:rPr>
                            <w:t xml:space="preserve"> </w:t>
                          </w:r>
                          <w:r>
                            <w:rPr/>
                            <w:t>Sulfur</w:t>
                          </w:r>
                          <w:r>
                            <w:rPr>
                              <w:spacing w:val="3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Extraction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97.65pt;margin-top:16.55pt;width:127.75pt;height:16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2" w:after="0"/>
                      <w:ind w:start="20" w:end="0"/>
                      <w:rPr/>
                    </w:pPr>
                    <w:r>
                      <w:rPr/>
                      <w:t>SOP:</w:t>
                    </w:r>
                    <w:r>
                      <w:rPr>
                        <w:spacing w:val="38"/>
                      </w:rPr>
                      <w:t xml:space="preserve"> </w:t>
                    </w:r>
                    <w:r>
                      <w:rPr/>
                      <w:t>Sulfur</w:t>
                    </w:r>
                    <w:r>
                      <w:rPr>
                        <w:spacing w:val="3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Extraction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" behindDoc="1" locked="0" layoutInCell="0" allowOverlap="1">
              <wp:simplePos x="0" y="0"/>
              <wp:positionH relativeFrom="page">
                <wp:posOffset>5050155</wp:posOffset>
              </wp:positionH>
              <wp:positionV relativeFrom="page">
                <wp:posOffset>210185</wp:posOffset>
              </wp:positionV>
              <wp:extent cx="1623060" cy="210185"/>
              <wp:effectExtent l="0" t="0" r="0" b="0"/>
              <wp:wrapNone/>
              <wp:docPr id="2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23240" cy="210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2" w:after="0"/>
                            <w:ind w:start="20" w:end="0"/>
                            <w:rPr/>
                          </w:pPr>
                          <w:r>
                            <w:rPr/>
                            <w:t>SOP:</w:t>
                          </w:r>
                          <w:r>
                            <w:rPr>
                              <w:spacing w:val="38"/>
                            </w:rPr>
                            <w:t xml:space="preserve"> </w:t>
                          </w:r>
                          <w:r>
                            <w:rPr/>
                            <w:t>Sulfur</w:t>
                          </w:r>
                          <w:r>
                            <w:rPr>
                              <w:spacing w:val="3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Extraction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97.65pt;margin-top:16.55pt;width:127.75pt;height:16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2" w:after="0"/>
                      <w:ind w:start="20" w:end="0"/>
                      <w:rPr/>
                    </w:pPr>
                    <w:r>
                      <w:rPr/>
                      <w:t>SOP:</w:t>
                    </w:r>
                    <w:r>
                      <w:rPr>
                        <w:spacing w:val="38"/>
                      </w:rPr>
                      <w:t xml:space="preserve"> </w:t>
                    </w:r>
                    <w:r>
                      <w:rPr/>
                      <w:t>Sulfur</w:t>
                    </w:r>
                    <w:r>
                      <w:rPr>
                        <w:spacing w:val="3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Extraction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9" behindDoc="1" locked="0" layoutInCell="0" allowOverlap="1">
              <wp:simplePos x="0" y="0"/>
              <wp:positionH relativeFrom="page">
                <wp:posOffset>5050155</wp:posOffset>
              </wp:positionH>
              <wp:positionV relativeFrom="page">
                <wp:posOffset>210185</wp:posOffset>
              </wp:positionV>
              <wp:extent cx="1623060" cy="210185"/>
              <wp:effectExtent l="0" t="0" r="0" b="0"/>
              <wp:wrapNone/>
              <wp:docPr id="6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23240" cy="210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2" w:after="0"/>
                            <w:ind w:start="20" w:end="0"/>
                            <w:rPr/>
                          </w:pPr>
                          <w:r>
                            <w:rPr/>
                            <w:t>SOP:</w:t>
                          </w:r>
                          <w:r>
                            <w:rPr>
                              <w:spacing w:val="38"/>
                            </w:rPr>
                            <w:t xml:space="preserve"> </w:t>
                          </w:r>
                          <w:r>
                            <w:rPr/>
                            <w:t>Sulfur</w:t>
                          </w:r>
                          <w:r>
                            <w:rPr>
                              <w:spacing w:val="3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Extraction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97.65pt;margin-top:16.55pt;width:127.75pt;height:16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2" w:after="0"/>
                      <w:ind w:start="20" w:end="0"/>
                      <w:rPr/>
                    </w:pPr>
                    <w:r>
                      <w:rPr/>
                      <w:t>SOP:</w:t>
                    </w:r>
                    <w:r>
                      <w:rPr>
                        <w:spacing w:val="38"/>
                      </w:rPr>
                      <w:t xml:space="preserve"> </w:t>
                    </w:r>
                    <w:r>
                      <w:rPr/>
                      <w:t>Sulfur</w:t>
                    </w:r>
                    <w:r>
                      <w:rPr>
                        <w:spacing w:val="3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Extraction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13" behindDoc="1" locked="0" layoutInCell="0" allowOverlap="1">
              <wp:simplePos x="0" y="0"/>
              <wp:positionH relativeFrom="page">
                <wp:posOffset>5050155</wp:posOffset>
              </wp:positionH>
              <wp:positionV relativeFrom="page">
                <wp:posOffset>210185</wp:posOffset>
              </wp:positionV>
              <wp:extent cx="1623060" cy="210185"/>
              <wp:effectExtent l="0" t="0" r="0" b="0"/>
              <wp:wrapNone/>
              <wp:docPr id="9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23240" cy="210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2" w:after="0"/>
                            <w:ind w:start="20" w:end="0"/>
                            <w:rPr/>
                          </w:pPr>
                          <w:r>
                            <w:rPr/>
                            <w:t>SOP:</w:t>
                          </w:r>
                          <w:r>
                            <w:rPr>
                              <w:spacing w:val="38"/>
                            </w:rPr>
                            <w:t xml:space="preserve"> </w:t>
                          </w:r>
                          <w:r>
                            <w:rPr/>
                            <w:t>Sulfur</w:t>
                          </w:r>
                          <w:r>
                            <w:rPr>
                              <w:spacing w:val="3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Extraction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97.65pt;margin-top:16.55pt;width:127.75pt;height:16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2" w:after="0"/>
                      <w:ind w:start="20" w:end="0"/>
                      <w:rPr/>
                    </w:pPr>
                    <w:r>
                      <w:rPr/>
                      <w:t>SOP:</w:t>
                    </w:r>
                    <w:r>
                      <w:rPr>
                        <w:spacing w:val="38"/>
                      </w:rPr>
                      <w:t xml:space="preserve"> </w:t>
                    </w:r>
                    <w:r>
                      <w:rPr/>
                      <w:t>Sulfur</w:t>
                    </w:r>
                    <w:r>
                      <w:rPr>
                        <w:spacing w:val="3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Extraction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22"/>
      <w:numFmt w:val="decimal"/>
      <w:lvlText w:val="%1."/>
      <w:lvlJc w:val="start"/>
      <w:pPr>
        <w:tabs>
          <w:tab w:val="num" w:pos="0"/>
        </w:tabs>
        <w:ind w:start="671" w:hanging="482"/>
      </w:pPr>
      <w:rPr>
        <w:rFonts w:ascii="Tahoma" w:hAnsi="Tahoma" w:eastAsia="Tahoma" w:cs="Tahoma"/>
        <w:b w:val="false"/>
        <w:bCs w:val="false"/>
        <w:i w:val="false"/>
        <w:iCs w:val="false"/>
        <w:spacing w:val="0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517" w:hanging="482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354" w:hanging="482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191" w:hanging="48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028" w:hanging="48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865" w:hanging="48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702" w:hanging="48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539" w:hanging="48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376" w:hanging="482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3"/>
      <w:numFmt w:val="decimal"/>
      <w:lvlText w:val="%1."/>
      <w:lvlJc w:val="start"/>
      <w:pPr>
        <w:tabs>
          <w:tab w:val="num" w:pos="0"/>
        </w:tabs>
        <w:ind w:start="536" w:hanging="332"/>
      </w:pPr>
      <w:rPr>
        <w:rFonts w:ascii="Tahoma" w:hAnsi="Tahoma" w:eastAsia="Tahoma" w:cs="Tahoma"/>
        <w:b w:val="false"/>
        <w:bCs w:val="false"/>
        <w:i w:val="false"/>
        <w:iCs w:val="false"/>
        <w:spacing w:val="-6"/>
        <w:w w:val="95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681" w:hanging="287"/>
      </w:pPr>
      <w:rPr>
        <w:rFonts w:ascii="Tahoma" w:hAnsi="Tahoma" w:eastAsia="Tahoma" w:cs="Tahoma"/>
        <w:b w:val="false"/>
        <w:bCs w:val="false"/>
        <w:i w:val="false"/>
        <w:iCs w:val="false"/>
        <w:spacing w:val="0"/>
        <w:w w:val="81"/>
        <w:sz w:val="24"/>
        <w:szCs w:val="24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610" w:hanging="287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540" w:hanging="287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470" w:hanging="287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400" w:hanging="287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330" w:hanging="287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260" w:hanging="287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190" w:hanging="287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536" w:hanging="287"/>
      </w:pPr>
      <w:rPr>
        <w:rFonts w:ascii="Tahoma" w:hAnsi="Tahoma" w:eastAsia="Tahoma" w:cs="Tahoma"/>
        <w:b w:val="false"/>
        <w:bCs w:val="false"/>
        <w:i w:val="false"/>
        <w:iCs w:val="false"/>
        <w:spacing w:val="0"/>
        <w:w w:val="81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391" w:hanging="287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242" w:hanging="287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093" w:hanging="287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944" w:hanging="287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795" w:hanging="287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646" w:hanging="287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497" w:hanging="287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348" w:hanging="287"/>
      </w:pPr>
      <w:rPr>
        <w:rFonts w:ascii="Symbol" w:hAnsi="Symbol" w:cs="Symbol" w:hint="default"/>
        <w:lang w:val="en-US" w:eastAsia="en-US" w:bidi="ar-SA"/>
      </w:rPr>
    </w:lvl>
  </w:abstractNum>
  <w:abstractNum w:abstractNumId="5">
    <w:lvl w:ilvl="0">
      <w:numFmt w:val="bullet"/>
      <w:lvlText w:val="•"/>
      <w:lvlJc w:val="start"/>
      <w:pPr>
        <w:tabs>
          <w:tab w:val="num" w:pos="0"/>
        </w:tabs>
        <w:ind w:start="455" w:hanging="255"/>
      </w:pPr>
      <w:rPr>
        <w:rFonts w:ascii="Tahoma" w:hAnsi="Tahoma" w:cs="Tahoma" w:hint="default"/>
        <w:b w:val="false"/>
        <w:bCs w:val="false"/>
        <w:i w:val="false"/>
        <w:iCs w:val="false"/>
        <w:spacing w:val="0"/>
        <w:w w:val="123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319" w:hanging="255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78" w:hanging="255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037" w:hanging="255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896" w:hanging="255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755" w:hanging="255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614" w:hanging="255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473" w:hanging="255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332" w:hanging="255"/>
      </w:pPr>
      <w:rPr>
        <w:rFonts w:ascii="Symbol" w:hAnsi="Symbol" w:cs="Symbol"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Tahoma" w:hAnsi="Tahoma" w:eastAsia="Tahoma" w:cs="Tahoma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Arimo Nerd Font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ahoma" w:hAnsi="Tahoma" w:eastAsia="Tahoma" w:cs="Tahoma"/>
      <w:sz w:val="24"/>
      <w:szCs w:val="24"/>
      <w:lang w:val="en-US" w:eastAsia="en-US" w:bidi="ar-SA"/>
    </w:rPr>
  </w:style>
  <w:style w:type="paragraph" w:styleId="List">
    <w:name w:val="List"/>
    <w:basedOn w:val="BodyText"/>
    <w:pPr/>
    <w:rPr>
      <w:rFonts w:cs="Arimo Nerd Font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mo Nerd Font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mo Nerd Font"/>
    </w:rPr>
  </w:style>
  <w:style w:type="paragraph" w:styleId="Title">
    <w:name w:val="Title"/>
    <w:basedOn w:val="Normal"/>
    <w:uiPriority w:val="1"/>
    <w:qFormat/>
    <w:pPr>
      <w:spacing w:before="79" w:after="0"/>
      <w:jc w:val="center"/>
    </w:pPr>
    <w:rPr>
      <w:rFonts w:ascii="Tahoma" w:hAnsi="Tahoma" w:eastAsia="Tahoma" w:cs="Tahoma"/>
      <w:sz w:val="34"/>
      <w:szCs w:val="34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41" w:after="0"/>
      <w:ind w:start="681"/>
    </w:pPr>
    <w:rPr>
      <w:rFonts w:ascii="Tahoma" w:hAnsi="Tahoma" w:eastAsia="Tahoma" w:cs="Tahoma"/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fishersci.ca/store/msds?partNumber=C573500&amp;productDescription=carbon-disulfide-spectranalyzed-fisher-chemical&amp;language=en&amp;countryCode=CA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header" Target="header6.xml"/><Relationship Id="rId14" Type="http://schemas.openxmlformats.org/officeDocument/2006/relationships/header" Target="header7.xml"/><Relationship Id="rId15" Type="http://schemas.openxmlformats.org/officeDocument/2006/relationships/footer" Target="footer6.xml"/><Relationship Id="rId16" Type="http://schemas.openxmlformats.org/officeDocument/2006/relationships/footer" Target="footer7.xm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LibreOffice/26.2.4.2$Linux_X86_64 LibreOffice_project/620$Build-2</Application>
  <AppVersion>15.0000</AppVersion>
  <Pages>3</Pages>
  <Words>838</Words>
  <Characters>3708</Characters>
  <CharactersWithSpaces>4410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2026-07-27T14:23:41Z</dcterms:created>
  <dc:creator/>
  <dc:description/>
  <dc:language>en-IN</dc:language>
  <cp:lastModifiedBy/>
  <dcterms:modified xsi:type="dcterms:W3CDTF">2026-07-27T10:24:24Z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2026-07-27T00:00:00Z</vt:filetime>
  </property>
  <property fmtid="{D5CDD505-2E9C-101B-9397-08002B2CF9AE}" pid="3" name="Creator">
    <vt:lpwstr>Typst 0.15.0</vt:lpwstr>
  </property>
  <property fmtid="{D5CDD505-2E9C-101B-9397-08002B2CF9AE}" pid="4" name="LastSaved">
    <vt:filetime>2026-07-27T00:00:00Z</vt:filetime>
  </property>
</Properties>
</file>