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</w:pPr>
      <w:r>
        <w:t xml:space="preserve">[ПОЛНОЕ НАИМЕНОВАНИЕ УЧЕБНОГО ЗАВЕДЕНИЯ]</w:t>
      </w:r>
    </w:p>
    <w:p>
      <w:pPr>
        <w:pStyle w:val="TitlePage"/>
      </w:pPr>
      <w:r>
        <w:t xml:space="preserve">[Наименование факультета / института]</w:t>
      </w:r>
    </w:p>
    <w:p>
      <w:pPr>
        <w:pStyle w:val="TitlePage"/>
      </w:pPr>
      <w:r>
        <w:t xml:space="preserve">[Наименование кафедры]</w:t>
      </w:r>
    </w:p>
    <w:p>
      <w:pPr>
        <w:pStyle w:val="TitlePageMain"/>
        <w:spacing w:before="1800"/>
      </w:pPr>
      <w:r>
        <w:t xml:space="preserve">ОТЧЁТ</w:t>
      </w:r>
    </w:p>
    <w:p>
      <w:pPr>
        <w:pStyle w:val="TitlePageMain"/>
      </w:pPr>
      <w:r>
        <w:t xml:space="preserve">по лабораторной работе № 3</w:t>
      </w:r>
    </w:p>
    <w:p>
      <w:pPr>
        <w:pStyle w:val="TitlePageMain"/>
      </w:pPr>
      <w:r>
        <w:t xml:space="preserve">«Потоковая обработка данных: Apache Kafka и Spark Structured Streaming»</w:t>
      </w:r>
    </w:p>
    <w:p>
      <w:pPr>
        <w:pStyle w:val="TitlePageMain"/>
      </w:pPr>
      <w:r>
        <w:t xml:space="preserve">по дисциплине «[Название дисциплины]»</w:t>
      </w:r>
    </w:p>
    <w:p>
      <w:pPr>
        <w:pStyle w:val="TitlePageMain"/>
      </w:pPr>
      <w:r>
        <w:t xml:space="preserve">Индивидуальный вариант № 2 — банковские транзакции</w:t>
      </w:r>
    </w:p>
    <w:p>
      <w:pPr>
        <w:pStyle w:val="TitlePageRight"/>
        <w:spacing w:before="1200"/>
      </w:pPr>
      <w:r>
        <w:t xml:space="preserve">Выполнил(а): студент(ка) группы [Номер группы]</w:t>
      </w:r>
    </w:p>
    <w:p>
      <w:pPr>
        <w:pStyle w:val="TitlePageRight"/>
      </w:pPr>
      <w:r>
        <w:t xml:space="preserve">[Фамилия Имя Отчество]</w:t>
      </w:r>
    </w:p>
    <w:p>
      <w:pPr>
        <w:pStyle w:val="TitlePageRight"/>
      </w:pPr>
      <w:r>
        <w:t xml:space="preserve">Проверил(а): [должность, учёная степень]</w:t>
      </w:r>
    </w:p>
    <w:p>
      <w:pPr>
        <w:pStyle w:val="TitlePageRight"/>
      </w:pPr>
      <w:r>
        <w:t xml:space="preserve">[Фамилия И. О. преподавателя]</w:t>
      </w:r>
    </w:p>
    <w:p>
      <w:pPr>
        <w:pStyle w:val="TitlePageBottom"/>
        <w:spacing w:before="2400"/>
      </w:pPr>
      <w:r>
        <w:t xml:space="preserve">[Город] [Год]</w:t>
      </w:r>
    </w:p>
    <w:bookmarkStart w:id="20" w:name="цель-работы"/>
    <w:p>
      <w:pPr>
        <w:pageBreakBefore/>
        <w:spacing w:after="240"/>
        <w:ind w:firstLine="0"/>
        <w:jc w:val="center"/>
      </w:pPr>
      <w:r>
        <w:rPr>
          <w:b/>
        </w:rPr>
        <w:t>СОДЕРЖАНИЕ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t>1. Цель работы</w:t>
        <w:tab/>
        <w:t>3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2. Постановка задачи</w:t>
        <w:tab/>
        <w:t>3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3. Описание варианта № 2</w:t>
        <w:tab/>
        <w:t>4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4. Архитектура решения</w:t>
        <w:tab/>
        <w:t>4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5. Конфигурация Aiven и Kafka Topic</w:t>
        <w:tab/>
        <w:t>6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6. Пакетная обработка</w:t>
        <w:tab/>
        <w:t>7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7. Статистический анализ (пакетный этап)</w:t>
        <w:tab/>
        <w:t>9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8. Потоковая обработка</w:t>
        <w:tab/>
        <w:t>10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9. Сравнение первоначальных и обновлённых результатов</w:t>
        <w:tab/>
        <w:t>12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10. Проверка доставки сообщений в Aiven</w:t>
        <w:tab/>
        <w:t>13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11. Выводы</w:t>
        <w:tab/>
        <w:t>15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12. Ответы на контрольные вопросы</w:t>
        <w:tab/>
        <w:t>16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Список использованных источников</w:t>
        <w:tab/>
        <w:t>24</w:t>
      </w:r>
      <w:r>
        <w:fldChar w:fldCharType="end"/>
      </w:r>
    </w:p>
    <w:p>
      <w:pPr>
        <w:pStyle w:val="Heading1"/>
        <w:pageBreakBefore/>
      </w:pPr>
      <w:r>
        <w:t xml:space="preserve">1. Цель работы</w:t>
      </w:r>
    </w:p>
    <w:p>
      <w:pPr>
        <w:pStyle w:val="FirstParagraph"/>
      </w:pPr>
      <w:r>
        <w:t xml:space="preserve">Цель работы — освоить потоковую обработку данных с брокером сообщений Apache Kafka и Spark Structured Streaming:</w:t>
      </w:r>
    </w:p>
    <w:p>
      <w:pPr>
        <w:numPr>
          <w:ilvl w:val="0"/>
          <w:numId w:val="1001"/>
        </w:numPr>
        <w:pStyle w:val="Compact"/>
      </w:pPr>
      <w:r>
        <w:t xml:space="preserve">сгенерировать и пакетно обработать исторический набор банковских транзакций;</w:t>
      </w:r>
    </w:p>
    <w:p>
      <w:pPr>
        <w:numPr>
          <w:ilvl w:val="0"/>
          <w:numId w:val="1001"/>
        </w:numPr>
        <w:pStyle w:val="Compact"/>
      </w:pPr>
      <w:r>
        <w:t xml:space="preserve">организовать защищённую (SSL) передачу новых транзакций через управляемый сервис Kafka в Aiven;</w:t>
      </w:r>
    </w:p>
    <w:p>
      <w:pPr>
        <w:numPr>
          <w:ilvl w:val="0"/>
          <w:numId w:val="1001"/>
        </w:numPr>
        <w:pStyle w:val="Compact"/>
      </w:pPr>
      <w:r>
        <w:t xml:space="preserve">обработать их в Spark Structured Streaming микропакетами;</w:t>
      </w:r>
    </w:p>
    <w:p>
      <w:pPr>
        <w:numPr>
          <w:ilvl w:val="0"/>
          <w:numId w:val="1001"/>
        </w:numPr>
        <w:pStyle w:val="Compact"/>
      </w:pPr>
      <w:r>
        <w:t xml:space="preserve">объединить с историческими данными и показать автоматическое обновление аналитических показателей;</w:t>
      </w:r>
    </w:p>
    <w:p>
      <w:pPr>
        <w:numPr>
          <w:ilvl w:val="0"/>
          <w:numId w:val="1001"/>
        </w:numPr>
        <w:pStyle w:val="Compact"/>
      </w:pPr>
      <w:r>
        <w:t xml:space="preserve">сохранить результаты в облачном хранилище Google Drive.</w:t>
      </w:r>
    </w:p>
    <w:bookmarkEnd w:id="20"/>
    <w:bookmarkStart w:id="21" w:name="постановка-задачи"/>
    <w:p>
      <w:pPr>
        <w:pStyle w:val="Heading1"/>
      </w:pPr>
      <w:r>
        <w:t xml:space="preserve">2. Постановка задачи</w:t>
      </w:r>
    </w:p>
    <w:p>
      <w:pPr>
        <w:pStyle w:val="FirstParagraph"/>
      </w:pPr>
      <w:r>
        <w:t xml:space="preserve">Необходимо:</w:t>
      </w:r>
    </w:p>
    <w:p>
      <w:pPr>
        <w:numPr>
          <w:ilvl w:val="0"/>
          <w:numId w:val="1002"/>
        </w:numPr>
        <w:pStyle w:val="Compact"/>
      </w:pPr>
      <w:r>
        <w:t xml:space="preserve">Сгенерировать воспроизводимый синтетический набор банковских транзакций (около 500 000 строк) с пропусками, дубликатами и некорректными значениями и сохранить его в Google Drive.</w:t>
      </w:r>
    </w:p>
    <w:p>
      <w:pPr>
        <w:numPr>
          <w:ilvl w:val="0"/>
          <w:numId w:val="1002"/>
        </w:numPr>
        <w:pStyle w:val="Compact"/>
      </w:pPr>
      <w:r>
        <w:t xml:space="preserve">Выполнить пакетную обработку в PySpark: явная схема, проверка качества, очистка, описательная статистика, топ-5 категорий, группировки по городам, валютам и типам операций.</w:t>
      </w:r>
    </w:p>
    <w:p>
      <w:pPr>
        <w:numPr>
          <w:ilvl w:val="0"/>
          <w:numId w:val="1002"/>
        </w:numPr>
        <w:pStyle w:val="Compact"/>
      </w:pPr>
      <w:r>
        <w:t xml:space="preserve">Создать сервис Apache Kafka в Aiven и топик, настроить SSL-подключение из Google Colab для Python-продюсера и для Spark.</w:t>
      </w:r>
    </w:p>
    <w:p>
      <w:pPr>
        <w:numPr>
          <w:ilvl w:val="0"/>
          <w:numId w:val="1002"/>
        </w:numPr>
        <w:pStyle w:val="Compact"/>
      </w:pPr>
      <w:r>
        <w:t xml:space="preserve">Отправить порцию новых транзакций в топик и прочитать их в Spark Structured Streaming (</w:t>
      </w:r>
      <w:r>
        <w:rPr>
          <w:rStyle w:val="VerbatimChar"/>
        </w:rPr>
        <w:t xml:space="preserve">readStream</w:t>
      </w:r>
      <w:r>
        <w:t xml:space="preserve">) с проверкой, обработкой некорректных сообщений и регулярным обновлением результатов.</w:t>
      </w:r>
    </w:p>
    <w:p>
      <w:pPr>
        <w:numPr>
          <w:ilvl w:val="0"/>
          <w:numId w:val="1002"/>
        </w:numPr>
        <w:pStyle w:val="Compact"/>
      </w:pPr>
      <w:r>
        <w:t xml:space="preserve">Объединить потоковые транзакции с историческими и сравнить показатели до и после поступления новых данных.</w:t>
      </w:r>
    </w:p>
    <w:p>
      <w:pPr>
        <w:numPr>
          <w:ilvl w:val="0"/>
          <w:numId w:val="1002"/>
        </w:numPr>
        <w:pStyle w:val="Compact"/>
      </w:pPr>
      <w:r>
        <w:t xml:space="preserve">Сохранить итоговые и промежуточные результаты и журнал в Google Drive, подтвердить доставку сообщений в Aiven UI.</w:t>
      </w:r>
    </w:p>
    <w:p>
      <w:pPr>
        <w:pStyle w:val="FirstParagraph"/>
      </w:pPr>
      <w:r>
        <w:t xml:space="preserve">Вычислительная среда —</w:t>
      </w:r>
      <w:r>
        <w:t xml:space="preserve"> </w:t>
      </w:r>
      <w:r>
        <w:rPr>
          <w:bCs/>
          <w:b/>
        </w:rPr>
        <w:t xml:space="preserve">Google Colab</w:t>
      </w:r>
      <w:r>
        <w:t xml:space="preserve">: одна виртуальная машина, Spark в локальном режиме</w:t>
      </w:r>
      <w:r>
        <w:t xml:space="preserve"> </w:t>
      </w:r>
      <w:r>
        <w:rPr>
          <w:rStyle w:val="VerbatimChar"/>
        </w:rPr>
        <w:t xml:space="preserve">local[*]</w:t>
      </w:r>
      <w:r>
        <w:t xml:space="preserve">. Это не Google Cloud Dataproc и не распределённый кластер. Брокер —</w:t>
      </w:r>
      <w:r>
        <w:t xml:space="preserve"> </w:t>
      </w:r>
      <w:r>
        <w:rPr>
          <w:bCs/>
          <w:b/>
        </w:rPr>
        <w:t xml:space="preserve">Aiven for Apache Kafka</w:t>
      </w:r>
      <w:r>
        <w:t xml:space="preserve">, хранилище —</w:t>
      </w:r>
      <w:r>
        <w:t xml:space="preserve"> </w:t>
      </w:r>
      <w:r>
        <w:rPr>
          <w:bCs/>
          <w:b/>
        </w:rPr>
        <w:t xml:space="preserve">Google Drive</w:t>
      </w:r>
      <w:r>
        <w:t xml:space="preserve">.</w:t>
      </w:r>
    </w:p>
    <w:bookmarkEnd w:id="21"/>
    <w:bookmarkStart w:id="22" w:name="описание-варианта-2"/>
    <w:p>
      <w:pPr>
        <w:pStyle w:val="Heading1"/>
      </w:pPr>
      <w:r>
        <w:t xml:space="preserve">3. Описание варианта № 2</w:t>
      </w:r>
    </w:p>
    <w:p>
      <w:pPr>
        <w:pStyle w:val="FirstParagraph"/>
      </w:pPr>
      <w:r>
        <w:t xml:space="preserve">Тема — банковские транзакции. Обязательные поля: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 Добавлено поле</w:t>
      </w:r>
      <w:r>
        <w:t xml:space="preserve"> </w:t>
      </w:r>
      <w:r>
        <w:rPr>
          <w:rStyle w:val="VerbatimChar"/>
        </w:rPr>
        <w:t xml:space="preserve">fee</w:t>
      </w:r>
      <w:r>
        <w:t xml:space="preserve"> </w:t>
      </w:r>
      <w:r>
        <w:t xml:space="preserve">(комиссия банка) — второй осмысленный числовой признак.</w:t>
      </w:r>
    </w:p>
    <w:p>
      <w:pPr>
        <w:pStyle w:val="BodyText"/>
        <w:keepNext/>
        <w:spacing w:before="120" w:after="60"/>
        <w:ind w:firstLine="0"/>
        <w:jc w:val="left"/>
      </w:pPr>
      <w:r>
        <w:t xml:space="preserve">Таблица 1 — Структура набора данных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1584"/>
        <w:gridCol w:w="1742"/>
        <w:gridCol w:w="4593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Поле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Тип в CSV / JSON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Значения (синтетические)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transaction_id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строка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T000000001…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(история),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S-&lt;пакет&gt;-000001…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(поток)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client_id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строка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C0000001…</w:t>
            </w:r>
            <w:r>
              <w:rPr>
                <w:sz w:val="20"/>
              </w:rPr>
              <w:t xml:space="preserve">, ~20 000 клиентов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transaction_type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строка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payment 42 %, transfer 24 %, withdrawal 16 %, deposit 12 %, refund 6 %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amount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число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логнормальное распределение по типу операции и городу, в валюте операции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currency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строка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RUB 62 %, USD 15 %, EUR 14 %, CNY 9 %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city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строка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12 городов России (Moscow 30 %, Saint Petersburg 16 %, …)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device_type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строка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mobile, desktop, atm, pos_terminal, tablet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timestamp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строка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yyyy-MM-dd HH:mm:ss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2025 год (история), с 01.01.2026 (поток); суточный профиль с пиком днём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fee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число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transfer 0,5 %, withdrawal 1 %, остальные 0</w:t>
            </w:r>
          </w:p>
        </w:tc>
      </w:tr>
    </w:tbl>
    <w:p>
      <w:pPr>
        <w:pStyle w:val="BodyText"/>
        <w:spacing w:before="160"/>
      </w:pPr>
      <w:r>
        <w:t xml:space="preserve">Для сопоставимости сумм в разных валютах при очистке вычисляются</w:t>
      </w:r>
      <w:r>
        <w:t xml:space="preserve"> </w:t>
      </w:r>
      <w:r>
        <w:rPr>
          <w:rStyle w:val="VerbatimChar"/>
        </w:rPr>
        <w:t xml:space="preserve">amount_eur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fee_eur</w:t>
      </w:r>
      <w:r>
        <w:t xml:space="preserve"> </w:t>
      </w:r>
      <w:r>
        <w:t xml:space="preserve">по фиксированным</w:t>
      </w:r>
      <w:r>
        <w:t xml:space="preserve"> </w:t>
      </w:r>
      <w:r>
        <w:rPr>
          <w:bCs/>
          <w:b/>
        </w:rPr>
        <w:t xml:space="preserve">условным</w:t>
      </w:r>
      <w:r>
        <w:t xml:space="preserve"> </w:t>
      </w:r>
      <w:r>
        <w:t xml:space="preserve">курсам (RUB 0,0105; USD 0,92; EUR 1,00; CNY 0,13 EUR). Это не рыночные котировки.</w:t>
      </w:r>
    </w:p>
    <w:bookmarkEnd w:id="22"/>
    <w:bookmarkStart w:id="23" w:name="архитектура-решения"/>
    <w:p>
      <w:pPr>
        <w:pStyle w:val="Heading1"/>
      </w:pPr>
      <w:r>
        <w:t xml:space="preserve">4. Архитектура решения</w:t>
      </w:r>
    </w:p>
    <w:p>
      <w:pPr>
        <w:pStyle w:val="SourceCode"/>
        <w:ind w:firstLine="0"/>
      </w:pPr>
      <w:r>
        <w:rPr>
          <w:rStyle w:val="VerbatimChar"/>
          <w:sz w:val="17"/>
        </w:rPr>
        <w:t xml:space="preserve">generate_data.py ─raw_data.csv─▶ Google Drive ─▶ PySpark (batch): схема → качество → очистка → статистика</w:t>
      </w:r>
      <w:r>
        <w:rPr>
          <w:sz w:val="17"/>
        </w:rPr>
        <w:br/>
      </w:r>
      <w:r>
        <w:rPr>
          <w:rStyle w:val="VerbatimChar"/>
          <w:sz w:val="17"/>
        </w:rPr>
        <w:t xml:space="preserve">                                                      │                         └─▶ lab3_results/*.csv</w:t>
      </w:r>
      <w:r>
        <w:rPr>
          <w:sz w:val="17"/>
        </w:rPr>
        <w:br/>
      </w:r>
      <w:r>
        <w:rPr>
          <w:rStyle w:val="VerbatimChar"/>
          <w:sz w:val="17"/>
        </w:rPr>
        <w:t xml:space="preserve">                                                      └─▶ clean_history.parquet + агрегаты истории</w:t>
      </w:r>
      <w:r>
        <w:rPr>
          <w:sz w:val="17"/>
        </w:rPr>
        <w:br/>
      </w:r>
      <w:r>
        <w:rPr>
          <w:rStyle w:val="VerbatimChar"/>
          <w:sz w:val="17"/>
        </w:rPr>
        <w:t xml:space="preserve">new_transactions.jsonl ─▶ Kafka Producer ─SSL─▶ Aiven Kafka: bank-transactions-v2</w:t>
      </w:r>
      <w:r>
        <w:rPr>
          <w:sz w:val="17"/>
        </w:rPr>
        <w:br/>
      </w:r>
      <w:r>
        <w:rPr>
          <w:rStyle w:val="VerbatimChar"/>
          <w:sz w:val="17"/>
        </w:rPr>
        <w:t xml:space="preserve">                                                      │</w:t>
      </w:r>
      <w:r>
        <w:rPr>
          <w:sz w:val="17"/>
        </w:rPr>
        <w:br/>
      </w:r>
      <w:r>
        <w:rPr>
          <w:rStyle w:val="VerbatimChar"/>
          <w:sz w:val="17"/>
        </w:rPr>
        <w:t xml:space="preserve">              Spark Structured Streaming (readStream, trigger 5 с, checkpoint)</w:t>
      </w:r>
      <w:r>
        <w:rPr>
          <w:sz w:val="17"/>
        </w:rPr>
        <w:br/>
      </w:r>
      <w:r>
        <w:rPr>
          <w:rStyle w:val="VerbatimChar"/>
          <w:sz w:val="17"/>
        </w:rPr>
        <w:t xml:space="preserve">              ├─ accepted_stream: JSON → проверка → дедупликация → Parquet batch_id=N</w:t>
      </w:r>
      <w:r>
        <w:rPr>
          <w:sz w:val="17"/>
        </w:rPr>
        <w:br/>
      </w:r>
      <w:r>
        <w:rPr>
          <w:rStyle w:val="VerbatimChar"/>
          <w:sz w:val="17"/>
        </w:rPr>
        <w:t xml:space="preserve">              │                   → пересчёт «история + поток» → updated_stream_statistics.csv</w:t>
      </w:r>
      <w:r>
        <w:rPr>
          <w:sz w:val="17"/>
        </w:rPr>
        <w:br/>
      </w:r>
      <w:r>
        <w:rPr>
          <w:rStyle w:val="VerbatimChar"/>
          <w:sz w:val="17"/>
        </w:rPr>
        <w:t xml:space="preserve">              └─ stream_type_counts: groupBy(transaction_type), outputMode complete → memory</w:t>
      </w:r>
    </w:p>
    <w:p>
      <w:pPr>
        <w:pStyle w:val="FirstParagraph"/>
      </w:pPr>
      <w:r>
        <w:t xml:space="preserve">Компоненты и среда выполнения:</w:t>
      </w:r>
    </w:p>
    <w:p>
      <w:pPr>
        <w:pStyle w:val="BodyText"/>
        <w:keepNext/>
        <w:spacing w:before="120" w:after="60"/>
        <w:ind w:firstLine="0"/>
        <w:jc w:val="left"/>
      </w:pPr>
      <w:r>
        <w:t xml:space="preserve">Таблица 2 — Компоненты решения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1900"/>
        <w:gridCol w:w="3643"/>
        <w:gridCol w:w="2376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Технология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Где выполняется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Генератор данных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Python (</w:t>
            </w:r>
            <w:r>
              <w:rPr>
                <w:rStyle w:val="VerbatimChar"/>
                <w:sz w:val="20"/>
              </w:rPr>
              <w:t xml:space="preserve">generate_data.py</w:t>
            </w:r>
            <w:r>
              <w:rPr>
                <w:sz w:val="20"/>
              </w:rPr>
              <w:t xml:space="preserve">), seed 42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Colab (или Arch Linux)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Пакетная обработка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PySpark 4.0.4,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local[*]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Colab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Брокер сообщений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Aiven for Apache Kafka, тариф Free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облако Aiven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Продюсер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confluent-kafka 2.16.0 (</w:t>
            </w:r>
            <w:r>
              <w:rPr>
                <w:rStyle w:val="VerbatimChar"/>
                <w:sz w:val="20"/>
              </w:rPr>
              <w:t xml:space="preserve">producer.py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Colab (или Arch Linux)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Потоковая обработка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Spark Structured Streaming +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spark-sql-kafka-0-10_2.13:4.0.4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Colab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Хранилище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Google Drive (</w:t>
            </w:r>
            <w:r>
              <w:rPr>
                <w:rStyle w:val="VerbatimChar"/>
                <w:sz w:val="20"/>
              </w:rPr>
              <w:t xml:space="preserve">MyDrive/lab3_bank/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облако Google</w:t>
            </w:r>
          </w:p>
        </w:tc>
      </w:tr>
    </w:tbl>
    <w:p>
      <w:pPr>
        <w:pStyle w:val="BodyText"/>
        <w:spacing w:before="160"/>
      </w:pPr>
      <w:r>
        <w:t xml:space="preserve">Версии проверены на совместимость:</w:t>
      </w:r>
    </w:p>
    <w:p>
      <w:pPr>
        <w:numPr>
          <w:ilvl w:val="0"/>
          <w:numId w:val="1003"/>
        </w:numPr>
        <w:pStyle w:val="Compact"/>
      </w:pPr>
      <w:r>
        <w:t xml:space="preserve">Colab: Python 3.13, OpenJDK 21, предустановлен PySpark 4.0.4;</w:t>
      </w:r>
    </w:p>
    <w:p>
      <w:pPr>
        <w:numPr>
          <w:ilvl w:val="0"/>
          <w:numId w:val="1003"/>
        </w:numPr>
        <w:pStyle w:val="Compact"/>
      </w:pPr>
      <w:r>
        <w:t xml:space="preserve">Spark 4.0.4 работает с Java 17/21 и Python 3.9–3.13;</w:t>
      </w:r>
    </w:p>
    <w:p>
      <w:pPr>
        <w:numPr>
          <w:ilvl w:val="0"/>
          <w:numId w:val="1003"/>
        </w:numPr>
        <w:pStyle w:val="Compact"/>
      </w:pPr>
      <w:r>
        <w:t xml:space="preserve">версия коннектора Kafka обязана совпадать с версией Spark (4.0.4), суффикс — с версией Scala (2.13). Коннектор использует</w:t>
      </w:r>
      <w:r>
        <w:t xml:space="preserve"> </w:t>
      </w:r>
      <w:r>
        <w:rPr>
          <w:rStyle w:val="VerbatimChar"/>
        </w:rPr>
        <w:t xml:space="preserve">kafka-clients 3.9.1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Модель объединения истории и потока.</w:t>
      </w:r>
      <w:r>
        <w:t xml:space="preserve"> </w:t>
      </w:r>
      <w:r>
        <w:t xml:space="preserve">Простое объединение (</w:t>
      </w:r>
      <w:r>
        <w:rPr>
          <w:rStyle w:val="VerbatimChar"/>
        </w:rPr>
        <w:t xml:space="preserve">union</w:t>
      </w:r>
      <w:r>
        <w:t xml:space="preserve">) статического и потокового DataFrame не сохраняет историю между перезапусками. Поэтому:</w:t>
      </w:r>
    </w:p>
    <w:p>
      <w:pPr>
        <w:numPr>
          <w:ilvl w:val="0"/>
          <w:numId w:val="1004"/>
        </w:numPr>
        <w:pStyle w:val="Compact"/>
      </w:pPr>
      <w:r>
        <w:t xml:space="preserve">очищенная история сохраняется в Parquet;</w:t>
      </w:r>
    </w:p>
    <w:p>
      <w:pPr>
        <w:numPr>
          <w:ilvl w:val="0"/>
          <w:numId w:val="1004"/>
        </w:numPr>
        <w:pStyle w:val="Compact"/>
      </w:pPr>
      <w:r>
        <w:t xml:space="preserve">принятые потоковые транзакции дописываются в устойчивое хранилище</w:t>
      </w:r>
      <w:r>
        <w:t xml:space="preserve"> </w:t>
      </w:r>
      <w:r>
        <w:rPr>
          <w:rStyle w:val="VerbatimChar"/>
        </w:rPr>
        <w:t xml:space="preserve">stream_transactions/batch_id=N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после каждого микропакета итоговые показатели пересчитываются как сумма агрегатов истории и агрегатов всех сохранённых потоковых транзакций.</w:t>
      </w:r>
    </w:p>
    <w:p>
      <w:pPr>
        <w:pStyle w:val="FirstParagraph"/>
      </w:pPr>
      <w:r>
        <w:t xml:space="preserve">Повтор микропакета перезаписывает только свой каталог, а повторы транзакций отбрасываются по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Хранение.</w:t>
      </w:r>
      <w:r>
        <w:t xml:space="preserve"> </w:t>
      </w:r>
      <w:r>
        <w:t xml:space="preserve">Spark пишет checkpoint и хранилище потока на локальный диск ВМ Colab (</w:t>
      </w:r>
      <w:r>
        <w:rPr>
          <w:rStyle w:val="VerbatimChar"/>
        </w:rPr>
        <w:t xml:space="preserve">/content/lab3_work</w:t>
      </w:r>
      <w:r>
        <w:t xml:space="preserve">). После остановки потоков каталог копируется в Google Drive (</w:t>
      </w:r>
      <w:r>
        <w:rPr>
          <w:rStyle w:val="VerbatimChar"/>
        </w:rPr>
        <w:t xml:space="preserve">lab3_intermediate/work_backup</w:t>
      </w:r>
      <w:r>
        <w:t xml:space="preserve">), а в новой сессии восстанавливается. Так checkpoint не зависит от особенностей файловой системы Google Drive и при этом переживает перезапуск среды.</w:t>
      </w:r>
    </w:p>
    <w:bookmarkEnd w:id="23"/>
    <w:bookmarkStart w:id="24" w:name="конфигурация-aiven-и-kafka-topic"/>
    <w:p>
      <w:pPr>
        <w:pStyle w:val="Heading1"/>
      </w:pPr>
      <w:r>
        <w:t xml:space="preserve">5. Конфигурация Aiven и Kafka Topic</w:t>
      </w:r>
    </w:p>
    <w:p>
      <w:pPr>
        <w:pStyle w:val="FirstParagraph"/>
      </w:pPr>
      <w:r>
        <w:t xml:space="preserve">Сервис создан в Aiven Console:</w:t>
      </w:r>
    </w:p>
    <w:p>
      <w:pPr>
        <w:numPr>
          <w:ilvl w:val="0"/>
          <w:numId w:val="1005"/>
        </w:numPr>
        <w:pStyle w:val="Compact"/>
      </w:pPr>
      <w:r>
        <w:t xml:space="preserve">Services → Create service → Aiven for Apache Kafka → Service tier: Free;</w:t>
      </w:r>
    </w:p>
    <w:p>
      <w:pPr>
        <w:numPr>
          <w:ilvl w:val="0"/>
          <w:numId w:val="1005"/>
        </w:numPr>
        <w:pStyle w:val="Compact"/>
      </w:pPr>
      <w:r>
        <w:t xml:space="preserve">после перехода в состояние Running создан топик (Topics → Create topic).</w:t>
      </w:r>
    </w:p>
    <w:p>
      <w:pPr>
        <w:pStyle w:val="FirstParagraph"/>
        <w:keepNext/>
        <w:spacing w:before="120" w:after="60"/>
        <w:ind w:firstLine="0"/>
        <w:jc w:val="left"/>
      </w:pPr>
      <w:r>
        <w:t xml:space="preserve">Таблица 3 — Конфигурация сервиса и топика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2772"/>
        <w:gridCol w:w="5148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Сервис / тариф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[ЗАПОЛНИТЬ: имя сервиса], Free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Облако / регион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[ЗАПОЛНИТЬ: из Overview]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Версия Kafka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[ЗАПОЛНИТЬ: из Overview]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Способ аутентификации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клиентский сертификат (mTLS):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ca.pem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service.cert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service.key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[или SASL/SCRAM — указать]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Имя топика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bank-transactions-v2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Число партиций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 [ЗАПОЛНИТЬ: проверить в UI]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Фактор репликации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[ЗАПОЛНИТЬ: значение из UI]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Retention period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[ЗАПОЛНИТЬ: значение из UI; на Free задаётся сервисом]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Максимальный размер сообщения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[ЗАПОЛНИТЬ: max.message.bytes из UI]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Пропускная способность тарифа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до 250 КиБ/с (ограничение Free)</w:t>
            </w:r>
          </w:p>
        </w:tc>
      </w:tr>
    </w:tbl>
    <w:p>
      <w:pPr>
        <w:pStyle w:val="BodyText"/>
        <w:spacing w:before="160"/>
      </w:pPr>
      <w:r>
        <w:rPr>
          <w:highlight w:val="yellow"/>
        </w:rPr>
        <w:t xml:space="preserve">[МЕСТО ДЛЯ СКРИНШОТА: screenshots/01_aiven_service_running.png]</w:t>
      </w:r>
    </w:p>
    <w:p>
      <w:pPr>
        <w:pStyle w:val="BodyText"/>
      </w:pPr>
      <w:r>
        <w:t xml:space="preserve">Рисунок 1 — Сервис Aiven for Apache Kafka в состоянии Running</w:t>
      </w:r>
    </w:p>
    <w:p>
      <w:pPr>
        <w:pStyle w:val="BodyText"/>
      </w:pPr>
      <w:r>
        <w:rPr>
          <w:highlight w:val="yellow"/>
        </w:rPr>
        <w:t xml:space="preserve">[МЕСТО ДЛЯ СКРИНШОТА: screenshots/02_topic_config.png]</w:t>
      </w:r>
    </w:p>
    <w:p>
      <w:pPr>
        <w:pStyle w:val="BodyText"/>
      </w:pPr>
      <w:r>
        <w:t xml:space="preserve">Рисунок 2 — Настройки топика bank-transactions-v2</w:t>
      </w:r>
    </w:p>
    <w:p>
      <w:pPr>
        <w:pStyle w:val="BodyText"/>
      </w:pPr>
      <w:r>
        <w:rPr>
          <w:bCs/>
          <w:b/>
        </w:rPr>
        <w:t xml:space="preserve">SSL-подключение.</w:t>
      </w:r>
    </w:p>
    <w:p>
      <w:pPr>
        <w:numPr>
          <w:ilvl w:val="0"/>
          <w:numId w:val="1006"/>
        </w:numPr>
        <w:pStyle w:val="Compact"/>
      </w:pPr>
      <w:r>
        <w:t xml:space="preserve">Python-продюсер (librdkafka) использует PEM-файлы напрямую:</w:t>
      </w:r>
      <w:r>
        <w:t xml:space="preserve"> </w:t>
      </w:r>
      <w:r>
        <w:rPr>
          <w:rStyle w:val="VerbatimChar"/>
        </w:rPr>
        <w:t xml:space="preserve">security.protocol=SSL</w:t>
      </w:r>
      <w:r>
        <w:t xml:space="preserve">,</w:t>
      </w:r>
      <w:r>
        <w:t xml:space="preserve"> </w:t>
      </w:r>
      <w:r>
        <w:rPr>
          <w:rStyle w:val="VerbatimChar"/>
        </w:rPr>
        <w:t xml:space="preserve">ssl.ca.location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ssl.certificate.location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ssl.key.location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Для JVM-процесса Spark из PEM создаются хранилища в формате PKCS12:</w:t>
      </w:r>
    </w:p>
    <w:p>
      <w:pPr>
        <w:numPr>
          <w:ilvl w:val="1"/>
          <w:numId w:val="1007"/>
        </w:numPr>
        <w:pStyle w:val="Compact"/>
      </w:pPr>
      <w:r>
        <w:t xml:space="preserve">truststore с CA —</w:t>
      </w:r>
      <w:r>
        <w:t xml:space="preserve"> </w:t>
      </w:r>
      <w:r>
        <w:rPr>
          <w:rStyle w:val="VerbatimChar"/>
        </w:rPr>
        <w:t xml:space="preserve">keytool -importcert -storetype PKCS12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t xml:space="preserve">keystore с сертификатом и ключом —</w:t>
      </w:r>
      <w:r>
        <w:t xml:space="preserve"> </w:t>
      </w:r>
      <w:r>
        <w:rPr>
          <w:rStyle w:val="VerbatimChar"/>
        </w:rPr>
        <w:t xml:space="preserve">openssl pkcs12 -export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Spark получает параметры</w:t>
      </w:r>
      <w:r>
        <w:t xml:space="preserve"> </w:t>
      </w:r>
      <w:r>
        <w:rPr>
          <w:rStyle w:val="VerbatimChar"/>
        </w:rPr>
        <w:t xml:space="preserve">kafka.security.protocol=SSL</w:t>
      </w:r>
      <w:r>
        <w:t xml:space="preserve">,</w:t>
      </w:r>
      <w:r>
        <w:t xml:space="preserve"> </w:t>
      </w:r>
      <w:r>
        <w:rPr>
          <w:rStyle w:val="VerbatimChar"/>
        </w:rPr>
        <w:t xml:space="preserve">kafka.ssl.truststore.*</w:t>
      </w:r>
      <w:r>
        <w:t xml:space="preserve">,</w:t>
      </w:r>
      <w:r>
        <w:t xml:space="preserve"> </w:t>
      </w:r>
      <w:r>
        <w:rPr>
          <w:rStyle w:val="VerbatimChar"/>
        </w:rPr>
        <w:t xml:space="preserve">kafka.ssl.keystore.*</w:t>
      </w:r>
      <w:r>
        <w:t xml:space="preserve"> </w:t>
      </w:r>
      <w:r>
        <w:t xml:space="preserve">(тип PKCS12),</w:t>
      </w:r>
      <w:r>
        <w:t xml:space="preserve"> </w:t>
      </w:r>
      <w:r>
        <w:rPr>
          <w:rStyle w:val="VerbatimChar"/>
        </w:rPr>
        <w:t xml:space="preserve">kafka.ssl.key.password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kafka.ssl.endpoint.identification.algorithm=https</w:t>
      </w:r>
      <w:r>
        <w:t xml:space="preserve">.</w:t>
      </w:r>
    </w:p>
    <w:p>
      <w:pPr>
        <w:pStyle w:val="FirstParagraph"/>
      </w:pPr>
      <w:r>
        <w:t xml:space="preserve">Перед созданием хранилищ проверяется, что:</w:t>
      </w:r>
    </w:p>
    <w:p>
      <w:pPr>
        <w:numPr>
          <w:ilvl w:val="0"/>
          <w:numId w:val="1008"/>
        </w:numPr>
        <w:pStyle w:val="Compact"/>
      </w:pPr>
      <w:r>
        <w:t xml:space="preserve">файлы существуют и имеют формат PEM;</w:t>
      </w:r>
    </w:p>
    <w:p>
      <w:pPr>
        <w:numPr>
          <w:ilvl w:val="0"/>
          <w:numId w:val="1008"/>
        </w:numPr>
        <w:pStyle w:val="Compact"/>
      </w:pPr>
      <w:r>
        <w:t xml:space="preserve">срок действия сертификатов не истёк;</w:t>
      </w:r>
    </w:p>
    <w:p>
      <w:pPr>
        <w:numPr>
          <w:ilvl w:val="0"/>
          <w:numId w:val="1008"/>
        </w:numPr>
        <w:pStyle w:val="Compact"/>
      </w:pPr>
      <w:r>
        <w:t xml:space="preserve">закрытый ключ соответствует сертификату (совпадение открытых ключей);</w:t>
      </w:r>
    </w:p>
    <w:p>
      <w:pPr>
        <w:numPr>
          <w:ilvl w:val="0"/>
          <w:numId w:val="1008"/>
        </w:numPr>
        <w:pStyle w:val="Compact"/>
      </w:pPr>
      <w:r>
        <w:t xml:space="preserve">сертификат подписан CA.</w:t>
      </w:r>
    </w:p>
    <w:p>
      <w:pPr>
        <w:pStyle w:val="FirstParagraph"/>
      </w:pPr>
      <w:r>
        <w:t xml:space="preserve">Секреты загружаются из «Секретов» Colab или окном загрузки файлов в</w:t>
      </w:r>
      <w:r>
        <w:t xml:space="preserve"> </w:t>
      </w:r>
      <w:r>
        <w:rPr>
          <w:rStyle w:val="VerbatimChar"/>
        </w:rPr>
        <w:t xml:space="preserve">/content/kafka_secrets</w:t>
      </w:r>
      <w:r>
        <w:t xml:space="preserve"> </w:t>
      </w:r>
      <w:r>
        <w:t xml:space="preserve">(права 700/600) и в Google Drive не сохраняются. Пароли хранилищ генерируются случайно на сессию и передаются утилитам через переменные окружения. Содержимое ключей и пароли не выводятся.</w:t>
      </w:r>
    </w:p>
    <w:bookmarkEnd w:id="24"/>
    <w:bookmarkStart w:id="25" w:name="пакетная-обработка"/>
    <w:p>
      <w:pPr>
        <w:pStyle w:val="Heading1"/>
      </w:pPr>
      <w:r>
        <w:t xml:space="preserve">6. Пакетная обработка</w:t>
      </w:r>
    </w:p>
    <w:p>
      <w:pPr>
        <w:pStyle w:val="FirstParagraph"/>
      </w:pPr>
      <w:r>
        <w:t xml:space="preserve">Результаты в разделах 6–9 получены в</w:t>
      </w:r>
      <w:r>
        <w:t xml:space="preserve"> </w:t>
      </w:r>
      <w:r>
        <w:rPr>
          <w:bCs/>
          <w:b/>
        </w:rPr>
        <w:t xml:space="preserve">контрольном прогоне</w:t>
      </w:r>
      <w:r>
        <w:t xml:space="preserve"> </w:t>
      </w:r>
      <w:r>
        <w:t xml:space="preserve">всего блокнота на эквивалентном локальном стенде: Spark 4.0.4, Java 21, брокер Kafka 3.9.1 с SSL и обязательной клиентской аутентификацией. Генерация и очистка детерминированы (seed 42), поэтому при тех же параметрах пакетные результаты в Colab должны совпасть. [ЗАПОЛНИТЬ: после запуска в Colab сверьте числа с файлами</w:t>
      </w:r>
      <w:r>
        <w:t xml:space="preserve"> </w:t>
      </w:r>
      <w:r>
        <w:rPr>
          <w:rStyle w:val="VerbatimChar"/>
        </w:rPr>
        <w:t xml:space="preserve">lab3_results/*.csv</w:t>
      </w:r>
      <w:r>
        <w:t xml:space="preserve"> </w:t>
      </w:r>
      <w:r>
        <w:t xml:space="preserve">и замените их при расхождении.]</w:t>
      </w:r>
    </w:p>
    <w:p>
      <w:pPr>
        <w:pStyle w:val="BodyText"/>
      </w:pPr>
      <w:r>
        <w:rPr>
          <w:bCs/>
          <w:b/>
        </w:rPr>
        <w:t xml:space="preserve">Чтение и схема.</w:t>
      </w:r>
      <w:r>
        <w:t xml:space="preserve"> </w:t>
      </w:r>
      <w:r>
        <w:t xml:space="preserve">CSV читается из Google Drive с заголовком и</w:t>
      </w:r>
      <w:r>
        <w:t xml:space="preserve"> </w:t>
      </w:r>
      <w:r>
        <w:rPr>
          <w:bCs/>
          <w:b/>
        </w:rPr>
        <w:t xml:space="preserve">явной схемой</w:t>
      </w:r>
      <w:r>
        <w:t xml:space="preserve">: все 9 полей —</w:t>
      </w:r>
      <w:r>
        <w:t xml:space="preserve"> </w:t>
      </w:r>
      <w:r>
        <w:rPr>
          <w:rStyle w:val="VerbatimChar"/>
        </w:rPr>
        <w:t xml:space="preserve">StringType</w:t>
      </w:r>
      <w:r>
        <w:t xml:space="preserve">. Это намеренно: в исходных данных есть нечисловые суммы и испорченные даты, а в Spark 4 по умолчанию включён режим ANSI, при котором обычный</w:t>
      </w:r>
      <w:r>
        <w:t xml:space="preserve"> </w:t>
      </w:r>
      <w:r>
        <w:rPr>
          <w:rStyle w:val="VerbatimChar"/>
        </w:rPr>
        <w:t xml:space="preserve">CAST</w:t>
      </w:r>
      <w:r>
        <w:t xml:space="preserve"> </w:t>
      </w:r>
      <w:r>
        <w:t xml:space="preserve">прервал бы задание. Типы приводятся безопасно функциями</w:t>
      </w:r>
      <w:r>
        <w:t xml:space="preserve"> </w:t>
      </w:r>
      <w:r>
        <w:rPr>
          <w:rStyle w:val="VerbatimChar"/>
        </w:rPr>
        <w:t xml:space="preserve">try_cast(... AS DECIMAL(18,2))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try_to_timestamp</w:t>
      </w:r>
      <w:r>
        <w:t xml:space="preserve"> </w:t>
      </w:r>
      <w:r>
        <w:t xml:space="preserve">(форматы</w:t>
      </w:r>
      <w:r>
        <w:t xml:space="preserve"> </w:t>
      </w:r>
      <w:r>
        <w:rPr>
          <w:rStyle w:val="VerbatimChar"/>
        </w:rPr>
        <w:t xml:space="preserve">yyyy-MM-dd HH:mm:ss</w:t>
      </w:r>
      <w:r>
        <w:t xml:space="preserve"> </w:t>
      </w:r>
      <w:r>
        <w:t xml:space="preserve">и ISO с</w:t>
      </w:r>
      <w:r>
        <w:t xml:space="preserve"> </w:t>
      </w:r>
      <w:r>
        <w:rPr>
          <w:rStyle w:val="VerbatimChar"/>
        </w:rPr>
        <w:t xml:space="preserve">T</w:t>
      </w:r>
      <w:r>
        <w:t xml:space="preserve">). Итоговая схема: суммы</w:t>
      </w:r>
      <w:r>
        <w:t xml:space="preserve"> </w:t>
      </w:r>
      <w:r>
        <w:rPr>
          <w:rStyle w:val="VerbatimChar"/>
        </w:rPr>
        <w:t xml:space="preserve">DECIMAL(18,2)</w:t>
      </w:r>
      <w:r>
        <w:t xml:space="preserve">, время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(UTC). Исходный файл содержит</w:t>
      </w:r>
      <w:r>
        <w:t xml:space="preserve"> </w:t>
      </w:r>
      <w:r>
        <w:rPr>
          <w:bCs/>
          <w:b/>
        </w:rPr>
        <w:t xml:space="preserve">505 000 строк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9 столбцов</w:t>
      </w:r>
      <w:r>
        <w:t xml:space="preserve"> </w:t>
      </w:r>
      <w:r>
        <w:t xml:space="preserve">(500 000 базовых строк и 5 000 добавленных дубликатов).</w:t>
      </w:r>
    </w:p>
    <w:p>
      <w:pPr>
        <w:pStyle w:val="BodyText"/>
      </w:pPr>
      <w:r>
        <w:rPr>
          <w:highlight w:val="yellow"/>
        </w:rPr>
        <w:t xml:space="preserve">[МЕСТО ДЛЯ СКРИНШОТА: screenshots/03_batch_processing.png]</w:t>
      </w:r>
    </w:p>
    <w:p>
      <w:pPr>
        <w:pStyle w:val="BodyText"/>
      </w:pPr>
      <w:r>
        <w:t xml:space="preserve">Рисунок 3 — Запуск пакетной обработки: схема, первые строки, число строк</w:t>
      </w:r>
    </w:p>
    <w:p>
      <w:pPr>
        <w:pStyle w:val="BodyText"/>
        <w:keepNext/>
        <w:spacing w:before="120" w:after="60"/>
        <w:ind w:firstLine="0"/>
        <w:jc w:val="left"/>
      </w:pPr>
      <w:r>
        <w:t xml:space="preserve">Таблица 4 — Отчёт о качестве исходных данных (</w:t>
      </w:r>
      <w:r>
        <w:rPr>
          <w:rStyle w:val="VerbatimChar"/>
        </w:rPr>
        <w:t xml:space="preserve">data_quality_report.csv</w:t>
      </w:r>
      <w:r>
        <w:t xml:space="preserve">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4118"/>
        <w:gridCol w:w="2376"/>
        <w:gridCol w:w="1425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Проверка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Строк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Доля, %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Пропуски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transaction_id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/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client_id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/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transaction_type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/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amount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1 259 / 1 261 / 1 242 / 1 235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≈ 0,25 каждого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Пропуски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currency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/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city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/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device_type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/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timestamp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1 307 / 1 289 / 1 198 / 1 299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≈ 0,25 каждого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Полные дубликаты строк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3 558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0,70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transaction_id</w:t>
            </w:r>
            <w:r>
              <w:rPr>
                <w:sz w:val="20"/>
              </w:rPr>
              <w:t xml:space="preserve">, встречающиеся более одного раза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4 423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Сумма: не число / ≤ 0 / больше 10 000 000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513 / 1 066 / 497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0,10 / 0,21 / 0,10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Время: не разбирается / вне 2025 года / формат ISO (исправимо)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488 / 502 / 3 403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0,10 / 0,10 / 0,67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Валюта: неизвестная / неверный регистр (исправимо)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521 / 3 270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0,10 / 0,65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Город: неизвестный / требует нормализации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536 / 4 817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0,11 / 0,95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Тип операции / устройство: неизвестные значения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494 / 508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0,10 / 0,10</w:t>
            </w:r>
          </w:p>
        </w:tc>
      </w:tr>
    </w:tbl>
    <w:p>
      <w:pPr>
        <w:pStyle w:val="BodyText"/>
        <w:spacing w:before="160"/>
      </w:pPr>
      <w:r>
        <w:rPr>
          <w:bCs/>
          <w:b/>
        </w:rPr>
        <w:t xml:space="preserve">Правила очистки.</w:t>
      </w:r>
    </w:p>
    <w:p>
      <w:pPr>
        <w:numPr>
          <w:ilvl w:val="0"/>
          <w:numId w:val="1009"/>
        </w:numPr>
        <w:pStyle w:val="Compact"/>
      </w:pPr>
      <w:r>
        <w:t xml:space="preserve">Удаляются полные дубликаты.</w:t>
      </w:r>
    </w:p>
    <w:p>
      <w:pPr>
        <w:numPr>
          <w:ilvl w:val="0"/>
          <w:numId w:val="1009"/>
        </w:numPr>
        <w:pStyle w:val="Compact"/>
      </w:pPr>
      <w:r>
        <w:t xml:space="preserve">Строка отклоняется, если нет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, суммы, времени или валюты, а также если сумма не число, не больше 0 или превышает 10 млн, время не разбирается или вне периода, валюта неизвестна.</w:t>
      </w:r>
    </w:p>
    <w:p>
      <w:pPr>
        <w:numPr>
          <w:ilvl w:val="0"/>
          <w:numId w:val="1009"/>
        </w:numPr>
        <w:pStyle w:val="Compact"/>
      </w:pPr>
      <w:r>
        <w:t xml:space="preserve">Каждая строка получает</w:t>
      </w:r>
      <w:r>
        <w:t xml:space="preserve"> </w:t>
      </w:r>
      <w:r>
        <w:rPr>
          <w:bCs/>
          <w:b/>
        </w:rPr>
        <w:t xml:space="preserve">одну</w:t>
      </w:r>
      <w:r>
        <w:t xml:space="preserve"> </w:t>
      </w:r>
      <w:r>
        <w:t xml:space="preserve">причину (первую сработавшую), поэтому двойного учёта нет.</w:t>
      </w:r>
    </w:p>
    <w:p>
      <w:pPr>
        <w:numPr>
          <w:ilvl w:val="0"/>
          <w:numId w:val="1009"/>
        </w:numPr>
        <w:pStyle w:val="Compact"/>
      </w:pPr>
      <w:r>
        <w:t xml:space="preserve">Среди оставшихся при повторе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 </w:t>
      </w:r>
      <w:r>
        <w:t xml:space="preserve">остаётся одна запись (детерминированно).</w:t>
      </w:r>
    </w:p>
    <w:p>
      <w:pPr>
        <w:numPr>
          <w:ilvl w:val="0"/>
          <w:numId w:val="1009"/>
        </w:numPr>
        <w:pStyle w:val="Compact"/>
      </w:pPr>
      <w:r>
        <w:t xml:space="preserve">Не удаляются, а исправляются:</w:t>
      </w:r>
    </w:p>
    <w:p>
      <w:pPr>
        <w:numPr>
          <w:ilvl w:val="1"/>
          <w:numId w:val="1010"/>
        </w:numPr>
        <w:pStyle w:val="Compact"/>
      </w:pPr>
      <w:r>
        <w:t xml:space="preserve">регистр и пробелы;</w:t>
      </w:r>
    </w:p>
    <w:p>
      <w:pPr>
        <w:numPr>
          <w:ilvl w:val="1"/>
          <w:numId w:val="1010"/>
        </w:numPr>
        <w:pStyle w:val="Compact"/>
      </w:pPr>
      <w:r>
        <w:t xml:space="preserve">формат даты;</w:t>
      </w:r>
    </w:p>
    <w:p>
      <w:pPr>
        <w:numPr>
          <w:ilvl w:val="1"/>
          <w:numId w:val="1010"/>
        </w:numPr>
        <w:pStyle w:val="Compact"/>
      </w:pPr>
      <w:r>
        <w:t xml:space="preserve">неизвестный или пропущенный город →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t xml:space="preserve">тип или устройство →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pStyle w:val="FirstParagraph"/>
        <w:keepNext/>
        <w:spacing w:before="120" w:after="60"/>
        <w:ind w:firstLine="0"/>
        <w:jc w:val="left"/>
      </w:pPr>
      <w:r>
        <w:t xml:space="preserve">Таблица 5 — Результат очистки (</w:t>
      </w:r>
      <w:r>
        <w:rPr>
          <w:rStyle w:val="VerbatimChar"/>
        </w:rPr>
        <w:t xml:space="preserve">cleaning_summary.csv</w:t>
      </w:r>
      <w:r>
        <w:t xml:space="preserve">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5544"/>
        <w:gridCol w:w="2376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Шаг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Строк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Исходных строк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505 000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Удалено полных дубликатов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3 558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Отклонено: нет валюты / времени / клиента / id / суммы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1 294 / 1 285 / 1 256 / 1 251 / 1 230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Отклонено: сумма ≤ 0 / неизвестная валюта / сумма не число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1 060 / 515 / 506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Отклонено: время вне периода / сумма &gt; 10 млн / время не разбирается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494 / 491 / 478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Удалено повторов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transaction_id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1 408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Cs/>
                <w:b/>
                <w:sz w:val="20"/>
              </w:rPr>
              <w:t xml:space="preserve">После очистки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Cs/>
                <w:b/>
                <w:sz w:val="20"/>
              </w:rPr>
              <w:t xml:space="preserve">490 174</w:t>
            </w:r>
          </w:p>
        </w:tc>
      </w:tr>
    </w:tbl>
    <w:p>
      <w:pPr>
        <w:pStyle w:val="BodyText"/>
        <w:spacing w:before="160"/>
      </w:pPr>
      <w:r>
        <w:t xml:space="preserve">Баланс строк сходится: сумма удалённых и оставшихся строк равна 505 000. Исправлено: город →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у 1 789 строк, нормализован город у 3 934, регистр валюты — у 3 195, формат даты — у 3 312.</w:t>
      </w:r>
    </w:p>
    <w:bookmarkEnd w:id="25"/>
    <w:bookmarkStart w:id="26" w:name="статистический-анализ-пакетный-этап"/>
    <w:p>
      <w:pPr>
        <w:pStyle w:val="Heading1"/>
      </w:pPr>
      <w:r>
        <w:t xml:space="preserve">7. Статистический анализ (пакетный этап)</w:t>
      </w:r>
    </w:p>
    <w:p>
      <w:pPr>
        <w:pStyle w:val="FirstParagraph"/>
        <w:keepNext/>
        <w:spacing w:before="120" w:after="60"/>
        <w:ind w:firstLine="0"/>
        <w:jc w:val="left"/>
      </w:pPr>
      <w:r>
        <w:t xml:space="preserve">Таблица 6 — Числовая статистика (</w:t>
      </w:r>
      <w:r>
        <w:rPr>
          <w:rStyle w:val="VerbatimChar"/>
        </w:rPr>
        <w:t xml:space="preserve">numeric_statistics.csv</w:t>
      </w:r>
      <w:r>
        <w:t xml:space="preserve">), 490 174 строки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1900"/>
        <w:gridCol w:w="1029"/>
        <w:gridCol w:w="950"/>
        <w:gridCol w:w="1267"/>
        <w:gridCol w:w="871"/>
        <w:gridCol w:w="1900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Столбец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Среднее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Медиана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Ст. отклонение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Мин.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Макс.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amount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(в валюте операции)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6 885,41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1 359,33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19 624,70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0,50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1 459 778,70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fee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(в валюте операции)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20,33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0,00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64,31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0,00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5 025,94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amount_eur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113,92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40,53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251,55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0,17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15 699,61</w:t>
            </w:r>
          </w:p>
        </w:tc>
      </w:tr>
    </w:tbl>
    <w:p>
      <w:pPr>
        <w:pStyle w:val="BodyText"/>
        <w:spacing w:before="160"/>
      </w:pPr>
      <w:r>
        <w:t xml:space="preserve">Из числовой статистики исключены: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transaction_id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— идентификаторы, среднее для них бессмысленно;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timestamp</w:t>
      </w:r>
      <w:r>
        <w:t xml:space="preserve"> </w:t>
      </w:r>
      <w:r>
        <w:t xml:space="preserve">— для времени приводятся минимум и максимум.</w:t>
      </w:r>
    </w:p>
    <w:p>
      <w:pPr>
        <w:pStyle w:val="FirstParagraph"/>
      </w:pPr>
      <w:r>
        <w:rPr>
          <w:rStyle w:val="VerbatimChar"/>
        </w:rPr>
        <w:t xml:space="preserve">amount</w:t>
      </w:r>
      <w:r>
        <w:t xml:space="preserve"> </w:t>
      </w:r>
      <w:r>
        <w:t xml:space="preserve">смешивает валюты, поэтому сопоставимой величиной служит</w:t>
      </w:r>
      <w:r>
        <w:t xml:space="preserve"> </w:t>
      </w:r>
      <w:r>
        <w:rPr>
          <w:rStyle w:val="VerbatimChar"/>
        </w:rPr>
        <w:t xml:space="preserve">amount_eur</w:t>
      </w:r>
      <w:r>
        <w:t xml:space="preserve">. Распределение сумм сильно скошено вправо: среднее почти втрое выше медианы.</w:t>
      </w:r>
    </w:p>
    <w:p>
      <w:pPr>
        <w:pStyle w:val="BodyText"/>
        <w:keepNext/>
        <w:spacing w:before="120" w:after="60"/>
        <w:ind w:firstLine="0"/>
        <w:jc w:val="left"/>
      </w:pPr>
      <w:r>
        <w:t xml:space="preserve">Таблица 7 — Топ-5 значений категориальных столбцов (</w:t>
      </w:r>
      <w:r>
        <w:rPr>
          <w:rStyle w:val="VerbatimChar"/>
        </w:rPr>
        <w:t xml:space="preserve">top_categories.csv</w:t>
      </w:r>
      <w:r>
        <w:t xml:space="preserve">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1584"/>
        <w:gridCol w:w="6336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Столбец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Топ-5 (доля, %)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transaction_type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payment 41,83; transfer 24,03; withdrawal 15,92; deposit 11,91; refund 5,95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currency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RUB 62,43; USD 15,05; EUR 13,69; CNY 8,83 (всего 4 значения)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city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Moscow 29,40; Saint Petersburg 15,94; Novosibirsk 8,09; Yekaterinburg 7,84; Kazan 6,99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device_type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mobile 46,04; atm 21,93; desktop 18,44; pos_terminal 8,65; tablet 4,60</w:t>
            </w:r>
          </w:p>
        </w:tc>
      </w:tr>
    </w:tbl>
    <w:p>
      <w:pPr>
        <w:pStyle w:val="BodyText"/>
        <w:keepNext/>
        <w:spacing w:before="160" w:after="60"/>
        <w:ind w:firstLine="0"/>
        <w:jc w:val="left"/>
      </w:pPr>
      <w:r>
        <w:t xml:space="preserve">Таблица 8 — Группировка по городам (</w:t>
      </w:r>
      <w:r>
        <w:rPr>
          <w:rStyle w:val="VerbatimChar"/>
        </w:rPr>
        <w:t xml:space="preserve">city_statistics.csv</w:t>
      </w:r>
      <w:r>
        <w:t xml:space="preserve">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2376"/>
        <w:gridCol w:w="1425"/>
        <w:gridCol w:w="2376"/>
        <w:gridCol w:w="1742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Город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Транзакций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Сумма, EUR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Средняя, EUR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Moscow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144 087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19 084 829,27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132,45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Saint Petersburg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78 133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9 268 770,06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118,63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Novosibirsk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39 632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4 019 600,97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101,42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Yekaterinburg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38 446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4 027 168,41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104,75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Kazan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34 268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3 519 214,94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102,70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… (всего 12 городов и Unknown)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</w:p>
        </w:tc>
      </w:tr>
    </w:tbl>
    <w:p>
      <w:pPr>
        <w:pStyle w:val="BodyText"/>
        <w:spacing w:before="160"/>
      </w:pPr>
      <w:r>
        <w:t xml:space="preserve">По типам операций наибольший средний чек у deposit (385,43 EUR) и transfer (172,28 EUR), наименьший — у refund (20,89) и payment (28,92). По валютам рассчитаны количество, сумма и средняя в исходной валюте (</w:t>
      </w:r>
      <w:r>
        <w:rPr>
          <w:rStyle w:val="VerbatimChar"/>
        </w:rPr>
        <w:t xml:space="preserve">currency_statistics.csv</w:t>
      </w:r>
      <w:r>
        <w:t xml:space="preserve">). Комбинированная группировка «город × валюта × тип операции» сохранена в</w:t>
      </w:r>
      <w:r>
        <w:t xml:space="preserve"> </w:t>
      </w:r>
      <w:r>
        <w:rPr>
          <w:rStyle w:val="VerbatimChar"/>
        </w:rPr>
        <w:t xml:space="preserve">city_currency_type_statistics.csv</w:t>
      </w:r>
      <w:r>
        <w:t xml:space="preserve">.</w:t>
      </w:r>
    </w:p>
    <w:p>
      <w:pPr>
        <w:pStyle w:val="BodyText"/>
      </w:pPr>
      <w:r>
        <w:rPr>
          <w:highlight w:val="yellow"/>
        </w:rPr>
        <w:t xml:space="preserve">[МЕСТО ДЛЯ СКРИНШОТА: screenshots/04_initial_results.png]</w:t>
      </w:r>
    </w:p>
    <w:p>
      <w:pPr>
        <w:pStyle w:val="BodyText"/>
      </w:pPr>
      <w:r>
        <w:t xml:space="preserve">Рисунок 4 — Первоначальные результаты пакетной обработки</w:t>
      </w:r>
    </w:p>
    <w:bookmarkEnd w:id="26"/>
    <w:bookmarkStart w:id="27" w:name="потоковая-обработка"/>
    <w:p>
      <w:pPr>
        <w:pStyle w:val="Heading1"/>
      </w:pPr>
      <w:r>
        <w:t xml:space="preserve">8. Потоковая обработка</w:t>
      </w:r>
    </w:p>
    <w:p>
      <w:pPr>
        <w:pStyle w:val="FirstParagraph"/>
      </w:pPr>
      <w:r>
        <w:rPr>
          <w:bCs/>
          <w:b/>
        </w:rPr>
        <w:t xml:space="preserve">Чтение из Kafka.</w:t>
      </w:r>
      <w:r>
        <w:t xml:space="preserve"> </w:t>
      </w:r>
      <w:r>
        <w:rPr>
          <w:rStyle w:val="VerbatimChar"/>
        </w:rPr>
        <w:t xml:space="preserve">spark.readStream.format("kafka")</w:t>
      </w:r>
      <w:r>
        <w:t xml:space="preserve"> </w:t>
      </w:r>
      <w:r>
        <w:t xml:space="preserve">с параметрами SSL: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subscribe=bank-transactions-v2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startingOffsets=earliest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failOnDataLoss=false</w:t>
      </w:r>
      <w:r>
        <w:t xml:space="preserve"> </w:t>
      </w:r>
      <w:r>
        <w:t xml:space="preserve">— retention тарифа Free удаляет старые сообщения;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maxOffsetsPerTrigger=5000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includeHeaders=true</w:t>
      </w:r>
      <w:r>
        <w:t xml:space="preserve">.</w:t>
      </w:r>
    </w:p>
    <w:p>
      <w:pPr>
        <w:pStyle w:val="FirstParagraph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(байты) приводится к строке и разбирается функцией</w:t>
      </w:r>
      <w:r>
        <w:t xml:space="preserve"> </w:t>
      </w:r>
      <w:r>
        <w:rPr>
          <w:rStyle w:val="VerbatimChar"/>
        </w:rPr>
        <w:t xml:space="preserve">from_json</w:t>
      </w:r>
      <w:r>
        <w:t xml:space="preserve"> </w:t>
      </w:r>
      <w:r>
        <w:t xml:space="preserve">по</w:t>
      </w:r>
      <w:r>
        <w:t xml:space="preserve"> </w:t>
      </w:r>
      <w:r>
        <w:rPr>
          <w:bCs/>
          <w:b/>
        </w:rPr>
        <w:t xml:space="preserve">явной схеме</w:t>
      </w:r>
      <w:r>
        <w:t xml:space="preserve"> </w:t>
      </w:r>
      <w:r>
        <w:t xml:space="preserve">(все поля строковые плюс</w:t>
      </w:r>
      <w:r>
        <w:t xml:space="preserve"> </w:t>
      </w:r>
      <w:r>
        <w:rPr>
          <w:rStyle w:val="VerbatimChar"/>
        </w:rPr>
        <w:t xml:space="preserve">_corrupt_record</w:t>
      </w:r>
      <w:r>
        <w:t xml:space="preserve">). Битый JSON, массив или пустое сообщение попадают в</w:t>
      </w:r>
      <w:r>
        <w:t xml:space="preserve"> </w:t>
      </w:r>
      <w:r>
        <w:rPr>
          <w:rStyle w:val="VerbatimChar"/>
        </w:rPr>
        <w:t xml:space="preserve">_corrupt_record</w:t>
      </w:r>
      <w:r>
        <w:t xml:space="preserve"> </w:t>
      </w:r>
      <w:r>
        <w:t xml:space="preserve">или дают пустую запись и отклоняются с причиной</w:t>
      </w:r>
      <w:r>
        <w:t xml:space="preserve"> </w:t>
      </w:r>
      <w:r>
        <w:rPr>
          <w:rStyle w:val="VerbatimChar"/>
        </w:rPr>
        <w:t xml:space="preserve">invalid_json</w:t>
      </w:r>
      <w:r>
        <w:t xml:space="preserve">. Дальше применяются</w:t>
      </w:r>
      <w:r>
        <w:t xml:space="preserve"> </w:t>
      </w:r>
      <w:r>
        <w:rPr>
          <w:bCs/>
          <w:b/>
        </w:rPr>
        <w:t xml:space="preserve">те же</w:t>
      </w:r>
      <w:r>
        <w:t xml:space="preserve"> </w:t>
      </w:r>
      <w:r>
        <w:t xml:space="preserve">функции нормализации и проверки, что и в пакетном этапе.</w:t>
      </w:r>
    </w:p>
    <w:p>
      <w:pPr>
        <w:pStyle w:val="BodyText"/>
      </w:pPr>
      <w:r>
        <w:rPr>
          <w:bCs/>
          <w:b/>
        </w:rPr>
        <w:t xml:space="preserve">Запросы.</w:t>
      </w:r>
      <w:r>
        <w:t xml:space="preserve"> </w:t>
      </w:r>
      <w:r>
        <w:t xml:space="preserve">Каждый запрос имеет собственный checkpoint и триггер 5 с.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accepted_stream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foreachBatch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проверка;</w:t>
      </w:r>
    </w:p>
    <w:p>
      <w:pPr>
        <w:numPr>
          <w:ilvl w:val="1"/>
          <w:numId w:val="1014"/>
        </w:numPr>
        <w:pStyle w:val="Compact"/>
      </w:pPr>
      <w:r>
        <w:t xml:space="preserve">дедупликация внутри пакета и относительно уже обработанных транзакций (история и прошлые пакеты);</w:t>
      </w:r>
    </w:p>
    <w:p>
      <w:pPr>
        <w:numPr>
          <w:ilvl w:val="1"/>
          <w:numId w:val="1014"/>
        </w:numPr>
        <w:pStyle w:val="Compact"/>
      </w:pPr>
      <w:r>
        <w:t xml:space="preserve">запись принятых строк в</w:t>
      </w:r>
      <w:r>
        <w:t xml:space="preserve"> </w:t>
      </w:r>
      <w:r>
        <w:rPr>
          <w:rStyle w:val="VerbatimChar"/>
        </w:rPr>
        <w:t xml:space="preserve">stream_transactions/batch_id=N</w:t>
      </w:r>
      <w:r>
        <w:t xml:space="preserve"> </w:t>
      </w:r>
      <w:r>
        <w:t xml:space="preserve">(перезапись только своего каталога — идемпотентно);</w:t>
      </w:r>
    </w:p>
    <w:p>
      <w:pPr>
        <w:numPr>
          <w:ilvl w:val="1"/>
          <w:numId w:val="1014"/>
        </w:numPr>
        <w:pStyle w:val="Compact"/>
      </w:pPr>
      <w:r>
        <w:t xml:space="preserve">запись отклонённых строк с причиной в</w:t>
      </w:r>
      <w:r>
        <w:t xml:space="preserve"> </w:t>
      </w:r>
      <w:r>
        <w:rPr>
          <w:rStyle w:val="VerbatimChar"/>
        </w:rPr>
        <w:t xml:space="preserve">stream_rejected/</w:t>
      </w:r>
      <w:r>
        <w:t xml:space="preserve">;</w:t>
      </w:r>
    </w:p>
    <w:p>
      <w:pPr>
        <w:numPr>
          <w:ilvl w:val="1"/>
          <w:numId w:val="1014"/>
        </w:numPr>
        <w:pStyle w:val="Compact"/>
      </w:pPr>
      <w:r>
        <w:t xml:space="preserve">пересчёт итоговых показателей «история + поток» и запись</w:t>
      </w:r>
      <w:r>
        <w:t xml:space="preserve"> </w:t>
      </w:r>
      <w:r>
        <w:rPr>
          <w:rStyle w:val="VerbatimChar"/>
        </w:rPr>
        <w:t xml:space="preserve">updated_stream_statistics.csv</w:t>
      </w:r>
      <w:r>
        <w:t xml:space="preserve"> </w:t>
      </w:r>
      <w:r>
        <w:t xml:space="preserve">и журнала</w:t>
      </w:r>
      <w:r>
        <w:t xml:space="preserve"> </w:t>
      </w:r>
      <w:r>
        <w:rPr>
          <w:rStyle w:val="VerbatimChar"/>
        </w:rPr>
        <w:t xml:space="preserve">stream_batches.csv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stream_type_counts</w:t>
      </w:r>
      <w:r>
        <w:t xml:space="preserve"> </w:t>
      </w:r>
      <w:r>
        <w:t xml:space="preserve">— потоковая агрегация с состоянием:</w:t>
      </w:r>
      <w:r>
        <w:t xml:space="preserve"> </w:t>
      </w:r>
      <w:r>
        <w:rPr>
          <w:rStyle w:val="VerbatimChar"/>
        </w:rPr>
        <w:t xml:space="preserve">dropDuplicates(transaction_id)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groupBy(transaction_type)</w:t>
      </w:r>
      <w:r>
        <w:t xml:space="preserve"> </w:t>
      </w:r>
      <w:r>
        <w:t xml:space="preserve">→ количество и сумма в EUR,</w:t>
      </w:r>
      <w:r>
        <w:t xml:space="preserve"> </w:t>
      </w:r>
      <w:r>
        <w:rPr>
          <w:rStyle w:val="VerbatimChar"/>
        </w:rPr>
        <w:t xml:space="preserve">outputMode("complete")</w:t>
      </w:r>
      <w:r>
        <w:t xml:space="preserve">, memory sink. Режим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допустим, так как запрос содержит агрегацию.</w:t>
      </w:r>
    </w:p>
    <w:p>
      <w:pPr>
        <w:pStyle w:val="FirstParagraph"/>
      </w:pPr>
      <w:r>
        <w:t xml:space="preserve">Kafka</w:t>
      </w:r>
      <w:r>
        <w:t xml:space="preserve"> </w:t>
      </w:r>
      <w:r>
        <w:rPr>
          <w:bCs/>
          <w:b/>
        </w:rPr>
        <w:t xml:space="preserve">хранит</w:t>
      </w:r>
      <w:r>
        <w:t xml:space="preserve"> </w:t>
      </w:r>
      <w:r>
        <w:t xml:space="preserve">сообщения, а Spark обрабатывает их</w:t>
      </w:r>
      <w:r>
        <w:t xml:space="preserve"> </w:t>
      </w:r>
      <w:r>
        <w:rPr>
          <w:bCs/>
          <w:b/>
        </w:rPr>
        <w:t xml:space="preserve">микропакетами</w:t>
      </w:r>
      <w:r>
        <w:t xml:space="preserve">: по триггеру он фиксирует в checkpoint диапазон новых offset’ов и обрабатывает его как небольшой DataFrame. Если новых сообщений нет, пакет с данными не создаётся. Перед отправкой статус потока был</w:t>
      </w:r>
      <w:r>
        <w:t xml:space="preserve"> </w:t>
      </w:r>
      <w:r>
        <w:rPr>
          <w:rStyle w:val="VerbatimChar"/>
        </w:rPr>
        <w:t xml:space="preserve">Waiting for next trigger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isDataAvailable=False</w:t>
      </w:r>
      <w:r>
        <w:t xml:space="preserve">, а нулевой пакет залогирован как пустой.</w:t>
      </w:r>
      <w:r>
        <w:t xml:space="preserve"> </w:t>
      </w:r>
      <w:r>
        <w:rPr>
          <w:rStyle w:val="VerbatimChar"/>
        </w:rPr>
        <w:t xml:space="preserve">startingOffsets</w:t>
      </w:r>
      <w:r>
        <w:t xml:space="preserve"> </w:t>
      </w:r>
      <w:r>
        <w:t xml:space="preserve">действует только при пустом checkpoint. Удаление checkpoint вызывает повторное чтение с начала топика, но дубликаты по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 </w:t>
      </w:r>
      <w:r>
        <w:t xml:space="preserve">не исказят итоги.</w:t>
      </w:r>
    </w:p>
    <w:p>
      <w:pPr>
        <w:pStyle w:val="BodyText"/>
      </w:pPr>
      <w:r>
        <w:rPr>
          <w:highlight w:val="yellow"/>
        </w:rPr>
        <w:t xml:space="preserve">[МЕСТО ДЛЯ СКРИНШОТА: screenshots/05_stream_started.png]</w:t>
      </w:r>
    </w:p>
    <w:p>
      <w:pPr>
        <w:pStyle w:val="BodyText"/>
      </w:pPr>
      <w:r>
        <w:t xml:space="preserve">Рисунок 5 — Запуск потоковой обработки</w:t>
      </w:r>
    </w:p>
    <w:p>
      <w:pPr>
        <w:pStyle w:val="BodyText"/>
      </w:pPr>
      <w:r>
        <w:rPr>
          <w:bCs/>
          <w:b/>
        </w:rPr>
        <w:t xml:space="preserve">Отправка.</w:t>
      </w:r>
      <w:r>
        <w:t xml:space="preserve"> </w:t>
      </w:r>
      <w:r>
        <w:t xml:space="preserve">Пакет</w:t>
      </w:r>
      <w:r>
        <w:t xml:space="preserve"> </w:t>
      </w:r>
      <w:r>
        <w:rPr>
          <w:rStyle w:val="VerbatimChar"/>
        </w:rPr>
        <w:t xml:space="preserve">B001</w:t>
      </w:r>
      <w:r>
        <w:t xml:space="preserve"> </w:t>
      </w:r>
      <w:r>
        <w:t xml:space="preserve">содержит 310 сообщений:</w:t>
      </w:r>
    </w:p>
    <w:p>
      <w:pPr>
        <w:numPr>
          <w:ilvl w:val="0"/>
          <w:numId w:val="1015"/>
        </w:numPr>
        <w:pStyle w:val="Compact"/>
      </w:pPr>
      <w:r>
        <w:t xml:space="preserve">300 корректных транзакций;</w:t>
      </w:r>
    </w:p>
    <w:p>
      <w:pPr>
        <w:numPr>
          <w:ilvl w:val="0"/>
          <w:numId w:val="1015"/>
        </w:numPr>
        <w:pStyle w:val="Compact"/>
      </w:pPr>
      <w:r>
        <w:t xml:space="preserve">5 некорректных: отрицательная сумма, нет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, неизвестная валюта, несуществующая дата, сумма-строка</w:t>
      </w:r>
      <w:r>
        <w:t xml:space="preserve"> </w:t>
      </w:r>
      <w:r>
        <w:rPr>
          <w:rStyle w:val="VerbatimChar"/>
        </w:rPr>
        <w:t xml:space="preserve">"abc"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t xml:space="preserve">3 повтора;</w:t>
      </w:r>
    </w:p>
    <w:p>
      <w:pPr>
        <w:numPr>
          <w:ilvl w:val="0"/>
          <w:numId w:val="1015"/>
        </w:numPr>
        <w:pStyle w:val="Compact"/>
      </w:pPr>
      <w:r>
        <w:t xml:space="preserve">2 строки битого JSON.</w:t>
      </w:r>
    </w:p>
    <w:p>
      <w:pPr>
        <w:pStyle w:val="FirstParagraph"/>
      </w:pPr>
      <w:r>
        <w:t xml:space="preserve">Ключ сообщения —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. Заголовки: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send_batch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. Продюсер (</w:t>
      </w:r>
      <w:r>
        <w:rPr>
          <w:rStyle w:val="VerbatimChar"/>
        </w:rPr>
        <w:t xml:space="preserve">acks=all</w:t>
      </w:r>
      <w:r>
        <w:t xml:space="preserve">) получил подтверждения на все 310 сообщений: партиция 0 — 156 сообщений (offset 0–155), партиция 1 — 154 (offset 0–153). [ЗАПОЛНИТЬ: распределение по партициям и offset’ы из вашего</w:t>
      </w:r>
      <w:r>
        <w:t xml:space="preserve"> </w:t>
      </w:r>
      <w:r>
        <w:rPr>
          <w:rStyle w:val="VerbatimChar"/>
        </w:rPr>
        <w:t xml:space="preserve">kafka_delivery_report.csv</w:t>
      </w:r>
      <w:r>
        <w:t xml:space="preserve">.]</w:t>
      </w:r>
    </w:p>
    <w:p>
      <w:pPr>
        <w:pStyle w:val="BodyText"/>
      </w:pPr>
      <w:r>
        <w:rPr>
          <w:highlight w:val="yellow"/>
        </w:rPr>
        <w:t xml:space="preserve">[МЕСТО ДЛЯ СКРИНШОТА: screenshots/06_messages_sent.png]</w:t>
      </w:r>
    </w:p>
    <w:p>
      <w:pPr>
        <w:pStyle w:val="BodyText"/>
      </w:pPr>
      <w:r>
        <w:t xml:space="preserve">Рисунок 6 — Отправка новых транзакций (отчёт о доставке)</w:t>
      </w:r>
    </w:p>
    <w:p>
      <w:pPr>
        <w:pStyle w:val="BodyText"/>
        <w:keepNext/>
        <w:spacing w:before="120" w:after="60"/>
        <w:ind w:firstLine="0"/>
        <w:jc w:val="left"/>
      </w:pPr>
      <w:r>
        <w:t xml:space="preserve">Таблица 9 — Журнал микропакетов (</w:t>
      </w:r>
      <w:r>
        <w:rPr>
          <w:rStyle w:val="VerbatimChar"/>
        </w:rPr>
        <w:t xml:space="preserve">stream_batches.csv</w:t>
      </w:r>
      <w:r>
        <w:t xml:space="preserve">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1108"/>
        <w:gridCol w:w="871"/>
        <w:gridCol w:w="871"/>
        <w:gridCol w:w="871"/>
        <w:gridCol w:w="4197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Микропакет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Получено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Принято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Отклонено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Причины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(новые сообщения)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310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invalid_json 2, missing_client_id 1, invalid_amount_format 1, non_positive_amount 1, unknown_currency 1, invalid_timestamp 1, duplicate_in_batch 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 (повторная отправка того же пакета)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310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310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duplicate_already_processed 300 и те же 10</w:t>
            </w:r>
          </w:p>
        </w:tc>
      </w:tr>
    </w:tbl>
    <w:p>
      <w:pPr>
        <w:pStyle w:val="BodyText"/>
        <w:spacing w:before="160"/>
      </w:pPr>
      <w:r>
        <w:t xml:space="preserve">Потоковая агрегация</w:t>
      </w:r>
      <w:r>
        <w:t xml:space="preserve"> </w:t>
      </w:r>
      <w:r>
        <w:rPr>
          <w:rStyle w:val="VerbatimChar"/>
        </w:rPr>
        <w:t xml:space="preserve">stream_type_counts</w:t>
      </w:r>
      <w:r>
        <w:t xml:space="preserve"> </w:t>
      </w:r>
      <w:r>
        <w:t xml:space="preserve">после обработки: payment 133, transfer 84, withdrawal 42, deposit 29, refund 12 — всего 300 уникальных транзакций.</w:t>
      </w:r>
    </w:p>
    <w:bookmarkEnd w:id="27"/>
    <w:bookmarkStart w:id="28" w:name="X115cb6ba12f3ad83d77074f6bc4bdcef170706a"/>
    <w:p>
      <w:pPr>
        <w:pStyle w:val="Heading1"/>
      </w:pPr>
      <w:r>
        <w:t xml:space="preserve">9. Сравнение первоначальных и обновлённых результатов</w:t>
      </w:r>
    </w:p>
    <w:p>
      <w:pPr>
        <w:pStyle w:val="FirstParagraph"/>
      </w:pPr>
      <w:r>
        <w:t xml:space="preserve">Показатели до отправки сохранены в</w:t>
      </w:r>
      <w:r>
        <w:t xml:space="preserve"> </w:t>
      </w:r>
      <w:r>
        <w:rPr>
          <w:rStyle w:val="VerbatimChar"/>
        </w:rPr>
        <w:t xml:space="preserve">initial_stream_statistics.csv</w:t>
      </w:r>
      <w:r>
        <w:t xml:space="preserve">, после обработки — в</w:t>
      </w:r>
      <w:r>
        <w:t xml:space="preserve"> </w:t>
      </w:r>
      <w:r>
        <w:rPr>
          <w:rStyle w:val="VerbatimChar"/>
        </w:rPr>
        <w:t xml:space="preserve">updated_stream_statistics.csv</w:t>
      </w:r>
      <w:r>
        <w:t xml:space="preserve">. Таблица изменений —</w:t>
      </w:r>
      <w:r>
        <w:t xml:space="preserve"> </w:t>
      </w:r>
      <w:r>
        <w:rPr>
          <w:rStyle w:val="VerbatimChar"/>
        </w:rPr>
        <w:t xml:space="preserve">analysis_comparison.csv</w:t>
      </w:r>
      <w:r>
        <w:t xml:space="preserve">.</w:t>
      </w:r>
    </w:p>
    <w:p>
      <w:pPr>
        <w:pStyle w:val="BodyText"/>
        <w:keepNext/>
        <w:spacing w:before="120" w:after="60"/>
        <w:ind w:firstLine="0"/>
        <w:jc w:val="left"/>
      </w:pPr>
      <w:r>
        <w:t xml:space="preserve">Таблица 10 — Изменение показателей после поступления новых сообщений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1346"/>
        <w:gridCol w:w="1742"/>
        <w:gridCol w:w="871"/>
        <w:gridCol w:w="871"/>
        <w:gridCol w:w="950"/>
        <w:gridCol w:w="2138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Измерение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Было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Стало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Изменение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Сумма EUR: было → стало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total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all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490 174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490 474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+300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55 841 321,34 → 55 877 546,03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transaction_type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payment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205 050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205 183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+133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5 930 980,21 → 5 934 408,33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transaction_type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transfer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117 809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117 893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+84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20 296 693,78 → 20 310 267,28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transaction_type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withdrawal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78 037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78 079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+42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6 307 736,17 → 6 310 561,17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transaction_type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deposit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58 386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58 415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+29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22 503 593,41 → 22 519 684,39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transaction_type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refund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29 183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29 195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+12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609 704,08 → 610 011,17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currency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RUB / USD / EUR / CNY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+193 / +45 / +43 / +19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—</w:t>
            </w:r>
          </w:p>
        </w:tc>
      </w:tr>
    </w:tbl>
    <w:p>
      <w:pPr>
        <w:pStyle w:val="BodyText"/>
        <w:spacing w:before="160"/>
      </w:pPr>
      <w:r>
        <w:t xml:space="preserve">Число транзакций выросло ровно на число принятых (300). Повторная отправка того же пакета показатели не изменила: проверка «Показатели после повторной отправки не изменились: True». Итоги рассчитываются по уникальным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 </w:t>
      </w:r>
      <w:r>
        <w:t xml:space="preserve">и не задваиваются. Демонстрация считается успешной, поскольку подтверждены доставка (отчёт продюсера и чтение из топика), обработка Spark (журнал микропакетов) и изменение показателей.</w:t>
      </w:r>
    </w:p>
    <w:p>
      <w:pPr>
        <w:pStyle w:val="BodyText"/>
      </w:pPr>
      <w:r>
        <w:rPr>
          <w:highlight w:val="yellow"/>
        </w:rPr>
        <w:t xml:space="preserve">[МЕСТО ДЛЯ СКРИНШОТА: screenshots/09_updated_results.png]</w:t>
      </w:r>
    </w:p>
    <w:p>
      <w:pPr>
        <w:pStyle w:val="BodyText"/>
      </w:pPr>
      <w:r>
        <w:t xml:space="preserve">Рисунок 7 — Обновлённые результаты и таблица изменений</w:t>
      </w:r>
    </w:p>
    <w:p>
      <w:pPr>
        <w:pStyle w:val="BodyText"/>
      </w:pPr>
      <w:r>
        <w:t xml:space="preserve">Результаты сохранены в Google Drive: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lab3_data/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raw_data.csv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new_transactions.jsonl/.csv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lab3_results/</w:t>
      </w:r>
      <w:r>
        <w:t xml:space="preserve"> </w:t>
      </w:r>
      <w:r>
        <w:t xml:space="preserve">— 20 CSV,</w:t>
      </w:r>
      <w:r>
        <w:t xml:space="preserve"> </w:t>
      </w:r>
      <w:r>
        <w:rPr>
          <w:rStyle w:val="VerbatimChar"/>
        </w:rPr>
        <w:t xml:space="preserve">execution_log.txt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environment.json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lab3_intermediate/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clean_history.parquet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work_backup</w:t>
      </w:r>
      <w:r>
        <w:t xml:space="preserve"> </w:t>
      </w:r>
      <w:r>
        <w:t xml:space="preserve">с checkpoint и хранилищем потока.</w:t>
      </w:r>
    </w:p>
    <w:p>
      <w:pPr>
        <w:pStyle w:val="FirstParagraph"/>
      </w:pPr>
      <w:r>
        <w:t xml:space="preserve">Повторный запуск всех ячеек проверен: генерация пропускается, checkpoint восстанавливается из копии, номера микропакетов продолжаются, а самопроверка блокнота проходит (16 из 16).</w:t>
      </w:r>
    </w:p>
    <w:p>
      <w:pPr>
        <w:pStyle w:val="BodyText"/>
      </w:pPr>
      <w:r>
        <w:rPr>
          <w:highlight w:val="yellow"/>
        </w:rPr>
        <w:t xml:space="preserve">[МЕСТО ДЛЯ СКРИНШОТА: screenshots/10_drive_results.png]</w:t>
      </w:r>
    </w:p>
    <w:p>
      <w:pPr>
        <w:pStyle w:val="BodyText"/>
      </w:pPr>
      <w:r>
        <w:t xml:space="preserve">Рисунок 8 — Сохранённые результаты в Google Drive</w:t>
      </w:r>
    </w:p>
    <w:bookmarkEnd w:id="28"/>
    <w:bookmarkStart w:id="29" w:name="проверка-доставки-сообщений-в-aiven"/>
    <w:p>
      <w:pPr>
        <w:pStyle w:val="Heading1"/>
      </w:pPr>
      <w:r>
        <w:t xml:space="preserve">10. Проверка доставки сообщений в Aiven</w:t>
      </w:r>
    </w:p>
    <w:p>
      <w:pPr>
        <w:pStyle w:val="FirstParagraph"/>
      </w:pPr>
      <w:r>
        <w:t xml:space="preserve">Доставка подтверждена тремя способами: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Отчёт продюсера</w:t>
      </w:r>
      <w:r>
        <w:t xml:space="preserve"> </w:t>
      </w:r>
      <w:r>
        <w:t xml:space="preserve">(</w:t>
      </w:r>
      <w:r>
        <w:rPr>
          <w:rStyle w:val="VerbatimChar"/>
        </w:rPr>
        <w:t xml:space="preserve">kafka_delivery_report.csv</w:t>
      </w:r>
      <w:r>
        <w:t xml:space="preserve">): для каждого сообщения — ключ, партиция, offset, timestamp брокера, отсутствие ошибки.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Независимое чтение из топика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kafka_messages_sample.csv</w:t>
      </w:r>
      <w:r>
        <w:t xml:space="preserve">): отдельный консьюмер без фиксации offset’ов читает сообщения с отправленных offset’ов и выводит partition, offset, timestamp, headers, key и value. Прочитано 310 из 310.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Aiven UI</w:t>
      </w:r>
      <w:r>
        <w:t xml:space="preserve">: сервис → Topics →</w:t>
      </w:r>
      <w:r>
        <w:t xml:space="preserve"> </w:t>
      </w:r>
      <w:r>
        <w:rPr>
          <w:rStyle w:val="VerbatimChar"/>
        </w:rPr>
        <w:t xml:space="preserve">bank-transactions-v2</w:t>
      </w:r>
      <w:r>
        <w:t xml:space="preserve"> </w:t>
      </w:r>
      <w:r>
        <w:t xml:space="preserve">→ Messages → Fetch messages (формат JSON).</w:t>
      </w:r>
    </w:p>
    <w:p>
      <w:pPr>
        <w:numPr>
          <w:ilvl w:val="1"/>
          <w:numId w:val="1018"/>
        </w:numPr>
        <w:pStyle w:val="Compact"/>
      </w:pPr>
      <w:r>
        <w:t xml:space="preserve">Видны partition, offset, timestamp, key, headers и payload.</w:t>
      </w:r>
    </w:p>
    <w:p>
      <w:pPr>
        <w:numPr>
          <w:ilvl w:val="1"/>
          <w:numId w:val="1018"/>
        </w:numPr>
        <w:pStyle w:val="Compact"/>
      </w:pPr>
      <w:r>
        <w:t xml:space="preserve">Просмотр требует включённого Apache Kafka REST API (Karapace).</w:t>
      </w:r>
    </w:p>
    <w:p>
      <w:pPr>
        <w:numPr>
          <w:ilvl w:val="1"/>
          <w:numId w:val="1018"/>
        </w:numPr>
        <w:pStyle w:val="Compact"/>
      </w:pPr>
      <w:r>
        <w:t xml:space="preserve">Общее число сообщений отображается в списке топиков и в Metrics.</w:t>
      </w:r>
    </w:p>
    <w:p>
      <w:pPr>
        <w:pStyle w:val="FirstParagraph"/>
      </w:pPr>
      <w:r>
        <w:rPr>
          <w:highlight w:val="yellow"/>
        </w:rPr>
        <w:t xml:space="preserve">[ЗАПОЛНИТЬ: укажите, был ли доступен просмотр сообщений на вашем тарифе.]</w:t>
      </w:r>
    </w:p>
    <w:p>
      <w:pPr>
        <w:pStyle w:val="BodyText"/>
      </w:pPr>
      <w:r>
        <w:rPr>
          <w:highlight w:val="yellow"/>
        </w:rPr>
        <w:t xml:space="preserve">[МЕСТО ДЛЯ СКРИНШОТА: screenshots/07_aiven_messages.png]</w:t>
      </w:r>
    </w:p>
    <w:p>
      <w:pPr>
        <w:pStyle w:val="BodyText"/>
      </w:pPr>
      <w:r>
        <w:t xml:space="preserve">Рисунок 9 — Список сообщений топика в Aiven UI</w:t>
      </w:r>
    </w:p>
    <w:p>
      <w:pPr>
        <w:pStyle w:val="BodyText"/>
      </w:pPr>
      <w:r>
        <w:rPr>
          <w:highlight w:val="yellow"/>
        </w:rPr>
        <w:t xml:space="preserve">[МЕСТО ДЛЯ СКРИНШОТА: screenshots/08_aiven_payload_metadata.png]</w:t>
      </w:r>
    </w:p>
    <w:p>
      <w:pPr>
        <w:pStyle w:val="BodyText"/>
      </w:pPr>
      <w:r>
        <w:t xml:space="preserve">Рисунок 10 — Payload и метаданные сообщения в Aiven UI</w:t>
      </w:r>
    </w:p>
    <w:p>
      <w:pPr>
        <w:pStyle w:val="BodyText"/>
      </w:pPr>
      <w:r>
        <w:rPr>
          <w:bCs/>
          <w:b/>
        </w:rPr>
        <w:t xml:space="preserve">Проверки.</w:t>
      </w:r>
      <w:r>
        <w:t xml:space="preserve"> </w:t>
      </w:r>
      <w:r>
        <w:t xml:space="preserve">Автотесты проекта (40) подтверждают:</w:t>
      </w:r>
    </w:p>
    <w:p>
      <w:pPr>
        <w:numPr>
          <w:ilvl w:val="0"/>
          <w:numId w:val="1019"/>
        </w:numPr>
        <w:pStyle w:val="Compact"/>
      </w:pPr>
      <w:r>
        <w:t xml:space="preserve">корректность генерации, обнаружения пропусков и дубликатов, очистки и агрегатов;</w:t>
      </w:r>
    </w:p>
    <w:p>
      <w:pPr>
        <w:numPr>
          <w:ilvl w:val="0"/>
          <w:numId w:val="1019"/>
        </w:numPr>
        <w:pStyle w:val="Compact"/>
      </w:pPr>
      <w:r>
        <w:t xml:space="preserve">работу SSL-хранилищ;</w:t>
      </w:r>
    </w:p>
    <w:p>
      <w:pPr>
        <w:numPr>
          <w:ilvl w:val="0"/>
          <w:numId w:val="1019"/>
        </w:numPr>
        <w:pStyle w:val="Compact"/>
      </w:pPr>
      <w:r>
        <w:t xml:space="preserve">обработку граничных случаев: пустой пакет, некорректный JSON, отсутствующее поле, повторное сообщение, повтор микропакета, недоступный брокер.</w:t>
      </w:r>
    </w:p>
    <w:p>
      <w:pPr>
        <w:pStyle w:val="FirstParagraph"/>
      </w:pPr>
      <w:r>
        <w:t xml:space="preserve">Сквозной тест Kafka по SSL и Structured Streaming выполнен на локальном брокере с обязательной клиентской аутентификацией. Проверки с реальными Aiven и Google Drive выполняются самопроверкой блокнота в Colab (16 пунктов,</w:t>
      </w:r>
      <w:r>
        <w:t xml:space="preserve"> </w:t>
      </w:r>
      <w:r>
        <w:rPr>
          <w:rStyle w:val="VerbatimChar"/>
        </w:rPr>
        <w:t xml:space="preserve">notebook_checks.csv</w:t>
      </w:r>
      <w:r>
        <w:t xml:space="preserve">). [ЗАПОЛНИТЬ: результат самопроверки в Colab.]</w:t>
      </w:r>
    </w:p>
    <w:bookmarkEnd w:id="29"/>
    <w:bookmarkStart w:id="30" w:name="выводы"/>
    <w:p>
      <w:pPr>
        <w:pStyle w:val="Heading1"/>
      </w:pPr>
      <w:r>
        <w:t xml:space="preserve">11. Выводы</w:t>
      </w:r>
    </w:p>
    <w:p>
      <w:pPr>
        <w:numPr>
          <w:ilvl w:val="0"/>
          <w:numId w:val="1020"/>
        </w:numPr>
        <w:pStyle w:val="Compact"/>
      </w:pPr>
      <w:r>
        <w:t xml:space="preserve">Сгенерирован воспроизводимый набор из 505 000 банковских транзакций с пропусками (≈ 2 %), дубликатами (≈ 1 %) и некорректными значениями (≈ 1 %). Явная схема со строковыми полями и безопасное приведение типов позволили обнаружить все проблемы без аварийного завершения. После очистки по прозрачным правилам осталось 490 174 строки, баланс удалённых и оставшихся строк сходится.</w:t>
      </w:r>
    </w:p>
    <w:p>
      <w:pPr>
        <w:numPr>
          <w:ilvl w:val="0"/>
          <w:numId w:val="1020"/>
        </w:numPr>
        <w:pStyle w:val="Compact"/>
      </w:pPr>
      <w:r>
        <w:t xml:space="preserve">Пакетный анализ показал преобладание платежей (42 %) и операций в рублях (62 %). Наибольший средний чек — у пополнений и переводов, крупнейший город по числу и сумме операций — Москва. Распределение сумм сильно скошено вправо.</w:t>
      </w:r>
    </w:p>
    <w:p>
      <w:pPr>
        <w:numPr>
          <w:ilvl w:val="0"/>
          <w:numId w:val="1020"/>
        </w:numPr>
        <w:pStyle w:val="Compact"/>
      </w:pPr>
      <w:r>
        <w:t xml:space="preserve">Настроено защищённое подключение к Kafka в Aiven:</w:t>
      </w:r>
    </w:p>
    <w:p>
      <w:pPr>
        <w:numPr>
          <w:ilvl w:val="1"/>
          <w:numId w:val="1021"/>
        </w:numPr>
        <w:pStyle w:val="Compact"/>
      </w:pPr>
      <w:r>
        <w:t xml:space="preserve">Python-клиент использует PEM-файлы;</w:t>
      </w:r>
    </w:p>
    <w:p>
      <w:pPr>
        <w:numPr>
          <w:ilvl w:val="1"/>
          <w:numId w:val="1021"/>
        </w:numPr>
        <w:pStyle w:val="Compact"/>
      </w:pPr>
      <w:r>
        <w:t xml:space="preserve">Spark (JVM) — хранилища PKCS12, созданные OpenSSL и keytool после проверки соответствия ключа и сертификата;</w:t>
      </w:r>
    </w:p>
    <w:p>
      <w:pPr>
        <w:numPr>
          <w:ilvl w:val="1"/>
          <w:numId w:val="1021"/>
        </w:numPr>
        <w:pStyle w:val="Compact"/>
      </w:pPr>
      <w:r>
        <w:t xml:space="preserve">секреты не попадают в Google Drive, код и вывод.</w:t>
      </w:r>
    </w:p>
    <w:p>
      <w:pPr>
        <w:numPr>
          <w:ilvl w:val="0"/>
          <w:numId w:val="1020"/>
        </w:numPr>
        <w:pStyle w:val="Compact"/>
      </w:pPr>
      <w:r>
        <w:t xml:space="preserve">Spark Structured Streaming обрабатывает сообщения Kafka микропакетами с интервалом 5 с:</w:t>
      </w:r>
    </w:p>
    <w:p>
      <w:pPr>
        <w:numPr>
          <w:ilvl w:val="1"/>
          <w:numId w:val="1022"/>
        </w:numPr>
        <w:pStyle w:val="Compact"/>
      </w:pPr>
      <w:r>
        <w:t xml:space="preserve">некорректные сообщения (битый JSON, нет обязательного поля, неверные значения, повторы) отклоняются с указанием причины;</w:t>
      </w:r>
    </w:p>
    <w:p>
      <w:pPr>
        <w:numPr>
          <w:ilvl w:val="1"/>
          <w:numId w:val="1022"/>
        </w:numPr>
        <w:pStyle w:val="Compact"/>
      </w:pPr>
      <w:r>
        <w:t xml:space="preserve">принятые транзакции сохраняются в устойчивом хранилище;</w:t>
      </w:r>
    </w:p>
    <w:p>
      <w:pPr>
        <w:numPr>
          <w:ilvl w:val="1"/>
          <w:numId w:val="1022"/>
        </w:numPr>
        <w:pStyle w:val="Compact"/>
      </w:pPr>
      <w:r>
        <w:t xml:space="preserve">итоговые показатели «история + поток» пересчитываются автоматически после каждого микропакета.</w:t>
      </w:r>
    </w:p>
    <w:p>
      <w:pPr>
        <w:numPr>
          <w:ilvl w:val="0"/>
          <w:numId w:val="1020"/>
        </w:numPr>
        <w:pStyle w:val="Compact"/>
      </w:pPr>
      <w:r>
        <w:t xml:space="preserve">После отправки 300 корректных транзакций общее число транзакций выросло с 490 174 до 490 474. Повторная отправка не изменила показатели, что подтверждает идемпотентность обработки. Checkpoint сохраняется в Google Drive и позволяет продолжить поток в новой сессии Colab. Строгая сквозная гарантия exactly-once для всего конвейера не заявляется.</w:t>
      </w:r>
    </w:p>
    <w:p>
      <w:pPr>
        <w:numPr>
          <w:ilvl w:val="0"/>
          <w:numId w:val="1020"/>
        </w:numPr>
        <w:pStyle w:val="Compact"/>
      </w:pPr>
      <w:r>
        <w:t xml:space="preserve">Ограничения: Colab — одна ВМ (</w:t>
      </w:r>
      <w:r>
        <w:rPr>
          <w:rStyle w:val="VerbatimChar"/>
        </w:rPr>
        <w:t xml:space="preserve">local[*]</w:t>
      </w:r>
      <w:r>
        <w:t xml:space="preserve">), бесплатный Aiven ограничен двумя партициями на топик и выключается при простое, курсы валют условные.</w:t>
      </w:r>
    </w:p>
    <w:bookmarkEnd w:id="30"/>
    <w:bookmarkStart w:id="31" w:name="ответы-на-контрольные-вопросы"/>
    <w:p>
      <w:pPr>
        <w:pStyle w:val="Heading1"/>
      </w:pPr>
      <w:r>
        <w:t xml:space="preserve">12. Ответы на контрольные вопросы</w:t>
      </w:r>
    </w:p>
    <w:p>
      <w:pPr>
        <w:pStyle w:val="FirstParagraph"/>
      </w:pPr>
      <w:r>
        <w:rPr>
          <w:bCs/>
          <w:b/>
        </w:rPr>
        <w:t xml:space="preserve">Важно.</w:t>
      </w:r>
      <w:r>
        <w:t xml:space="preserve"> </w:t>
      </w:r>
      <w:r>
        <w:t xml:space="preserve">Методичка не была приложена к заданию, поэтому точные формулировки 15 контрольных вопросов неизвестны. Ниже приведены 15 вопросов, покрывающих тему работы: Apache Kafka, Aiven, SSL, Spark Structured Streaming, объединение потока с историей.</w:t>
      </w:r>
      <w:r>
        <w:t xml:space="preserve"> </w:t>
      </w:r>
      <w:r>
        <w:rPr>
          <w:bCs/>
          <w:b/>
        </w:rPr>
        <w:t xml:space="preserve">Сверьте их с методичкой.</w:t>
      </w:r>
      <w:r>
        <w:t xml:space="preserve"> </w:t>
      </w:r>
      <w:r>
        <w:t xml:space="preserve">Если формулировки отличаются, ответы, скорее всего, найдутся среди приведённых: темы совпадают с обязательными разделами работы.</w:t>
      </w:r>
    </w:p>
    <w:p>
      <w:pPr>
        <w:pStyle w:val="BodyText"/>
      </w:pPr>
      <w:r>
        <w:rPr>
          <w:bCs/>
          <w:b/>
        </w:rPr>
        <w:t xml:space="preserve">1. Что такое Apache Kafka и из каких основных компонентов состоит?</w:t>
      </w:r>
    </w:p>
    <w:p>
      <w:pPr>
        <w:pStyle w:val="BodyText"/>
      </w:pPr>
      <w:r>
        <w:t xml:space="preserve">Apache Kafka — распределённая платформа потоковой передачи событий: долговечный, реплицируемый журнал сообщений с публикацией и подпиской. Компоненты: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брокеры</w:t>
      </w:r>
      <w:r>
        <w:t xml:space="preserve"> </w:t>
      </w:r>
      <w:r>
        <w:t xml:space="preserve">— серверы, хранящие данные;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топики</w:t>
      </w:r>
      <w:r>
        <w:t xml:space="preserve"> </w:t>
      </w:r>
      <w:r>
        <w:t xml:space="preserve">— именованные потоки сообщений;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партиции</w:t>
      </w:r>
      <w:r>
        <w:t xml:space="preserve"> </w:t>
      </w:r>
      <w:r>
        <w:t xml:space="preserve">— упорядоченные журналы, на которые делится топик;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продюсеры</w:t>
      </w:r>
      <w:r>
        <w:t xml:space="preserve"> </w:t>
      </w:r>
      <w:r>
        <w:t xml:space="preserve">— пишут сообщения;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консьюмеры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группы консьюмеров</w:t>
      </w:r>
      <w:r>
        <w:t xml:space="preserve"> </w:t>
      </w:r>
      <w:r>
        <w:t xml:space="preserve">— читают сообщения;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контроллер</w:t>
      </w:r>
      <w:r>
        <w:t xml:space="preserve"> </w:t>
      </w:r>
      <w:r>
        <w:t xml:space="preserve">кластера — в новых версиях KRaft вместо ZooKeeper.</w:t>
      </w:r>
    </w:p>
    <w:p>
      <w:pPr>
        <w:pStyle w:val="FirstParagraph"/>
      </w:pPr>
      <w:r>
        <w:t xml:space="preserve">Сообщение (запись) состоит из ключа, значения (payload), заголовков (headers) и метки времени. В работе продюсер</w:t>
      </w:r>
      <w:r>
        <w:t xml:space="preserve"> </w:t>
      </w:r>
      <w:r>
        <w:rPr>
          <w:rStyle w:val="VerbatimChar"/>
        </w:rPr>
        <w:t xml:space="preserve">producer.py</w:t>
      </w:r>
      <w:r>
        <w:t xml:space="preserve"> </w:t>
      </w:r>
      <w:r>
        <w:t xml:space="preserve">публикует транзакции в топик</w:t>
      </w:r>
      <w:r>
        <w:t xml:space="preserve"> </w:t>
      </w:r>
      <w:r>
        <w:rPr>
          <w:rStyle w:val="VerbatimChar"/>
        </w:rPr>
        <w:t xml:space="preserve">bank-transactions-v2</w:t>
      </w:r>
      <w:r>
        <w:t xml:space="preserve"> </w:t>
      </w:r>
      <w:r>
        <w:t xml:space="preserve">сервиса Aiven, а Spark Structured Streaming выступает потребителем.</w:t>
      </w:r>
    </w:p>
    <w:p>
      <w:pPr>
        <w:pStyle w:val="BodyText"/>
      </w:pPr>
      <w:r>
        <w:rPr>
          <w:bCs/>
          <w:b/>
        </w:rPr>
        <w:t xml:space="preserve">2. Что такое топик и партиция? Как Kafka обеспечивает масштабирование и порядок сообщений?</w:t>
      </w:r>
    </w:p>
    <w:p>
      <w:pPr>
        <w:pStyle w:val="BodyText"/>
      </w:pPr>
      <w:r>
        <w:t xml:space="preserve">Топик — логическая категория сообщений. Физически он разбит на</w:t>
      </w:r>
      <w:r>
        <w:t xml:space="preserve"> </w:t>
      </w:r>
      <w:r>
        <w:rPr>
          <w:bCs/>
          <w:b/>
        </w:rPr>
        <w:t xml:space="preserve">партиции</w:t>
      </w:r>
      <w:r>
        <w:t xml:space="preserve"> </w:t>
      </w:r>
      <w:r>
        <w:t xml:space="preserve">— упорядоченные журналы, где каждое сообщение получает возрастающий</w:t>
      </w:r>
      <w:r>
        <w:t xml:space="preserve"> </w:t>
      </w:r>
      <w:r>
        <w:rPr>
          <w:bCs/>
          <w:b/>
        </w:rPr>
        <w:t xml:space="preserve">offset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Партиции распределяются по брокерам и читаются параллельно: каждой партиции в группе соответствует не более одного консьюмера. Так Kafka масштабируется.</w:t>
      </w:r>
    </w:p>
    <w:p>
      <w:pPr>
        <w:numPr>
          <w:ilvl w:val="0"/>
          <w:numId w:val="1024"/>
        </w:numPr>
        <w:pStyle w:val="Compact"/>
      </w:pPr>
      <w:r>
        <w:t xml:space="preserve">Порядок гарантируется</w:t>
      </w:r>
      <w:r>
        <w:t xml:space="preserve"> </w:t>
      </w:r>
      <w:r>
        <w:rPr>
          <w:bCs/>
          <w:b/>
        </w:rPr>
        <w:t xml:space="preserve">только внутри партиции</w:t>
      </w:r>
      <w:r>
        <w:t xml:space="preserve">. Сообщения с одинаковым ключом попадают в одну партицию (хеш ключа), поэтому порядок по ключу сохраняется.</w:t>
      </w:r>
    </w:p>
    <w:p>
      <w:pPr>
        <w:pStyle w:val="FirstParagraph"/>
      </w:pPr>
      <w:r>
        <w:t xml:space="preserve">В работе топик имеет 2 партиции (максимум на тарифе Free), ключ сообщения —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. В отчёте о доставке видно, как 310 сообщений распределились по партициям 0 и 1.</w:t>
      </w:r>
    </w:p>
    <w:p>
      <w:pPr>
        <w:pStyle w:val="BodyText"/>
      </w:pPr>
      <w:r>
        <w:rPr>
          <w:bCs/>
          <w:b/>
        </w:rPr>
        <w:t xml:space="preserve">3. Что такое offset и как Kafka хранит сообщения? Чем Kafka отличается от классической очереди?</w:t>
      </w:r>
    </w:p>
    <w:p>
      <w:pPr>
        <w:pStyle w:val="BodyText"/>
      </w:pPr>
      <w:r>
        <w:t xml:space="preserve">Offset — порядковый номер сообщения в партиции. Kafka</w:t>
      </w:r>
      <w:r>
        <w:t xml:space="preserve"> </w:t>
      </w:r>
      <w:r>
        <w:rPr>
          <w:bCs/>
          <w:b/>
        </w:rPr>
        <w:t xml:space="preserve">хранит</w:t>
      </w:r>
      <w:r>
        <w:t xml:space="preserve"> </w:t>
      </w:r>
      <w:r>
        <w:t xml:space="preserve">сообщения на диске в течение заданного срока или объёма (</w:t>
      </w:r>
      <w:r>
        <w:rPr>
          <w:bCs/>
          <w:b/>
        </w:rPr>
        <w:t xml:space="preserve">retention</w:t>
      </w:r>
      <w:r>
        <w:t xml:space="preserve">) независимо от того, прочитаны ли они.</w:t>
      </w:r>
    </w:p>
    <w:p>
      <w:pPr>
        <w:numPr>
          <w:ilvl w:val="0"/>
          <w:numId w:val="1025"/>
        </w:numPr>
        <w:pStyle w:val="Compact"/>
      </w:pPr>
      <w:r>
        <w:t xml:space="preserve">Консьюмер сам определяет, с какого offset читать. Поэтому одни и те же данные могут независимо читать несколько потребителей, а при необходимости — перечитать.</w:t>
      </w:r>
    </w:p>
    <w:p>
      <w:pPr>
        <w:numPr>
          <w:ilvl w:val="0"/>
          <w:numId w:val="1025"/>
        </w:numPr>
        <w:pStyle w:val="Compact"/>
      </w:pPr>
      <w:r>
        <w:t xml:space="preserve">В классической очереди сообщение обычно удаляется после подтверждения потребителем.</w:t>
      </w:r>
    </w:p>
    <w:p>
      <w:pPr>
        <w:pStyle w:val="FirstParagraph"/>
      </w:pPr>
      <w:r>
        <w:t xml:space="preserve">В работе это используется так:</w:t>
      </w:r>
    </w:p>
    <w:p>
      <w:pPr>
        <w:numPr>
          <w:ilvl w:val="0"/>
          <w:numId w:val="1026"/>
        </w:numPr>
        <w:pStyle w:val="Compact"/>
      </w:pPr>
      <w:r>
        <w:t xml:space="preserve">Spark и проверочный консьюмер (</w:t>
      </w:r>
      <w:r>
        <w:rPr>
          <w:rStyle w:val="VerbatimChar"/>
        </w:rPr>
        <w:t xml:space="preserve">read_messages</w:t>
      </w:r>
      <w:r>
        <w:t xml:space="preserve">) читают одни и те же сообщения независимо;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startingOffsets="earliest"</w:t>
      </w:r>
      <w:r>
        <w:t xml:space="preserve"> </w:t>
      </w:r>
      <w:r>
        <w:t xml:space="preserve">позволяет обработать сообщения, отправленные до запуска потока.</w:t>
      </w:r>
    </w:p>
    <w:p>
      <w:pPr>
        <w:pStyle w:val="FirstParagraph"/>
      </w:pPr>
      <w:r>
        <w:rPr>
          <w:bCs/>
          <w:b/>
        </w:rPr>
        <w:t xml:space="preserve">4. Что такое фактор репликации, лидер партиции и ISR? Как Kafka обеспечивает отказоустойчивость?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Фактор репликации</w:t>
      </w:r>
      <w:r>
        <w:t xml:space="preserve"> </w:t>
      </w:r>
      <w:r>
        <w:t xml:space="preserve">— число копий партиции на разных брокерах.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Лидер</w:t>
      </w:r>
      <w:r>
        <w:t xml:space="preserve"> </w:t>
      </w:r>
      <w:r>
        <w:t xml:space="preserve">обслуживает запись и чтение,</w:t>
      </w:r>
      <w:r>
        <w:t xml:space="preserve"> </w:t>
      </w:r>
      <w:r>
        <w:rPr>
          <w:bCs/>
          <w:b/>
        </w:rPr>
        <w:t xml:space="preserve">последователи</w:t>
      </w:r>
      <w:r>
        <w:t xml:space="preserve"> </w:t>
      </w:r>
      <w:r>
        <w:t xml:space="preserve">копируют его журнал.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ISR</w:t>
      </w:r>
      <w:r>
        <w:t xml:space="preserve"> </w:t>
      </w:r>
      <w:r>
        <w:t xml:space="preserve">(in-sync replicas) — реплики, не отставшие от лидера. При отказе лидера новый выбирается из ISR.</w:t>
      </w:r>
    </w:p>
    <w:p>
      <w:pPr>
        <w:numPr>
          <w:ilvl w:val="0"/>
          <w:numId w:val="1027"/>
        </w:numPr>
        <w:pStyle w:val="Compact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acks=all</w:t>
      </w:r>
      <w:r>
        <w:t xml:space="preserve"> </w:t>
      </w:r>
      <w:r>
        <w:t xml:space="preserve">продюсер получает подтверждение только после записи во все реплики ISR, а</w:t>
      </w:r>
      <w:r>
        <w:t xml:space="preserve"> </w:t>
      </w:r>
      <w:r>
        <w:rPr>
          <w:rStyle w:val="VerbatimChar"/>
        </w:rPr>
        <w:t xml:space="preserve">min.insync.replicas</w:t>
      </w:r>
      <w:r>
        <w:t xml:space="preserve"> </w:t>
      </w:r>
      <w:r>
        <w:t xml:space="preserve">задаёт их минимальное число.</w:t>
      </w:r>
    </w:p>
    <w:p>
      <w:pPr>
        <w:pStyle w:val="FirstParagraph"/>
      </w:pPr>
      <w:r>
        <w:t xml:space="preserve">На бесплатном тарифе Aiven конфигурация кластера фиксирована. Фактический фактор репликации топика виден в Aiven Console и в выводе</w:t>
      </w:r>
      <w:r>
        <w:t xml:space="preserve"> </w:t>
      </w:r>
      <w:r>
        <w:rPr>
          <w:rStyle w:val="VerbatimChar"/>
        </w:rPr>
        <w:t xml:space="preserve">check_connection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replicas_per_partition</w:t>
      </w:r>
      <w:r>
        <w:t xml:space="preserve">). Продюсер в работе использует</w:t>
      </w:r>
      <w:r>
        <w:t xml:space="preserve"> </w:t>
      </w:r>
      <w:r>
        <w:rPr>
          <w:rStyle w:val="VerbatimChar"/>
        </w:rPr>
        <w:t xml:space="preserve">acks=all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Как работает продюсер и какие гарантии доставки возможны?</w:t>
      </w:r>
    </w:p>
    <w:p>
      <w:pPr>
        <w:pStyle w:val="BodyText"/>
      </w:pPr>
      <w:r>
        <w:t xml:space="preserve">Продюсер сериализует ключ и значение, выбирает партицию (по хешу ключа), группирует сообщения в пакеты (</w:t>
      </w:r>
      <w:r>
        <w:rPr>
          <w:rStyle w:val="VerbatimChar"/>
        </w:rPr>
        <w:t xml:space="preserve">linger.ms</w:t>
      </w:r>
      <w:r>
        <w:t xml:space="preserve">, сжатие) и отправляет их лидеру партиции.</w:t>
      </w:r>
    </w:p>
    <w:p>
      <w:pPr>
        <w:pStyle w:val="BodyText"/>
      </w:pPr>
      <w:r>
        <w:t xml:space="preserve">Семантики доставки: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at-most-once</w:t>
      </w:r>
      <w:r>
        <w:t xml:space="preserve"> </w:t>
      </w:r>
      <w:r>
        <w:t xml:space="preserve">— без повторов, возможна потеря;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at-least-once</w:t>
      </w:r>
      <w:r>
        <w:t xml:space="preserve"> </w:t>
      </w:r>
      <w:r>
        <w:t xml:space="preserve">— повторы при сбоях, возможны дубликаты;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exactly-once</w:t>
      </w:r>
      <w:r>
        <w:t xml:space="preserve"> </w:t>
      </w:r>
      <w:r>
        <w:t xml:space="preserve">— идемпотентный продюсер и транзакции Kafka, плюс согласованный потребитель.</w:t>
      </w:r>
    </w:p>
    <w:p>
      <w:pPr>
        <w:pStyle w:val="FirstParagraph"/>
      </w:pPr>
      <w:r>
        <w:t xml:space="preserve">В работе: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acks=all</w:t>
      </w:r>
      <w:r>
        <w:t xml:space="preserve">;</w:t>
      </w:r>
    </w:p>
    <w:p>
      <w:pPr>
        <w:numPr>
          <w:ilvl w:val="0"/>
          <w:numId w:val="1029"/>
        </w:numPr>
        <w:pStyle w:val="Compact"/>
      </w:pPr>
      <w:r>
        <w:t xml:space="preserve">обработчик</w:t>
      </w:r>
      <w:r>
        <w:t xml:space="preserve"> </w:t>
      </w:r>
      <w:r>
        <w:rPr>
          <w:rStyle w:val="VerbatimChar"/>
        </w:rPr>
        <w:t xml:space="preserve">on_delivery</w:t>
      </w:r>
      <w:r>
        <w:t xml:space="preserve"> </w:t>
      </w:r>
      <w:r>
        <w:t xml:space="preserve">для каждого сообщения возвращает partition, offset и timestamp брокера или ошибку;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flush()</w:t>
      </w:r>
      <w:r>
        <w:t xml:space="preserve"> </w:t>
      </w:r>
      <w:r>
        <w:t xml:space="preserve">с таймаутом: неподтверждённые сообщения дают понятную ошибку.</w:t>
      </w:r>
    </w:p>
    <w:p>
      <w:pPr>
        <w:pStyle w:val="FirstParagraph"/>
      </w:pPr>
      <w:r>
        <w:t xml:space="preserve">Возможные дубликаты при повторной отправке устраняются на стороне Spark по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6. Что такое группа консьюмеров и как хранятся offset’ы? Как это делает Spark?</w:t>
      </w:r>
    </w:p>
    <w:p>
      <w:pPr>
        <w:pStyle w:val="BodyText"/>
      </w:pPr>
      <w:r>
        <w:t xml:space="preserve">Группа консьюмеров делит партиции топика между участниками и фиксирует прочитанные offset’ы во внутреннем топике</w:t>
      </w:r>
      <w:r>
        <w:t xml:space="preserve"> </w:t>
      </w:r>
      <w:r>
        <w:rPr>
          <w:rStyle w:val="VerbatimChar"/>
        </w:rPr>
        <w:t xml:space="preserve">__consumer_offsets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Spark Structured Streaming</w:t>
      </w:r>
      <w:r>
        <w:t xml:space="preserve"> </w:t>
      </w:r>
      <w:r>
        <w:t xml:space="preserve">не полагается на фиксацию offset’ов в группе. Для каждого микропакета он сам определяет диапазон offset’ов и записывает его в</w:t>
      </w:r>
      <w:r>
        <w:t xml:space="preserve"> </w:t>
      </w:r>
      <w:r>
        <w:rPr>
          <w:bCs/>
          <w:b/>
        </w:rPr>
        <w:t xml:space="preserve">checkpoint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offsets/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commits/</w:t>
      </w:r>
      <w:r>
        <w:t xml:space="preserve">). После перезапуска чтение продолжается с позиции из checkpoint.</w:t>
      </w:r>
    </w:p>
    <w:p>
      <w:pPr>
        <w:pStyle w:val="BodyText"/>
      </w:pPr>
      <w:r>
        <w:t xml:space="preserve">В работе у каждого потока свой checkpoint (</w:t>
      </w:r>
      <w:r>
        <w:rPr>
          <w:rStyle w:val="VerbatimChar"/>
        </w:rPr>
        <w:t xml:space="preserve">checkpoints/accepted_stream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checkpoints/stream_type_counts</w:t>
      </w:r>
      <w:r>
        <w:t xml:space="preserve">). Проверочный консьюмер использует временную группу без автокоммита и не влияет на Spark.</w:t>
      </w:r>
    </w:p>
    <w:p>
      <w:pPr>
        <w:pStyle w:val="BodyText"/>
      </w:pPr>
      <w:r>
        <w:rPr>
          <w:bCs/>
          <w:b/>
        </w:rPr>
        <w:t xml:space="preserve">7. Что такое Aiven и в чём преимущества и ограничения управляемого Kafka?</w:t>
      </w:r>
    </w:p>
    <w:p>
      <w:pPr>
        <w:pStyle w:val="BodyText"/>
      </w:pPr>
      <w:r>
        <w:t xml:space="preserve">Aiven — облачная платформа управляемых (managed) сервисов с открытым исходным кодом. Провайдер берёт на себя:</w:t>
      </w:r>
    </w:p>
    <w:p>
      <w:pPr>
        <w:numPr>
          <w:ilvl w:val="0"/>
          <w:numId w:val="1030"/>
        </w:numPr>
        <w:pStyle w:val="Compact"/>
      </w:pPr>
      <w:r>
        <w:t xml:space="preserve">развёртывание брокеров;</w:t>
      </w:r>
    </w:p>
    <w:p>
      <w:pPr>
        <w:numPr>
          <w:ilvl w:val="0"/>
          <w:numId w:val="1030"/>
        </w:numPr>
        <w:pStyle w:val="Compact"/>
      </w:pPr>
      <w:r>
        <w:t xml:space="preserve">TLS-сертификаты;</w:t>
      </w:r>
    </w:p>
    <w:p>
      <w:pPr>
        <w:numPr>
          <w:ilvl w:val="0"/>
          <w:numId w:val="1030"/>
        </w:numPr>
        <w:pStyle w:val="Compact"/>
      </w:pPr>
      <w:r>
        <w:t xml:space="preserve">обновления;</w:t>
      </w:r>
    </w:p>
    <w:p>
      <w:pPr>
        <w:numPr>
          <w:ilvl w:val="0"/>
          <w:numId w:val="1030"/>
        </w:numPr>
        <w:pStyle w:val="Compact"/>
      </w:pPr>
      <w:r>
        <w:t xml:space="preserve">мониторинг;</w:t>
      </w:r>
    </w:p>
    <w:p>
      <w:pPr>
        <w:numPr>
          <w:ilvl w:val="0"/>
          <w:numId w:val="1030"/>
        </w:numPr>
        <w:pStyle w:val="Compact"/>
      </w:pPr>
      <w:r>
        <w:t xml:space="preserve">резервирование.</w:t>
      </w:r>
    </w:p>
    <w:p>
      <w:pPr>
        <w:pStyle w:val="FirstParagraph"/>
      </w:pPr>
      <w:r>
        <w:t xml:space="preserve">Пользователь получает адрес подключения и сертификаты и создаёт топики в веб-интерфейсе.</w:t>
      </w:r>
    </w:p>
    <w:p>
      <w:pPr>
        <w:pStyle w:val="BodyText"/>
      </w:pPr>
      <w:r>
        <w:t xml:space="preserve">Ограничения бесплатного тарифа:</w:t>
      </w:r>
    </w:p>
    <w:p>
      <w:pPr>
        <w:numPr>
          <w:ilvl w:val="0"/>
          <w:numId w:val="1031"/>
        </w:numPr>
        <w:pStyle w:val="Compact"/>
      </w:pPr>
      <w:r>
        <w:t xml:space="preserve">до 5 топиков по 2 партиции;</w:t>
      </w:r>
    </w:p>
    <w:p>
      <w:pPr>
        <w:numPr>
          <w:ilvl w:val="0"/>
          <w:numId w:val="1031"/>
        </w:numPr>
        <w:pStyle w:val="Compact"/>
      </w:pPr>
      <w:r>
        <w:t xml:space="preserve">пропускная способность около 250 КиБ/с;</w:t>
      </w:r>
    </w:p>
    <w:p>
      <w:pPr>
        <w:numPr>
          <w:ilvl w:val="0"/>
          <w:numId w:val="1031"/>
        </w:numPr>
        <w:pStyle w:val="Compact"/>
      </w:pPr>
      <w:r>
        <w:t xml:space="preserve">фиксированные настройки (в том числе retention);</w:t>
      </w:r>
    </w:p>
    <w:p>
      <w:pPr>
        <w:numPr>
          <w:ilvl w:val="0"/>
          <w:numId w:val="1031"/>
        </w:numPr>
        <w:pStyle w:val="Compact"/>
      </w:pPr>
      <w:r>
        <w:t xml:space="preserve">нет Kafka Connect и SLA;</w:t>
      </w:r>
    </w:p>
    <w:p>
      <w:pPr>
        <w:numPr>
          <w:ilvl w:val="0"/>
          <w:numId w:val="1031"/>
        </w:numPr>
        <w:pStyle w:val="Compact"/>
      </w:pPr>
      <w:r>
        <w:t xml:space="preserve">автоматическое выключение при простое (около 24 ч).</w:t>
      </w:r>
    </w:p>
    <w:p>
      <w:pPr>
        <w:pStyle w:val="FirstParagraph"/>
      </w:pPr>
      <w:r>
        <w:t xml:space="preserve">Для учебной задачи (сотни сообщений) этих ресурсов достаточно, но перед работой нужно убедиться, что сервис в состоянии Running.</w:t>
      </w:r>
    </w:p>
    <w:p>
      <w:pPr>
        <w:pStyle w:val="BodyText"/>
      </w:pPr>
      <w:r>
        <w:rPr>
          <w:bCs/>
          <w:b/>
        </w:rPr>
        <w:t xml:space="preserve">8. Как организовано защищённое подключение к Kafka в Aiven? Зачем keystore и truststore?</w:t>
      </w:r>
    </w:p>
    <w:p>
      <w:pPr>
        <w:pStyle w:val="BodyText"/>
      </w:pPr>
      <w:r>
        <w:t xml:space="preserve">Aiven шифрует трафик TLS и аутентифицирует клиентов: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сертификатом</w:t>
      </w:r>
      <w:r>
        <w:t xml:space="preserve"> </w:t>
      </w:r>
      <w:r>
        <w:t xml:space="preserve">(mTLS):</w:t>
      </w:r>
      <w:r>
        <w:t xml:space="preserve"> </w:t>
      </w:r>
      <w:r>
        <w:rPr>
          <w:rStyle w:val="VerbatimChar"/>
        </w:rPr>
        <w:t xml:space="preserve">service.cert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service.key</w:t>
      </w:r>
      <w:r>
        <w:t xml:space="preserve">, подписанные CA проекта (</w:t>
      </w:r>
      <w:r>
        <w:rPr>
          <w:rStyle w:val="VerbatimChar"/>
        </w:rPr>
        <w:t xml:space="preserve">ca.pem</w:t>
      </w:r>
      <w:r>
        <w:t xml:space="preserve">);</w:t>
      </w:r>
    </w:p>
    <w:p>
      <w:pPr>
        <w:numPr>
          <w:ilvl w:val="0"/>
          <w:numId w:val="1032"/>
        </w:numPr>
        <w:pStyle w:val="Compact"/>
      </w:pPr>
      <w:r>
        <w:t xml:space="preserve">или</w:t>
      </w:r>
      <w:r>
        <w:t xml:space="preserve"> </w:t>
      </w:r>
      <w:r>
        <w:rPr>
          <w:bCs/>
          <w:b/>
        </w:rPr>
        <w:t xml:space="preserve">SASL/SCRAM</w:t>
      </w:r>
      <w:r>
        <w:t xml:space="preserve"> </w:t>
      </w:r>
      <w:r>
        <w:t xml:space="preserve">(логин и пароль) поверх TLS.</w:t>
      </w:r>
    </w:p>
    <w:p>
      <w:pPr>
        <w:pStyle w:val="FirstParagraph"/>
      </w:pPr>
      <w:r>
        <w:t xml:space="preserve">Каждый клиент использует сертификаты по-своему:</w:t>
      </w:r>
    </w:p>
    <w:p>
      <w:pPr>
        <w:numPr>
          <w:ilvl w:val="0"/>
          <w:numId w:val="1033"/>
        </w:numPr>
        <w:pStyle w:val="Compact"/>
      </w:pPr>
      <w:r>
        <w:t xml:space="preserve">Python-клиент (librdkafka) принимает PEM-файлы напрямую.</w:t>
      </w:r>
    </w:p>
    <w:p>
      <w:pPr>
        <w:numPr>
          <w:ilvl w:val="0"/>
          <w:numId w:val="1033"/>
        </w:numPr>
        <w:pStyle w:val="Compact"/>
      </w:pPr>
      <w:r>
        <w:t xml:space="preserve">Spark Kafka connector работает в</w:t>
      </w:r>
      <w:r>
        <w:t xml:space="preserve"> </w:t>
      </w:r>
      <w:r>
        <w:rPr>
          <w:bCs/>
          <w:b/>
        </w:rPr>
        <w:t xml:space="preserve">JVM</w:t>
      </w:r>
      <w:r>
        <w:t xml:space="preserve">, и</w:t>
      </w:r>
      <w:r>
        <w:t xml:space="preserve"> </w:t>
      </w:r>
      <w:r>
        <w:rPr>
          <w:rStyle w:val="VerbatimChar"/>
        </w:rPr>
        <w:t xml:space="preserve">kafka-clients</w:t>
      </w:r>
      <w:r>
        <w:t xml:space="preserve"> </w:t>
      </w:r>
      <w:r>
        <w:t xml:space="preserve">загружает ключи из хранилищ Java: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truststore</w:t>
      </w:r>
      <w:r>
        <w:t xml:space="preserve"> </w:t>
      </w:r>
      <w:r>
        <w:t xml:space="preserve">содержит доверенный CA (проверка сертификата брокера);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keystore</w:t>
      </w:r>
      <w:r>
        <w:t xml:space="preserve"> </w:t>
      </w:r>
      <w:r>
        <w:t xml:space="preserve">— клиентский сертификат и закрытый ключ (предъявляется брокеру).</w:t>
      </w:r>
    </w:p>
    <w:p>
      <w:pPr>
        <w:pStyle w:val="FirstParagraph"/>
      </w:pPr>
      <w:r>
        <w:t xml:space="preserve">В работе хранилища создаются в формате</w:t>
      </w:r>
      <w:r>
        <w:t xml:space="preserve"> </w:t>
      </w:r>
      <w:r>
        <w:rPr>
          <w:bCs/>
          <w:b/>
        </w:rPr>
        <w:t xml:space="preserve">PKCS12</w:t>
      </w:r>
      <w:r>
        <w:t xml:space="preserve">:</w:t>
      </w:r>
      <w:r>
        <w:t xml:space="preserve"> </w:t>
      </w:r>
      <w:r>
        <w:rPr>
          <w:rStyle w:val="VerbatimChar"/>
        </w:rPr>
        <w:t xml:space="preserve">keytool -importcert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openssl pkcs12 -export</w:t>
      </w:r>
      <w:r>
        <w:t xml:space="preserve">. Пароли случайные на сессию и передаются через переменные окружения. Перед этим проверяется, что ключ соответствует сертификату и сертификат подписан CA.</w:t>
      </w:r>
    </w:p>
    <w:p>
      <w:pPr>
        <w:pStyle w:val="BodyText"/>
      </w:pPr>
      <w:r>
        <w:rPr>
          <w:bCs/>
          <w:b/>
        </w:rPr>
        <w:t xml:space="preserve">9. Что такое Spark Structured Streaming и модель микропакетов?</w:t>
      </w:r>
    </w:p>
    <w:p>
      <w:pPr>
        <w:pStyle w:val="BodyText"/>
      </w:pPr>
      <w:r>
        <w:t xml:space="preserve">Structured Streaming рассматривает поток как</w:t>
      </w:r>
      <w:r>
        <w:t xml:space="preserve"> </w:t>
      </w:r>
      <w:r>
        <w:rPr>
          <w:bCs/>
          <w:b/>
        </w:rPr>
        <w:t xml:space="preserve">неограниченную таблицу</w:t>
      </w:r>
      <w:r>
        <w:t xml:space="preserve">, к которой постоянно добавляются строки. Запрос пишется тем же DataFrame API, что и пакетный, а Spark выполняет его</w:t>
      </w:r>
      <w:r>
        <w:t xml:space="preserve"> </w:t>
      </w:r>
      <w:r>
        <w:rPr>
          <w:bCs/>
          <w:b/>
        </w:rPr>
        <w:t xml:space="preserve">инкрементально</w:t>
      </w:r>
      <w:r>
        <w:t xml:space="preserve">.</w:t>
      </w:r>
    </w:p>
    <w:p>
      <w:pPr>
        <w:pStyle w:val="BodyText"/>
      </w:pPr>
      <w:r>
        <w:t xml:space="preserve">В режиме микропакетов по</w:t>
      </w:r>
      <w:r>
        <w:t xml:space="preserve"> </w:t>
      </w:r>
      <w:r>
        <w:rPr>
          <w:bCs/>
          <w:b/>
        </w:rPr>
        <w:t xml:space="preserve">триггеру</w:t>
      </w:r>
      <w:r>
        <w:t xml:space="preserve"> </w:t>
      </w:r>
      <w:r>
        <w:t xml:space="preserve">(в работе — каждые 5 с):</w:t>
      </w:r>
    </w:p>
    <w:p>
      <w:pPr>
        <w:numPr>
          <w:ilvl w:val="0"/>
          <w:numId w:val="1035"/>
        </w:numPr>
        <w:pStyle w:val="Compact"/>
      </w:pPr>
      <w:r>
        <w:t xml:space="preserve">Spark определяет новые offset’ы в Kafka;</w:t>
      </w:r>
    </w:p>
    <w:p>
      <w:pPr>
        <w:numPr>
          <w:ilvl w:val="0"/>
          <w:numId w:val="1035"/>
        </w:numPr>
        <w:pStyle w:val="Compact"/>
      </w:pPr>
      <w:r>
        <w:t xml:space="preserve">записывает их в checkpoint;</w:t>
      </w:r>
    </w:p>
    <w:p>
      <w:pPr>
        <w:numPr>
          <w:ilvl w:val="0"/>
          <w:numId w:val="1035"/>
        </w:numPr>
        <w:pStyle w:val="Compact"/>
      </w:pPr>
      <w:r>
        <w:t xml:space="preserve">обрабатывает полученный небольшой DataFrame и фиксирует результат.</w:t>
      </w:r>
    </w:p>
    <w:p>
      <w:pPr>
        <w:pStyle w:val="FirstParagraph"/>
      </w:pPr>
      <w:r>
        <w:t xml:space="preserve">Если новых сообщений нет, микропакет с данными не создаётся (статус</w:t>
      </w:r>
      <w:r>
        <w:t xml:space="preserve"> </w:t>
      </w:r>
      <w:r>
        <w:rPr>
          <w:rStyle w:val="VerbatimChar"/>
        </w:rPr>
        <w:t xml:space="preserve">isDataAvailable=False</w:t>
      </w:r>
      <w:r>
        <w:t xml:space="preserve">). Kafka при этом продолжает хранить сообщения, а Spark лишь читает их порциями.</w:t>
      </w:r>
    </w:p>
    <w:p>
      <w:pPr>
        <w:pStyle w:val="BodyText"/>
      </w:pPr>
      <w:r>
        <w:rPr>
          <w:bCs/>
          <w:b/>
        </w:rPr>
        <w:t xml:space="preserve">10. Какие режимы вывода (output modes) есть и как они сочетаются с агрегациями?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append</w:t>
      </w:r>
      <w:r>
        <w:t xml:space="preserve"> </w:t>
      </w:r>
      <w:r>
        <w:t xml:space="preserve">— выводятся только новые строки. Для агрегаций допускается только с водяным знаком (watermark), иначе строки результата могли бы ещё измениться.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update</w:t>
      </w:r>
      <w:r>
        <w:t xml:space="preserve"> </w:t>
      </w:r>
      <w:r>
        <w:t xml:space="preserve">— выводятся только изменившиеся строки результата.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complete</w:t>
      </w:r>
      <w:r>
        <w:t xml:space="preserve"> </w:t>
      </w:r>
      <w:r>
        <w:t xml:space="preserve">— каждый раз выводится весь результат. Допустим</w:t>
      </w:r>
      <w:r>
        <w:t xml:space="preserve"> </w:t>
      </w:r>
      <w:r>
        <w:rPr>
          <w:bCs/>
          <w:b/>
        </w:rPr>
        <w:t xml:space="preserve">только для запросов с агрегацией</w:t>
      </w:r>
      <w:r>
        <w:t xml:space="preserve">, так как весь результат хранится в состоянии.</w:t>
      </w:r>
    </w:p>
    <w:p>
      <w:pPr>
        <w:pStyle w:val="FirstParagraph"/>
      </w:pPr>
      <w:r>
        <w:t xml:space="preserve">В работе:</w:t>
      </w:r>
    </w:p>
    <w:p>
      <w:pPr>
        <w:numPr>
          <w:ilvl w:val="0"/>
          <w:numId w:val="1037"/>
        </w:numPr>
        <w:pStyle w:val="Compact"/>
      </w:pPr>
      <w:r>
        <w:t xml:space="preserve">поток</w:t>
      </w:r>
      <w:r>
        <w:t xml:space="preserve"> </w:t>
      </w:r>
      <w:r>
        <w:rPr>
          <w:rStyle w:val="VerbatimChar"/>
        </w:rPr>
        <w:t xml:space="preserve">stream_type_counts</w:t>
      </w:r>
      <w:r>
        <w:t xml:space="preserve"> </w:t>
      </w:r>
      <w:r>
        <w:t xml:space="preserve">(</w:t>
      </w:r>
      <w:r>
        <w:rPr>
          <w:rStyle w:val="VerbatimChar"/>
        </w:rPr>
        <w:t xml:space="preserve">groupBy</w:t>
      </w:r>
      <w:r>
        <w:t xml:space="preserve"> </w:t>
      </w:r>
      <w:r>
        <w:t xml:space="preserve">по типу операции) использует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с memory sink;</w:t>
      </w:r>
    </w:p>
    <w:p>
      <w:pPr>
        <w:numPr>
          <w:ilvl w:val="0"/>
          <w:numId w:val="1037"/>
        </w:numPr>
        <w:pStyle w:val="Compact"/>
      </w:pPr>
      <w:r>
        <w:t xml:space="preserve">поток</w:t>
      </w:r>
      <w:r>
        <w:t xml:space="preserve"> </w:t>
      </w:r>
      <w:r>
        <w:rPr>
          <w:rStyle w:val="VerbatimChar"/>
        </w:rPr>
        <w:t xml:space="preserve">accepted_stream</w:t>
      </w:r>
      <w:r>
        <w:t xml:space="preserve"> </w:t>
      </w:r>
      <w:r>
        <w:t xml:space="preserve">(без агрегации,</w:t>
      </w:r>
      <w:r>
        <w:t xml:space="preserve"> </w:t>
      </w:r>
      <w:r>
        <w:rPr>
          <w:rStyle w:val="VerbatimChar"/>
        </w:rPr>
        <w:t xml:space="preserve">foreachBatch</w:t>
      </w:r>
      <w:r>
        <w:t xml:space="preserve">) использует режим по умолчанию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11. Для чего нужен checkpoint? Как связаны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startingOffsets</w:t>
      </w:r>
      <w:r>
        <w:rPr>
          <w:bCs/>
          <w:b/>
        </w:rPr>
        <w:t xml:space="preserve">, checkpoint и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failOnDataLoss</w:t>
      </w:r>
      <w:r>
        <w:rPr>
          <w:bCs/>
          <w:b/>
        </w:rPr>
        <w:t xml:space="preserve">?</w:t>
      </w:r>
    </w:p>
    <w:p>
      <w:pPr>
        <w:pStyle w:val="BodyText"/>
      </w:pPr>
      <w:r>
        <w:t xml:space="preserve">Checkpoint хранит:</w:t>
      </w:r>
    </w:p>
    <w:p>
      <w:pPr>
        <w:numPr>
          <w:ilvl w:val="0"/>
          <w:numId w:val="1038"/>
        </w:numPr>
        <w:pStyle w:val="Compact"/>
      </w:pPr>
      <w:r>
        <w:t xml:space="preserve">обработанные offset’ы;</w:t>
      </w:r>
    </w:p>
    <w:p>
      <w:pPr>
        <w:numPr>
          <w:ilvl w:val="0"/>
          <w:numId w:val="1038"/>
        </w:numPr>
        <w:pStyle w:val="Compact"/>
      </w:pPr>
      <w:r>
        <w:t xml:space="preserve">журнал завершённых микропакетов;</w:t>
      </w:r>
    </w:p>
    <w:p>
      <w:pPr>
        <w:numPr>
          <w:ilvl w:val="0"/>
          <w:numId w:val="1038"/>
        </w:numPr>
        <w:pStyle w:val="Compact"/>
      </w:pPr>
      <w:r>
        <w:t xml:space="preserve">состояние агрегаций.</w:t>
      </w:r>
    </w:p>
    <w:p>
      <w:pPr>
        <w:pStyle w:val="FirstParagraph"/>
      </w:pPr>
      <w:r>
        <w:t xml:space="preserve">Это позволяет после сбоя или перезапуска продолжить с того же места.</w:t>
      </w:r>
    </w:p>
    <w:p>
      <w:pPr>
        <w:pStyle w:val="BodyText"/>
      </w:pPr>
      <w:r>
        <w:rPr>
          <w:rStyle w:val="VerbatimChar"/>
        </w:rPr>
        <w:t xml:space="preserve">startingOffsets</w:t>
      </w:r>
      <w:r>
        <w:t xml:space="preserve"> </w:t>
      </w:r>
      <w:r>
        <w:t xml:space="preserve">применяется</w:t>
      </w:r>
      <w:r>
        <w:t xml:space="preserve"> </w:t>
      </w:r>
      <w:r>
        <w:rPr>
          <w:bCs/>
          <w:b/>
        </w:rPr>
        <w:t xml:space="preserve">только</w:t>
      </w:r>
      <w:r>
        <w:t xml:space="preserve"> </w:t>
      </w:r>
      <w:r>
        <w:t xml:space="preserve">при первом запуске с пустым checkpoint: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earliest</w:t>
      </w:r>
      <w:r>
        <w:t xml:space="preserve"> </w:t>
      </w:r>
      <w:r>
        <w:t xml:space="preserve">— с начала топика;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latest</w:t>
      </w:r>
      <w:r>
        <w:t xml:space="preserve"> </w:t>
      </w:r>
      <w:r>
        <w:t xml:space="preserve">— только новые сообщения, при этом отправленные до запуска будут пропущены.</w:t>
      </w:r>
    </w:p>
    <w:p>
      <w:pPr>
        <w:pStyle w:val="FirstParagraph"/>
      </w:pPr>
      <w:r>
        <w:t xml:space="preserve">При существующем checkpoint параметр игнорируется. Удаление checkpoint приводит к повторной обработке с</w:t>
      </w:r>
      <w:r>
        <w:t xml:space="preserve"> </w:t>
      </w:r>
      <w:r>
        <w:rPr>
          <w:rStyle w:val="VerbatimChar"/>
        </w:rPr>
        <w:t xml:space="preserve">startingOffsets</w:t>
      </w:r>
      <w:r>
        <w:t xml:space="preserve">. Изменение запроса может сделать старый checkpoint несовместимым.</w:t>
      </w:r>
    </w:p>
    <w:p>
      <w:pPr>
        <w:pStyle w:val="BodyText"/>
      </w:pPr>
      <w:r>
        <w:rPr>
          <w:rStyle w:val="VerbatimChar"/>
        </w:rPr>
        <w:t xml:space="preserve">failOnDataLoss=false</w:t>
      </w:r>
      <w:r>
        <w:t xml:space="preserve"> </w:t>
      </w:r>
      <w:r>
        <w:t xml:space="preserve">нужен, потому что сообщения могли быть удалены по retention: offset’ы в checkpoint становятся недоступны, и вместо ошибки чтение продолжается.</w:t>
      </w:r>
    </w:p>
    <w:p>
      <w:pPr>
        <w:pStyle w:val="BodyText"/>
      </w:pPr>
      <w:r>
        <w:t xml:space="preserve">Как это устроено в работе:</w:t>
      </w:r>
    </w:p>
    <w:p>
      <w:pPr>
        <w:numPr>
          <w:ilvl w:val="0"/>
          <w:numId w:val="1040"/>
        </w:numPr>
        <w:pStyle w:val="Compact"/>
      </w:pPr>
      <w:r>
        <w:t xml:space="preserve">checkpoint не удаляется при повторном запуске;</w:t>
      </w:r>
    </w:p>
    <w:p>
      <w:pPr>
        <w:numPr>
          <w:ilvl w:val="0"/>
          <w:numId w:val="1040"/>
        </w:numPr>
        <w:pStyle w:val="Compact"/>
      </w:pPr>
      <w:r>
        <w:t xml:space="preserve">после остановки потоков он копируется в Google Drive;</w:t>
      </w:r>
    </w:p>
    <w:p>
      <w:pPr>
        <w:numPr>
          <w:ilvl w:val="0"/>
          <w:numId w:val="1040"/>
        </w:numPr>
        <w:pStyle w:val="Compact"/>
      </w:pPr>
      <w:r>
        <w:t xml:space="preserve">в новой сессии Colab восстанавливается — проверено: номера микропакетов продолжились.</w:t>
      </w:r>
    </w:p>
    <w:p>
      <w:pPr>
        <w:pStyle w:val="FirstParagraph"/>
      </w:pPr>
      <w:r>
        <w:rPr>
          <w:bCs/>
          <w:b/>
        </w:rPr>
        <w:t xml:space="preserve">12. Чем время события отличается от времени обработки? Что такое watermark и окна?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Время события</w:t>
      </w:r>
      <w:r>
        <w:t xml:space="preserve"> </w:t>
      </w:r>
      <w:r>
        <w:t xml:space="preserve">(event time) — момент операции (поле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транзакции).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Время обработки</w:t>
      </w:r>
      <w:r>
        <w:t xml:space="preserve"> </w:t>
      </w:r>
      <w:r>
        <w:t xml:space="preserve">(processing time) — момент обработки в Spark.</w:t>
      </w:r>
    </w:p>
    <w:p>
      <w:pPr>
        <w:numPr>
          <w:ilvl w:val="0"/>
          <w:numId w:val="1041"/>
        </w:numPr>
        <w:pStyle w:val="Compact"/>
      </w:pPr>
      <w:r>
        <w:t xml:space="preserve">Из-за задержек данные приходят с опозданием и не по порядку.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Окна</w:t>
      </w:r>
      <w:r>
        <w:t xml:space="preserve"> </w:t>
      </w:r>
      <w:r>
        <w:t xml:space="preserve">(</w:t>
      </w:r>
      <w:r>
        <w:rPr>
          <w:rStyle w:val="VerbatimChar"/>
        </w:rPr>
        <w:t xml:space="preserve">window(timestamp, "10 minutes")</w:t>
      </w:r>
      <w:r>
        <w:t xml:space="preserve">) группируют события по времени события.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Watermark</w:t>
      </w:r>
      <w:r>
        <w:t xml:space="preserve"> </w:t>
      </w:r>
      <w:r>
        <w:t xml:space="preserve">(</w:t>
      </w:r>
      <w:r>
        <w:rPr>
          <w:rStyle w:val="VerbatimChar"/>
        </w:rPr>
        <w:t xml:space="preserve">withWatermark("timestamp", "1 hour")</w:t>
      </w:r>
      <w:r>
        <w:t xml:space="preserve">) задаёт допустимое опоздание: более старое состояние можно удалить, а окна — окончательно вывести в режиме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.</w:t>
      </w:r>
    </w:p>
    <w:p>
      <w:pPr>
        <w:pStyle w:val="FirstParagraph"/>
      </w:pPr>
      <w:r>
        <w:t xml:space="preserve">В работе агрегаты строятся по категориям, а не по окнам, поэтому watermark не нужен. Для обработки по времени операции его следует добавить, чтобы состояние не росло бесконечно.</w:t>
      </w:r>
    </w:p>
    <w:p>
      <w:pPr>
        <w:pStyle w:val="BodyText"/>
      </w:pPr>
      <w:r>
        <w:rPr>
          <w:bCs/>
          <w:b/>
        </w:rPr>
        <w:t xml:space="preserve">13. Как корректно объединить потоковые данные с историческими?</w:t>
      </w:r>
    </w:p>
    <w:p>
      <w:pPr>
        <w:pStyle w:val="BodyText"/>
      </w:pPr>
      <w:r>
        <w:t xml:space="preserve">Возможны три подхода: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stream-static join</w:t>
      </w:r>
      <w:r>
        <w:t xml:space="preserve"> </w:t>
      </w:r>
      <w:r>
        <w:t xml:space="preserve">— соединение потока со статическим DataFrame, например со справочником;</w:t>
      </w:r>
    </w:p>
    <w:p>
      <w:pPr>
        <w:numPr>
          <w:ilvl w:val="0"/>
          <w:numId w:val="1042"/>
        </w:numPr>
        <w:pStyle w:val="Compact"/>
      </w:pPr>
      <w:r>
        <w:t xml:space="preserve">агрегация с состоянием в самом потоке;</w:t>
      </w:r>
    </w:p>
    <w:p>
      <w:pPr>
        <w:numPr>
          <w:ilvl w:val="0"/>
          <w:numId w:val="1042"/>
        </w:numPr>
        <w:pStyle w:val="Compact"/>
      </w:pPr>
      <w:r>
        <w:t xml:space="preserve">запись потока в</w:t>
      </w:r>
      <w:r>
        <w:t xml:space="preserve"> </w:t>
      </w:r>
      <w:r>
        <w:rPr>
          <w:bCs/>
          <w:b/>
        </w:rPr>
        <w:t xml:space="preserve">устойчивое хранилище</w:t>
      </w:r>
      <w:r>
        <w:t xml:space="preserve"> </w:t>
      </w:r>
      <w:r>
        <w:t xml:space="preserve">и пересчёт итогов по «истории + накопленному потоку».</w:t>
      </w:r>
    </w:p>
    <w:p>
      <w:pPr>
        <w:pStyle w:val="FirstParagraph"/>
      </w:pPr>
      <w:r>
        <w:t xml:space="preserve">Простой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статического и потокового DataFrame внутри одного запроса</w:t>
      </w:r>
      <w:r>
        <w:t xml:space="preserve"> </w:t>
      </w:r>
      <w:r>
        <w:rPr>
          <w:bCs/>
          <w:b/>
        </w:rPr>
        <w:t xml:space="preserve">не сохраняет</w:t>
      </w:r>
      <w:r>
        <w:t xml:space="preserve"> </w:t>
      </w:r>
      <w:r>
        <w:t xml:space="preserve">объединённую историю между перезапусками и не даёт итоговых показателей по всем данным.</w:t>
      </w:r>
    </w:p>
    <w:p>
      <w:pPr>
        <w:pStyle w:val="BodyText"/>
      </w:pPr>
      <w:r>
        <w:t xml:space="preserve">В работе выбран третий подход:</w:t>
      </w:r>
    </w:p>
    <w:p>
      <w:pPr>
        <w:numPr>
          <w:ilvl w:val="0"/>
          <w:numId w:val="1043"/>
        </w:numPr>
        <w:pStyle w:val="Compact"/>
      </w:pPr>
      <w:r>
        <w:t xml:space="preserve">очищенная история хранится в Parquet;</w:t>
      </w:r>
    </w:p>
    <w:p>
      <w:pPr>
        <w:numPr>
          <w:ilvl w:val="0"/>
          <w:numId w:val="1043"/>
        </w:numPr>
        <w:pStyle w:val="Compact"/>
      </w:pPr>
      <w:r>
        <w:t xml:space="preserve">в</w:t>
      </w:r>
      <w:r>
        <w:t xml:space="preserve"> </w:t>
      </w:r>
      <w:r>
        <w:rPr>
          <w:rStyle w:val="VerbatimChar"/>
        </w:rPr>
        <w:t xml:space="preserve">foreachBatch</w:t>
      </w:r>
      <w:r>
        <w:t xml:space="preserve"> </w:t>
      </w:r>
      <w:r>
        <w:t xml:space="preserve">принятые транзакции пишутся в</w:t>
      </w:r>
      <w:r>
        <w:t xml:space="preserve"> </w:t>
      </w:r>
      <w:r>
        <w:rPr>
          <w:rStyle w:val="VerbatimChar"/>
        </w:rPr>
        <w:t xml:space="preserve">stream_transactions/batch_id=N</w:t>
      </w:r>
      <w:r>
        <w:t xml:space="preserve">;</w:t>
      </w:r>
    </w:p>
    <w:p>
      <w:pPr>
        <w:numPr>
          <w:ilvl w:val="0"/>
          <w:numId w:val="1043"/>
        </w:numPr>
        <w:pStyle w:val="Compact"/>
      </w:pPr>
      <w:r>
        <w:t xml:space="preserve">итоговые показатели пересчитываются как агрегаты истории плюс агрегаты всего сохранённого потока;</w:t>
      </w:r>
    </w:p>
    <w:p>
      <w:pPr>
        <w:numPr>
          <w:ilvl w:val="0"/>
          <w:numId w:val="1043"/>
        </w:numPr>
        <w:pStyle w:val="Compact"/>
      </w:pPr>
      <w:r>
        <w:t xml:space="preserve">повтор микропакета перезаписывает только свой каталог, повторы транзакций отбрасываются по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.</w:t>
      </w:r>
    </w:p>
    <w:p>
      <w:pPr>
        <w:pStyle w:val="FirstParagraph"/>
      </w:pPr>
      <w:r>
        <w:t xml:space="preserve">Поэтому итоги не задваиваются: повторная отправка того же пакета их не изменила.</w:t>
      </w:r>
    </w:p>
    <w:p>
      <w:pPr>
        <w:pStyle w:val="BodyText"/>
      </w:pPr>
      <w:r>
        <w:rPr>
          <w:bCs/>
          <w:b/>
        </w:rPr>
        <w:t xml:space="preserve">14. Чем пакетная обработка отличается от потоковой? Когда что использовать?</w:t>
      </w:r>
    </w:p>
    <w:p>
      <w:pPr>
        <w:pStyle w:val="BodyText"/>
      </w:pPr>
      <w:r>
        <w:t xml:space="preserve">Пакетная обработка работает с</w:t>
      </w:r>
      <w:r>
        <w:t xml:space="preserve"> </w:t>
      </w:r>
      <w:r>
        <w:rPr>
          <w:bCs/>
          <w:b/>
        </w:rPr>
        <w:t xml:space="preserve">ограниченным</w:t>
      </w:r>
      <w:r>
        <w:t xml:space="preserve"> </w:t>
      </w:r>
      <w:r>
        <w:t xml:space="preserve">набором данных целиком. Её достоинства — простота, полный контекст, сложные объединения и статистика (медиана, топы). Пример — анализ 505 000 исторических строк.</w:t>
      </w:r>
    </w:p>
    <w:p>
      <w:pPr>
        <w:pStyle w:val="BodyText"/>
      </w:pPr>
      <w:r>
        <w:t xml:space="preserve">Потоковая обработка непрерывно обрабатывает</w:t>
      </w:r>
      <w:r>
        <w:t xml:space="preserve"> </w:t>
      </w:r>
      <w:r>
        <w:rPr>
          <w:bCs/>
          <w:b/>
        </w:rPr>
        <w:t xml:space="preserve">неограниченный</w:t>
      </w:r>
      <w:r>
        <w:t xml:space="preserve"> </w:t>
      </w:r>
      <w:r>
        <w:t xml:space="preserve">поток с малой задержкой, инкрементально и с состоянием. Её сложности — опоздания, дубли, контрольные точки. Пример — новые транзакции из Kafka.</w:t>
      </w:r>
    </w:p>
    <w:p>
      <w:pPr>
        <w:pStyle w:val="BodyText"/>
      </w:pPr>
      <w:r>
        <w:t xml:space="preserve">Распространённая схема сочетает оба подхода: пакетный расчёт по истории плюс инкрементальное обновление по потоку. Это реализовано в работе. В архитектурной терминологии ей близки Lambda (отдельные пакетный и потоковый слои) и Kappa (всё как поток с возможностью переигрывания журнала Kafka).</w:t>
      </w:r>
    </w:p>
    <w:p>
      <w:pPr>
        <w:pStyle w:val="BodyText"/>
      </w:pPr>
      <w:r>
        <w:rPr>
          <w:bCs/>
          <w:b/>
        </w:rPr>
        <w:t xml:space="preserve">15. Как обеспечить качество данных и надёжность потоковой обработки? Какие гарантии даёт конвейер?</w:t>
      </w:r>
    </w:p>
    <w:p>
      <w:pPr>
        <w:pStyle w:val="BodyText"/>
      </w:pPr>
      <w:r>
        <w:t xml:space="preserve">Меры качества данных, применённые в работе:</w:t>
      </w:r>
    </w:p>
    <w:p>
      <w:pPr>
        <w:numPr>
          <w:ilvl w:val="0"/>
          <w:numId w:val="1044"/>
        </w:numPr>
        <w:pStyle w:val="Compact"/>
      </w:pPr>
      <w:r>
        <w:t xml:space="preserve">явная схема JSON;</w:t>
      </w:r>
    </w:p>
    <w:p>
      <w:pPr>
        <w:numPr>
          <w:ilvl w:val="0"/>
          <w:numId w:val="1044"/>
        </w:numPr>
        <w:pStyle w:val="Compact"/>
      </w:pPr>
      <w:r>
        <w:t xml:space="preserve">безопасное приведение типов (</w:t>
      </w:r>
      <w:r>
        <w:rPr>
          <w:rStyle w:val="VerbatimChar"/>
        </w:rPr>
        <w:t xml:space="preserve">try_cast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try_to_timestamp</w:t>
      </w:r>
      <w:r>
        <w:t xml:space="preserve">);</w:t>
      </w:r>
    </w:p>
    <w:p>
      <w:pPr>
        <w:numPr>
          <w:ilvl w:val="0"/>
          <w:numId w:val="1044"/>
        </w:numPr>
        <w:pStyle w:val="Compact"/>
      </w:pPr>
      <w:r>
        <w:t xml:space="preserve">проверка обязательных полей и допустимых значений;</w:t>
      </w:r>
    </w:p>
    <w:p>
      <w:pPr>
        <w:numPr>
          <w:ilvl w:val="0"/>
          <w:numId w:val="1044"/>
        </w:numPr>
        <w:pStyle w:val="Compact"/>
      </w:pPr>
      <w:r>
        <w:t xml:space="preserve">отдельное хранилище отклонённых сообщений с причиной (аналог dead-letter queue);</w:t>
      </w:r>
    </w:p>
    <w:p>
      <w:pPr>
        <w:numPr>
          <w:ilvl w:val="0"/>
          <w:numId w:val="1044"/>
        </w:numPr>
        <w:pStyle w:val="Compact"/>
      </w:pPr>
      <w:r>
        <w:t xml:space="preserve">дедупликация внутри микропакета и относительно уже обработанных данных.</w:t>
      </w:r>
    </w:p>
    <w:p>
      <w:pPr>
        <w:pStyle w:val="FirstParagraph"/>
      </w:pPr>
      <w:r>
        <w:t xml:space="preserve">В Spark источник Kafka в сочетании с checkpoint позволяет переигрывать микропакеты. Поэтому сквозная семантика «ровно один раз» достигается, только если приёмник</w:t>
      </w:r>
      <w:r>
        <w:t xml:space="preserve"> </w:t>
      </w:r>
      <w:r>
        <w:rPr>
          <w:bCs/>
          <w:b/>
        </w:rPr>
        <w:t xml:space="preserve">идемпотентен</w:t>
      </w:r>
      <w:r>
        <w:t xml:space="preserve"> </w:t>
      </w:r>
      <w:r>
        <w:t xml:space="preserve">или транзакционен.</w:t>
      </w:r>
    </w:p>
    <w:p>
      <w:pPr>
        <w:pStyle w:val="BodyText"/>
      </w:pPr>
      <w:r>
        <w:t xml:space="preserve">В работе идемпотентны:</w:t>
      </w:r>
    </w:p>
    <w:p>
      <w:pPr>
        <w:numPr>
          <w:ilvl w:val="0"/>
          <w:numId w:val="1045"/>
        </w:numPr>
        <w:pStyle w:val="Compact"/>
      </w:pPr>
      <w:r>
        <w:t xml:space="preserve">запись хранилища по</w:t>
      </w:r>
      <w:r>
        <w:t xml:space="preserve"> </w:t>
      </w:r>
      <w:r>
        <w:rPr>
          <w:rStyle w:val="VerbatimChar"/>
        </w:rPr>
        <w:t xml:space="preserve">batch_id</w:t>
      </w:r>
      <w:r>
        <w:t xml:space="preserve">;</w:t>
      </w:r>
    </w:p>
    <w:p>
      <w:pPr>
        <w:numPr>
          <w:ilvl w:val="0"/>
          <w:numId w:val="1045"/>
        </w:numPr>
        <w:pStyle w:val="Compact"/>
      </w:pPr>
      <w:r>
        <w:t xml:space="preserve">итоговые показатели, которые пересчитываются по уникальным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.</w:t>
      </w:r>
    </w:p>
    <w:p>
      <w:pPr>
        <w:pStyle w:val="FirstParagraph"/>
      </w:pPr>
      <w:r>
        <w:t xml:space="preserve">Вспомогательные файлы — журнал CSV и копия в Drive — обновляются по принципу «как минимум один раз». Поэтому строгая гарантия exactly-once для</w:t>
      </w:r>
      <w:r>
        <w:t xml:space="preserve"> </w:t>
      </w:r>
      <w:r>
        <w:rPr>
          <w:bCs/>
          <w:b/>
        </w:rPr>
        <w:t xml:space="preserve">всего</w:t>
      </w:r>
      <w:r>
        <w:t xml:space="preserve"> </w:t>
      </w:r>
      <w:r>
        <w:t xml:space="preserve">конвейера не заявляется. Корректность итогов подтверждена тестами: повтор микропакета и повторная отправка сообщений не меняют показатели.</w:t>
      </w:r>
    </w:p>
    <w:bookmarkEnd w:id="31"/>
    <w:bookmarkStart w:id="32" w:name="список-использованных-источников"/>
    <w:p>
      <w:pPr>
        <w:pStyle w:val="Heading1"/>
      </w:pPr>
      <w:r>
        <w:t xml:space="preserve">Список использованных источников</w:t>
      </w:r>
    </w:p>
    <w:p>
      <w:pPr>
        <w:pStyle w:val="FirstParagraph"/>
        <w:jc w:val="left"/>
      </w:pPr>
      <w:r>
        <w:t xml:space="preserve">Дата обращения для всех ресурсов — 19.10.2026.</w:t>
      </w:r>
    </w:p>
    <w:p>
      <w:pPr>
        <w:numPr>
          <w:ilvl w:val="0"/>
          <w:numId w:val="1046"/>
        </w:numPr>
        <w:pStyle w:val="Compact"/>
        <w:jc w:val="left"/>
      </w:pPr>
      <w:r>
        <w:t xml:space="preserve">Apache Spark. Structured Streaming Programming Guide (Spark 4.0.4) [Электронный ресурс]. — URL: https://spark.apache.org/docs/4.0.4/streaming/index.html</w:t>
      </w:r>
    </w:p>
    <w:p>
      <w:pPr>
        <w:numPr>
          <w:ilvl w:val="0"/>
          <w:numId w:val="1046"/>
        </w:numPr>
        <w:pStyle w:val="Compact"/>
        <w:jc w:val="left"/>
      </w:pPr>
      <w:r>
        <w:t xml:space="preserve">Apache Spark. Structured Streaming + Kafka Integration Guide [Электронный ресурс]. — URL: https://spark.apache.org/docs/4.0.4/streaming/structured-streaming-kafka-integration.html</w:t>
      </w:r>
    </w:p>
    <w:p>
      <w:pPr>
        <w:numPr>
          <w:ilvl w:val="0"/>
          <w:numId w:val="1046"/>
        </w:numPr>
        <w:pStyle w:val="Compact"/>
        <w:jc w:val="left"/>
      </w:pPr>
      <w:r>
        <w:t xml:space="preserve">Apache Spark. ANSI Compliance [Электронный ресурс]. — URL: https://spark.apache.org/docs/4.0.4/sql-ref-ansi-compliance.html</w:t>
      </w:r>
    </w:p>
    <w:p>
      <w:pPr>
        <w:numPr>
          <w:ilvl w:val="0"/>
          <w:numId w:val="1046"/>
        </w:numPr>
        <w:pStyle w:val="Compact"/>
        <w:jc w:val="left"/>
      </w:pPr>
      <w:r>
        <w:t xml:space="preserve">PySpark 4.0.4. Installation [Электронный ресурс]. — URL: https://spark.apache.org/docs/4.0.4/api/python/getting_started/install.html</w:t>
      </w:r>
    </w:p>
    <w:p>
      <w:pPr>
        <w:numPr>
          <w:ilvl w:val="0"/>
          <w:numId w:val="1046"/>
        </w:numPr>
        <w:pStyle w:val="Compact"/>
        <w:jc w:val="left"/>
      </w:pPr>
      <w:r>
        <w:t xml:space="preserve">Apache Kafka. Documentation [Электронный ресурс]. — URL: https://kafka.apache.org/documentation/</w:t>
      </w:r>
    </w:p>
    <w:p>
      <w:pPr>
        <w:numPr>
          <w:ilvl w:val="0"/>
          <w:numId w:val="1046"/>
        </w:numPr>
        <w:pStyle w:val="Compact"/>
        <w:jc w:val="left"/>
      </w:pPr>
      <w:r>
        <w:t xml:space="preserve">Aiven. Aiven for Apache Kafka® free tier [Электронный ресурс]. — URL: https://aiven.io/docs/products/kafka/free-tier/kafka-free-tier</w:t>
      </w:r>
    </w:p>
    <w:p>
      <w:pPr>
        <w:numPr>
          <w:ilvl w:val="0"/>
          <w:numId w:val="1046"/>
        </w:numPr>
        <w:pStyle w:val="Compact"/>
        <w:jc w:val="left"/>
      </w:pPr>
      <w:r>
        <w:t xml:space="preserve">Aiven. Create a free tier Aiven for Apache Kafka® service [Электронный ресурс]. — URL: https://aiven.io/docs/products/kafka/free-tier/create-free-tier-kafka-service</w:t>
      </w:r>
    </w:p>
    <w:p>
      <w:pPr>
        <w:numPr>
          <w:ilvl w:val="0"/>
          <w:numId w:val="1046"/>
        </w:numPr>
        <w:pStyle w:val="Compact"/>
        <w:jc w:val="left"/>
      </w:pPr>
      <w:r>
        <w:t xml:space="preserve">Aiven. Create Apache Kafka® topics [Электронный ресурс]. — URL: https://aiven.io/docs/products/kafka/howto/create-topic</w:t>
      </w:r>
    </w:p>
    <w:p>
      <w:pPr>
        <w:numPr>
          <w:ilvl w:val="0"/>
          <w:numId w:val="1046"/>
        </w:numPr>
        <w:pStyle w:val="Compact"/>
        <w:jc w:val="left"/>
      </w:pPr>
      <w:r>
        <w:t xml:space="preserve">Aiven. Connect to Aiven for Apache Kafka® with Python [Электронный ресурс]. — URL: https://aiven.io/docs/products/kafka/howto/connect-with-python</w:t>
      </w:r>
    </w:p>
    <w:p>
      <w:pPr>
        <w:numPr>
          <w:ilvl w:val="0"/>
          <w:numId w:val="1046"/>
        </w:numPr>
        <w:pStyle w:val="Compact"/>
        <w:jc w:val="left"/>
      </w:pPr>
      <w:r>
        <w:t xml:space="preserve">Aiven. Configure Java SSL keystore and truststore to access Apache Kafka® [Электронный ресурс]. — URL: https://aiven.io/docs/products/kafka/howto/keystore-truststore</w:t>
      </w:r>
    </w:p>
    <w:p>
      <w:pPr>
        <w:numPr>
          <w:ilvl w:val="0"/>
          <w:numId w:val="1046"/>
        </w:numPr>
        <w:pStyle w:val="Compact"/>
        <w:jc w:val="left"/>
      </w:pPr>
      <w:r>
        <w:t xml:space="preserve">Aiven. Enable schema registry and REST proxy (Karapace) [Электронный ресурс]. — URL: https://aiven.io/docs/products/kafka/karapace/howto/enable-karapace</w:t>
      </w:r>
    </w:p>
    <w:p>
      <w:pPr>
        <w:numPr>
          <w:ilvl w:val="0"/>
          <w:numId w:val="1046"/>
        </w:numPr>
        <w:pStyle w:val="Compact"/>
        <w:jc w:val="left"/>
      </w:pPr>
      <w:r>
        <w:t xml:space="preserve">Confluent. confluent-kafka-python documentation [Электронный ресурс]. — URL: https://docs.confluent.io/platform/current/clients/confluent-kafka-python/html/index.html</w:t>
      </w:r>
    </w:p>
    <w:p>
      <w:pPr>
        <w:numPr>
          <w:ilvl w:val="0"/>
          <w:numId w:val="1046"/>
        </w:numPr>
        <w:pStyle w:val="Compact"/>
        <w:jc w:val="left"/>
      </w:pPr>
      <w:r>
        <w:t xml:space="preserve">Google Colab. Runtime versions (FAQ) [Электронный ресурс]. — URL: https://research.google.com/colaboratory/runtime-version-faq.html</w:t>
      </w:r>
    </w:p>
    <w:p>
      <w:pPr>
        <w:numPr>
          <w:ilvl w:val="0"/>
          <w:numId w:val="1046"/>
        </w:numPr>
        <w:pStyle w:val="Compact"/>
        <w:jc w:val="left"/>
      </w:pPr>
      <w:r>
        <w:t xml:space="preserve">googlecolab/backend-info — состав образа Colab [Электронный ресурс]. — URL: https://github.com/googlecolab/backend-info</w:t>
      </w:r>
    </w:p>
    <w:p>
      <w:pPr>
        <w:numPr>
          <w:ilvl w:val="0"/>
          <w:numId w:val="1046"/>
        </w:numPr>
        <w:pStyle w:val="Compact"/>
        <w:jc w:val="left"/>
      </w:pPr>
      <w:r>
        <w:t xml:space="preserve">ArchWiki. Docker [Электронный ресурс]. — URL: https://wiki.archlinux.org/title/Docker</w:t>
      </w:r>
    </w:p>
    <w:bookmarkEnd w:id="32"/>
    <w:sectPr>
      <w:footerReference w:type="default" r:id="rId9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 w:dirty="true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color w:val="00000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  <w:sz w:val="28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  <w:sz w:val="28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709"/>
      <w:jc w:val="left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709"/>
      <w:jc w:val="left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240"/>
      <w:ind w:firstLine="0"/>
      <w:jc w:val="center"/>
    </w:pPr>
    <w:rPr>
      <w:rFonts w:ascii="Times New Roman" w:cs="Times New Roman" w:eastAsia="Times New Roman" w:hAnsi="Times New Roman"/>
      <w:i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ind w:firstLine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pPr>
      <w:spacing w:line="240" w:lineRule="auto"/>
    </w:pPr>
    <w:rPr>
      <w:sz w:val="18"/>
    </w:rPr>
  </w:style>
  <w:style w:customStyle="1" w:styleId="TitlePage" w:type="paragraph">
    <w:name w:val="Title Page"/>
    <w:basedOn w:val="Normal"/>
    <w:pPr>
      <w:spacing w:after="120" w:line="360" w:lineRule="auto"/>
      <w:ind w:firstLine="0" w:left="0"/>
      <w:jc w:val="center"/>
    </w:pPr>
    <w:rPr>
      <w:rFonts w:ascii="Times New Roman" w:cs="Times New Roman" w:eastAsia="Times New Roman" w:hAnsi="Times New Roman"/>
      <w:b w:val="0"/>
      <w:color w:val="000000"/>
      <w:sz w:val="28"/>
    </w:rPr>
  </w:style>
  <w:style w:customStyle="1" w:styleId="TitlePageMain" w:type="paragraph">
    <w:name w:val="Title Page Main"/>
    <w:basedOn w:val="Normal"/>
    <w:pPr>
      <w:spacing w:after="120" w:line="360" w:lineRule="auto"/>
      <w:ind w:firstLine="0" w:left="0"/>
      <w:jc w:val="center"/>
    </w:pPr>
    <w:rPr>
      <w:rFonts w:ascii="Times New Roman" w:cs="Times New Roman" w:eastAsia="Times New Roman" w:hAnsi="Times New Roman"/>
      <w:b/>
      <w:color w:val="000000"/>
      <w:sz w:val="32"/>
    </w:rPr>
  </w:style>
  <w:style w:customStyle="1" w:styleId="TitlePageRight" w:type="paragraph">
    <w:name w:val="Title Page Right"/>
    <w:basedOn w:val="Normal"/>
    <w:pPr>
      <w:spacing w:after="120" w:line="360" w:lineRule="auto"/>
      <w:ind w:firstLine="0" w:left="5102"/>
      <w:jc w:val="left"/>
    </w:pPr>
    <w:rPr>
      <w:rFonts w:ascii="Times New Roman" w:cs="Times New Roman" w:eastAsia="Times New Roman" w:hAnsi="Times New Roman"/>
      <w:b w:val="0"/>
      <w:color w:val="000000"/>
      <w:sz w:val="28"/>
    </w:rPr>
  </w:style>
  <w:style w:customStyle="1" w:styleId="TitlePageBottom" w:type="paragraph">
    <w:name w:val="Title Page Bottom"/>
    <w:basedOn w:val="Normal"/>
    <w:pPr>
      <w:spacing w:after="120" w:line="360" w:lineRule="auto"/>
      <w:ind w:firstLine="0" w:left="0"/>
      <w:jc w:val="center"/>
    </w:pPr>
    <w:rPr>
      <w:rFonts w:ascii="Times New Roman" w:cs="Times New Roman" w:eastAsia="Times New Roman" w:hAnsi="Times New Roman"/>
      <w:b w:val="0"/>
      <w:color w:val="000000"/>
      <w:sz w:val="28"/>
    </w:rPr>
  </w:style>
  <w:style w:type="character" w:customStyle="1" w:styleId="KeywordTok">
    <w:name w:val="KeywordTok"/>
    <w:basedOn w:val="VerbatimChar"/>
    <w:rPr>
      <w:b/>
    </w:rPr>
  </w:style>
  <w:style w:type="character" w:customStyle="1" w:styleId="DataTypeTok">
    <w:name w:val="DataTypeTok"/>
    <w:basedOn w:val="VerbatimChar"/>
    <w:rPr>
      <w:u/>
    </w:rPr>
  </w:style>
  <w:style w:type="character" w:customStyle="1" w:styleId="DecValTok">
    <w:name w:val="DecValTok"/>
    <w:basedOn w:val="VerbatimChar"/>
    <w:rPr/>
  </w:style>
  <w:style w:type="character" w:customStyle="1" w:styleId="BaseNTok">
    <w:name w:val="BaseNTok"/>
    <w:basedOn w:val="VerbatimChar"/>
    <w:rPr/>
  </w:style>
  <w:style w:type="character" w:customStyle="1" w:styleId="FloatTok">
    <w:name w:val="FloatTok"/>
    <w:basedOn w:val="VerbatimChar"/>
    <w:rPr/>
  </w:style>
  <w:style w:type="character" w:customStyle="1" w:styleId="ConstantTok">
    <w:name w:val="ConstantTok"/>
    <w:basedOn w:val="VerbatimChar"/>
    <w:rPr/>
  </w:style>
  <w:style w:type="character" w:customStyle="1" w:styleId="CharTok">
    <w:name w:val="CharTok"/>
    <w:basedOn w:val="VerbatimChar"/>
    <w:rPr/>
  </w:style>
  <w:style w:type="character" w:customStyle="1" w:styleId="SpecialCharTok">
    <w:name w:val="SpecialCharTok"/>
    <w:basedOn w:val="VerbatimChar"/>
    <w:rPr/>
  </w:style>
  <w:style w:type="character" w:customStyle="1" w:styleId="StringTok">
    <w:name w:val="StringTok"/>
    <w:basedOn w:val="VerbatimChar"/>
    <w:rPr/>
  </w:style>
  <w:style w:type="character" w:customStyle="1" w:styleId="VerbatimStringTok">
    <w:name w:val="VerbatimStringTok"/>
    <w:basedOn w:val="VerbatimChar"/>
    <w:rPr/>
  </w:style>
  <w:style w:type="character" w:customStyle="1" w:styleId="SpecialStringTok">
    <w:name w:val="SpecialStringTok"/>
    <w:basedOn w:val="VerbatimChar"/>
    <w:rPr/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i/>
    </w:rPr>
  </w:style>
  <w:style w:type="character" w:customStyle="1" w:styleId="DocumentationTok">
    <w:name w:val="DocumentationTok"/>
    <w:basedOn w:val="VerbatimChar"/>
    <w:rPr>
      <w:i/>
    </w:rPr>
  </w:style>
  <w:style w:type="character" w:customStyle="1" w:styleId="AnnotationTok">
    <w:name w:val="AnnotationTok"/>
    <w:basedOn w:val="VerbatimChar"/>
    <w:rPr>
      <w:i/>
    </w:rPr>
  </w:style>
  <w:style w:type="character" w:customStyle="1" w:styleId="CommentVarTok">
    <w:name w:val="CommentVarTok"/>
    <w:basedOn w:val="VerbatimChar"/>
    <w:rPr>
      <w:i/>
    </w:rPr>
  </w:style>
  <w:style w:type="character" w:customStyle="1" w:styleId="OtherTok">
    <w:name w:val="OtherTok"/>
    <w:basedOn w:val="VerbatimChar"/>
    <w:rPr/>
  </w:style>
  <w:style w:type="character" w:customStyle="1" w:styleId="FunctionTok">
    <w:name w:val="FunctionTok"/>
    <w:basedOn w:val="VerbatimChar"/>
    <w:rPr/>
  </w:style>
  <w:style w:type="character" w:customStyle="1" w:styleId="VariableTok">
    <w:name w:val="VariableTok"/>
    <w:basedOn w:val="VerbatimChar"/>
    <w:rPr/>
  </w:style>
  <w:style w:type="character" w:customStyle="1" w:styleId="ControlFlowTok">
    <w:name w:val="ControlFlowTok"/>
    <w:basedOn w:val="VerbatimChar"/>
    <w:rPr>
      <w:b/>
    </w:rPr>
  </w:style>
  <w:style w:type="character" w:customStyle="1" w:styleId="OperatorTok">
    <w:name w:val="OperatorTok"/>
    <w:basedOn w:val="VerbatimChar"/>
    <w:rPr/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b/>
    </w:rPr>
  </w:style>
  <w:style w:type="character" w:customStyle="1" w:styleId="AttributeTok">
    <w:name w:val="AttributeTok"/>
    <w:basedOn w:val="VerbatimChar"/>
    <w:rPr/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i/>
    </w:rPr>
  </w:style>
  <w:style w:type="character" w:customStyle="1" w:styleId="WarningTok">
    <w:name w:val="WarningTok"/>
    <w:basedOn w:val="VerbatimChar"/>
    <w:rPr>
      <w:i/>
    </w:rPr>
  </w:style>
  <w:style w:type="character" w:customStyle="1" w:styleId="AlertTok">
    <w:name w:val="AlertTok"/>
    <w:basedOn w:val="VerbatimChar"/>
    <w:rPr>
      <w:b/>
    </w:rPr>
  </w:style>
  <w:style w:type="character" w:customStyle="1" w:styleId="ErrorTok">
    <w:name w:val="ErrorTok"/>
    <w:basedOn w:val="VerbatimChar"/>
    <w:rPr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3. Apache Kafka и Spark Structured Streaming (вариант № 2)</dc:title>
  <dc:creator>[ФИО студента]</dc:creator>
  <cp:keywords/>
  <dcterms:created xsi:type="dcterms:W3CDTF">2026-10-19T22:08:43Z</dcterms:created>
  <dcterms:modified xsi:type="dcterms:W3CDTF">2026-10-19T22:08:43Z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