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3E99" w14:textId="0B1FF42C" w:rsidR="001657BA" w:rsidRPr="00A973FF" w:rsidRDefault="005A1CDA" w:rsidP="005A1CDA">
      <w:pPr>
        <w:jc w:val="both"/>
        <w:rPr>
          <w:b/>
          <w:bCs/>
          <w:sz w:val="22"/>
          <w:szCs w:val="22"/>
        </w:rPr>
      </w:pPr>
      <w:r w:rsidRPr="00A973FF">
        <w:rPr>
          <w:b/>
          <w:bCs/>
          <w:sz w:val="22"/>
          <w:szCs w:val="22"/>
        </w:rPr>
        <w:t xml:space="preserve">Karsin Dass                                                                                                                                   </w:t>
      </w:r>
      <w:r w:rsidRPr="00A973FF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FFB1097" wp14:editId="363A8876">
            <wp:simplePos x="0" y="0"/>
            <wp:positionH relativeFrom="column">
              <wp:posOffset>4362450</wp:posOffset>
            </wp:positionH>
            <wp:positionV relativeFrom="paragraph">
              <wp:posOffset>0</wp:posOffset>
            </wp:positionV>
            <wp:extent cx="1581150" cy="608330"/>
            <wp:effectExtent l="0" t="0" r="0" b="1270"/>
            <wp:wrapNone/>
            <wp:docPr id="182944805" name="Picture 2" descr="Chewy (company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ewy (company) - Wikipe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A93272" w14:textId="5CFAC6E4" w:rsidR="005A1CDA" w:rsidRPr="00A973FF" w:rsidRDefault="005A1CDA">
      <w:pPr>
        <w:rPr>
          <w:sz w:val="22"/>
          <w:szCs w:val="22"/>
        </w:rPr>
      </w:pPr>
      <w:r w:rsidRPr="00A973FF">
        <w:rPr>
          <w:sz w:val="22"/>
          <w:szCs w:val="22"/>
        </w:rPr>
        <w:t>Analytics Associate</w:t>
      </w:r>
    </w:p>
    <w:p w14:paraId="445E5E0A" w14:textId="21CC73A4" w:rsidR="005A1CDA" w:rsidRPr="00A973FF" w:rsidRDefault="005A1CDA">
      <w:pPr>
        <w:rPr>
          <w:sz w:val="22"/>
          <w:szCs w:val="22"/>
        </w:rPr>
      </w:pPr>
      <w:r w:rsidRPr="00A973FF">
        <w:rPr>
          <w:sz w:val="22"/>
          <w:szCs w:val="22"/>
        </w:rPr>
        <w:t>215 W. Washington St</w:t>
      </w:r>
      <w:r w:rsidRPr="00A973FF">
        <w:rPr>
          <w:noProof/>
          <w:sz w:val="22"/>
          <w:szCs w:val="22"/>
        </w:rPr>
        <w:t xml:space="preserve">                                                                                                </w:t>
      </w:r>
    </w:p>
    <w:p w14:paraId="2AC5B3F3" w14:textId="77695EFF" w:rsidR="005A1CDA" w:rsidRPr="00A973FF" w:rsidRDefault="005A1CDA">
      <w:pPr>
        <w:pBdr>
          <w:bottom w:val="single" w:sz="6" w:space="1" w:color="auto"/>
        </w:pBdr>
        <w:rPr>
          <w:sz w:val="22"/>
          <w:szCs w:val="22"/>
        </w:rPr>
      </w:pPr>
      <w:r w:rsidRPr="00A973FF">
        <w:rPr>
          <w:sz w:val="22"/>
          <w:szCs w:val="22"/>
        </w:rPr>
        <w:t>Chicago, IL 60606</w:t>
      </w:r>
    </w:p>
    <w:p w14:paraId="3AE23AF5" w14:textId="107A2776" w:rsidR="005A1CDA" w:rsidRPr="00A973FF" w:rsidRDefault="005A1CDA">
      <w:pPr>
        <w:rPr>
          <w:sz w:val="22"/>
          <w:szCs w:val="22"/>
        </w:rPr>
      </w:pPr>
    </w:p>
    <w:p w14:paraId="3C0C0C9F" w14:textId="5601BCF9" w:rsidR="005A1CDA" w:rsidRPr="00A973FF" w:rsidRDefault="0037552E">
      <w:pPr>
        <w:rPr>
          <w:sz w:val="22"/>
          <w:szCs w:val="22"/>
        </w:rPr>
      </w:pPr>
      <w:r w:rsidRPr="00A973FF">
        <w:rPr>
          <w:sz w:val="22"/>
          <w:szCs w:val="22"/>
        </w:rPr>
        <w:t>Dear readers,</w:t>
      </w:r>
    </w:p>
    <w:p w14:paraId="7F4B6A9E" w14:textId="1C6EE95E" w:rsidR="000B0741" w:rsidRPr="00A973FF" w:rsidRDefault="0037552E">
      <w:pPr>
        <w:rPr>
          <w:sz w:val="22"/>
          <w:szCs w:val="22"/>
        </w:rPr>
      </w:pPr>
      <w:r w:rsidRPr="00A973FF">
        <w:rPr>
          <w:sz w:val="22"/>
          <w:szCs w:val="22"/>
        </w:rPr>
        <w:tab/>
        <w:t>Earlier this week, I was in my apartment building mailroom retrieving my Amazon package when I noticed a plethora of Chewy packages.  Although I have a dog, I have never used the Chewy interface.  Upon doing more research, I found that they obtain a great portion of the pet good supplies</w:t>
      </w:r>
      <w:r w:rsidR="000B0741" w:rsidRPr="00A973FF">
        <w:rPr>
          <w:sz w:val="22"/>
          <w:szCs w:val="22"/>
        </w:rPr>
        <w:t xml:space="preserve"> sector</w:t>
      </w:r>
      <w:r w:rsidRPr="00A973FF">
        <w:rPr>
          <w:sz w:val="22"/>
          <w:szCs w:val="22"/>
        </w:rPr>
        <w:t xml:space="preserve"> market share and</w:t>
      </w:r>
      <w:r w:rsidR="000B0741" w:rsidRPr="00A973FF">
        <w:rPr>
          <w:sz w:val="22"/>
          <w:szCs w:val="22"/>
        </w:rPr>
        <w:t xml:space="preserve"> they are known for their excellent customer service(</w:t>
      </w:r>
      <w:hyperlink r:id="rId7" w:history="1">
        <w:r w:rsidR="000B0741" w:rsidRPr="00A973FF">
          <w:rPr>
            <w:rStyle w:val="Hyperlink"/>
            <w:sz w:val="22"/>
            <w:szCs w:val="22"/>
          </w:rPr>
          <w:t>1</w:t>
        </w:r>
      </w:hyperlink>
      <w:r w:rsidR="000B0741" w:rsidRPr="00A973FF">
        <w:rPr>
          <w:sz w:val="22"/>
          <w:szCs w:val="22"/>
        </w:rPr>
        <w:t>).  Chewy is also listed on the NYSE: CHWY, so I thought I would take a brief look at the financials and create a DCF Model to determine whether I should take a long position on this stock.</w:t>
      </w:r>
    </w:p>
    <w:p w14:paraId="6D562C11" w14:textId="77777777" w:rsidR="000E0E3B" w:rsidRPr="00A973FF" w:rsidRDefault="000B0741" w:rsidP="000B0741">
      <w:pPr>
        <w:ind w:firstLine="720"/>
        <w:rPr>
          <w:sz w:val="22"/>
          <w:szCs w:val="22"/>
        </w:rPr>
      </w:pPr>
      <w:r w:rsidRPr="00A973FF">
        <w:rPr>
          <w:sz w:val="22"/>
          <w:szCs w:val="22"/>
        </w:rPr>
        <w:t>After going through their investor presentations, I could quickly tell that Chewy is still in its growth stage.  Chewy just became profitable in 2023, and their EBITDA and FCF have been growing at a faster rate than most mature companies.</w:t>
      </w:r>
      <w:r w:rsidR="000E0E3B" w:rsidRPr="00A973FF">
        <w:rPr>
          <w:sz w:val="22"/>
          <w:szCs w:val="22"/>
        </w:rPr>
        <w:t xml:space="preserve">  Additionally, their margin has been increasing YoY since 2021 indicating increasing operational efficiencies.  However, </w:t>
      </w:r>
      <w:proofErr w:type="spellStart"/>
      <w:r w:rsidR="000E0E3B" w:rsidRPr="00A973FF">
        <w:rPr>
          <w:sz w:val="22"/>
          <w:szCs w:val="22"/>
        </w:rPr>
        <w:t>Chewy’s</w:t>
      </w:r>
      <w:proofErr w:type="spellEnd"/>
      <w:r w:rsidR="000E0E3B" w:rsidRPr="00A973FF">
        <w:rPr>
          <w:sz w:val="22"/>
          <w:szCs w:val="22"/>
        </w:rPr>
        <w:t xml:space="preserve"> stock is down ~74% since its peak in February 2021.  This is mainly due to an inflated evaluation from post-COVID “pandemic puppies” and the subsequent ecommerce boom.  Nonetheless, I still believe that Chewy has a great product and they are undervalued at this current point in time. They can be seen as a potential investment for those looking to add a consumer stock with an e-com focus to their portfolio.  </w:t>
      </w:r>
    </w:p>
    <w:p w14:paraId="524CEDA1" w14:textId="22329DF4" w:rsidR="00BB340C" w:rsidRDefault="000E0E3B" w:rsidP="000B0741">
      <w:pPr>
        <w:ind w:firstLine="720"/>
        <w:rPr>
          <w:sz w:val="22"/>
          <w:szCs w:val="22"/>
        </w:rPr>
      </w:pPr>
      <w:r w:rsidRPr="00A973FF">
        <w:rPr>
          <w:sz w:val="22"/>
          <w:szCs w:val="22"/>
        </w:rPr>
        <w:t xml:space="preserve">My evaluation consisted of building a DCF based on the company’s current FCF.  The data I used was pulled from </w:t>
      </w:r>
      <w:proofErr w:type="spellStart"/>
      <w:r w:rsidRPr="00A973FF">
        <w:rPr>
          <w:sz w:val="22"/>
          <w:szCs w:val="22"/>
        </w:rPr>
        <w:t>Koy</w:t>
      </w:r>
      <w:r w:rsidR="00C509D0">
        <w:rPr>
          <w:sz w:val="22"/>
          <w:szCs w:val="22"/>
        </w:rPr>
        <w:t>f</w:t>
      </w:r>
      <w:r w:rsidRPr="00A973FF">
        <w:rPr>
          <w:sz w:val="22"/>
          <w:szCs w:val="22"/>
        </w:rPr>
        <w:t>in</w:t>
      </w:r>
      <w:proofErr w:type="spellEnd"/>
      <w:r w:rsidRPr="00A973FF">
        <w:rPr>
          <w:sz w:val="22"/>
          <w:szCs w:val="22"/>
        </w:rPr>
        <w:t xml:space="preserve"> and Yahoo Finance.  You can find a link to my </w:t>
      </w:r>
      <w:r w:rsidR="00306EA7" w:rsidRPr="00A973FF">
        <w:rPr>
          <w:sz w:val="22"/>
          <w:szCs w:val="22"/>
        </w:rPr>
        <w:t xml:space="preserve">DCF (here).  The DCF analysis shows </w:t>
      </w:r>
      <w:proofErr w:type="gramStart"/>
      <w:r w:rsidR="00306EA7" w:rsidRPr="00A973FF">
        <w:rPr>
          <w:sz w:val="22"/>
          <w:szCs w:val="22"/>
        </w:rPr>
        <w:t>and</w:t>
      </w:r>
      <w:proofErr w:type="gramEnd"/>
      <w:r w:rsidR="00306EA7" w:rsidRPr="00A973FF">
        <w:rPr>
          <w:sz w:val="22"/>
          <w:szCs w:val="22"/>
        </w:rPr>
        <w:t xml:space="preserve"> implied share price of $40.89 which equates to an upside of 28.7% in relation to the current share price of $31.76.  Moreover, </w:t>
      </w:r>
      <w:r w:rsidR="00A973FF" w:rsidRPr="00A973FF">
        <w:rPr>
          <w:sz w:val="22"/>
          <w:szCs w:val="22"/>
        </w:rPr>
        <w:t>the</w:t>
      </w:r>
      <w:r w:rsidR="00306EA7" w:rsidRPr="00A973FF">
        <w:rPr>
          <w:sz w:val="22"/>
          <w:szCs w:val="22"/>
        </w:rPr>
        <w:t xml:space="preserve"> average 12-month target is ~$45 per share.  Even though the valuation looks attractive, we should still discuss some drawbacks to this potential investment.  There are a few major competitors in this sector that could cause Chewy some disruption, namely, Petco and Amazon.  However, I believe that Chewy will be able to differentiate themselves from </w:t>
      </w:r>
      <w:r w:rsidR="00CD3CD1" w:rsidRPr="00A973FF">
        <w:rPr>
          <w:sz w:val="22"/>
          <w:szCs w:val="22"/>
        </w:rPr>
        <w:t>both</w:t>
      </w:r>
      <w:r w:rsidR="00306EA7" w:rsidRPr="00A973FF">
        <w:rPr>
          <w:sz w:val="22"/>
          <w:szCs w:val="22"/>
        </w:rPr>
        <w:t xml:space="preserve"> companies.  Petco offers </w:t>
      </w:r>
      <w:r w:rsidR="00CD3CD1" w:rsidRPr="00A973FF">
        <w:rPr>
          <w:sz w:val="22"/>
          <w:szCs w:val="22"/>
        </w:rPr>
        <w:t>an in</w:t>
      </w:r>
      <w:r w:rsidR="00306EA7" w:rsidRPr="00A973FF">
        <w:rPr>
          <w:sz w:val="22"/>
          <w:szCs w:val="22"/>
        </w:rPr>
        <w:t>-person pet supply</w:t>
      </w:r>
      <w:r w:rsidR="00CD3CD1" w:rsidRPr="00A973FF">
        <w:rPr>
          <w:sz w:val="22"/>
          <w:szCs w:val="22"/>
        </w:rPr>
        <w:t xml:space="preserve"> shop, while Amazon is the most widely used online marketplace</w:t>
      </w:r>
      <w:r w:rsidR="00C509D0">
        <w:rPr>
          <w:sz w:val="22"/>
          <w:szCs w:val="22"/>
        </w:rPr>
        <w:t>, but</w:t>
      </w:r>
      <w:r w:rsidR="00CD3CD1" w:rsidRPr="00A973FF">
        <w:rPr>
          <w:sz w:val="22"/>
          <w:szCs w:val="22"/>
        </w:rPr>
        <w:t xml:space="preserve"> they do not specialize in pet care.  Chewy can provide an extensive marketplace while focusing on pet care.  Moreover, with all consumer goods companies, there is always a risk of tariffs </w:t>
      </w:r>
      <w:r w:rsidR="00BB340C" w:rsidRPr="00A973FF">
        <w:rPr>
          <w:sz w:val="22"/>
          <w:szCs w:val="22"/>
        </w:rPr>
        <w:t>affecting</w:t>
      </w:r>
      <w:r w:rsidR="00CD3CD1" w:rsidRPr="00A973FF">
        <w:rPr>
          <w:sz w:val="22"/>
          <w:szCs w:val="22"/>
        </w:rPr>
        <w:t xml:space="preserve"> this business.  </w:t>
      </w:r>
      <w:r w:rsidR="00A973FF" w:rsidRPr="00A973FF">
        <w:rPr>
          <w:sz w:val="22"/>
          <w:szCs w:val="22"/>
        </w:rPr>
        <w:t xml:space="preserve">With that said, most of </w:t>
      </w:r>
      <w:proofErr w:type="spellStart"/>
      <w:r w:rsidR="00A973FF" w:rsidRPr="00A973FF">
        <w:rPr>
          <w:sz w:val="22"/>
          <w:szCs w:val="22"/>
        </w:rPr>
        <w:t>Chewy’s</w:t>
      </w:r>
      <w:proofErr w:type="spellEnd"/>
      <w:r w:rsidR="00A973FF" w:rsidRPr="00A973FF">
        <w:rPr>
          <w:sz w:val="22"/>
          <w:szCs w:val="22"/>
        </w:rPr>
        <w:t xml:space="preserve"> revenue (60%) is from Pet Food which is predominantly made in the USA.  The product category most affected by tariffs would be pet toys and accessories which make up about 20% of </w:t>
      </w:r>
      <w:proofErr w:type="spellStart"/>
      <w:r w:rsidR="00A973FF" w:rsidRPr="00A973FF">
        <w:rPr>
          <w:sz w:val="22"/>
          <w:szCs w:val="22"/>
        </w:rPr>
        <w:t>Chewy’s</w:t>
      </w:r>
      <w:proofErr w:type="spellEnd"/>
      <w:r w:rsidR="00A973FF" w:rsidRPr="00A973FF">
        <w:rPr>
          <w:sz w:val="22"/>
          <w:szCs w:val="22"/>
        </w:rPr>
        <w:t xml:space="preserve"> revenue.</w:t>
      </w:r>
      <w:r w:rsidR="00CD3CD1" w:rsidRPr="00A973FF">
        <w:rPr>
          <w:sz w:val="22"/>
          <w:szCs w:val="22"/>
        </w:rPr>
        <w:t xml:space="preserve">  </w:t>
      </w:r>
      <w:r w:rsidR="00306EA7" w:rsidRPr="00A973FF">
        <w:rPr>
          <w:sz w:val="22"/>
          <w:szCs w:val="22"/>
        </w:rPr>
        <w:t xml:space="preserve"> </w:t>
      </w:r>
    </w:p>
    <w:p w14:paraId="77CF2493" w14:textId="6016B43C" w:rsidR="0037552E" w:rsidRPr="00A973FF" w:rsidRDefault="00BB340C" w:rsidP="000B0741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My final recommendation for the Chewy stock is </w:t>
      </w:r>
      <w:proofErr w:type="gramStart"/>
      <w:r>
        <w:rPr>
          <w:sz w:val="22"/>
          <w:szCs w:val="22"/>
        </w:rPr>
        <w:t>a Buy</w:t>
      </w:r>
      <w:proofErr w:type="gramEnd"/>
      <w:r>
        <w:rPr>
          <w:sz w:val="22"/>
          <w:szCs w:val="22"/>
        </w:rPr>
        <w:t xml:space="preserve">.  I believe that this stock still has unrealized upside with limited risks. </w:t>
      </w:r>
      <w:r w:rsidR="000E0E3B" w:rsidRPr="00A973FF">
        <w:rPr>
          <w:sz w:val="22"/>
          <w:szCs w:val="22"/>
        </w:rPr>
        <w:t xml:space="preserve">       </w:t>
      </w:r>
      <w:r w:rsidR="000B0741" w:rsidRPr="00A973FF">
        <w:rPr>
          <w:sz w:val="22"/>
          <w:szCs w:val="22"/>
        </w:rPr>
        <w:t xml:space="preserve"> </w:t>
      </w:r>
      <w:r w:rsidR="0037552E" w:rsidRPr="00A973FF">
        <w:rPr>
          <w:sz w:val="22"/>
          <w:szCs w:val="22"/>
        </w:rPr>
        <w:t xml:space="preserve">  </w:t>
      </w:r>
    </w:p>
    <w:sectPr w:rsidR="0037552E" w:rsidRPr="00A97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CF401" w14:textId="77777777" w:rsidR="00C8708C" w:rsidRDefault="00C8708C" w:rsidP="005A1CDA">
      <w:pPr>
        <w:spacing w:after="0" w:line="240" w:lineRule="auto"/>
      </w:pPr>
      <w:r>
        <w:separator/>
      </w:r>
    </w:p>
  </w:endnote>
  <w:endnote w:type="continuationSeparator" w:id="0">
    <w:p w14:paraId="6169FFD2" w14:textId="77777777" w:rsidR="00C8708C" w:rsidRDefault="00C8708C" w:rsidP="005A1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3C2A8" w14:textId="77777777" w:rsidR="00C8708C" w:rsidRDefault="00C8708C" w:rsidP="005A1CDA">
      <w:pPr>
        <w:spacing w:after="0" w:line="240" w:lineRule="auto"/>
      </w:pPr>
      <w:r>
        <w:separator/>
      </w:r>
    </w:p>
  </w:footnote>
  <w:footnote w:type="continuationSeparator" w:id="0">
    <w:p w14:paraId="08189CB0" w14:textId="77777777" w:rsidR="00C8708C" w:rsidRDefault="00C8708C" w:rsidP="005A1C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DA"/>
    <w:rsid w:val="00003F84"/>
    <w:rsid w:val="000B0741"/>
    <w:rsid w:val="000E0E3B"/>
    <w:rsid w:val="001657BA"/>
    <w:rsid w:val="0020115A"/>
    <w:rsid w:val="00306EA7"/>
    <w:rsid w:val="0037552E"/>
    <w:rsid w:val="005A1CDA"/>
    <w:rsid w:val="00793D13"/>
    <w:rsid w:val="00862DCD"/>
    <w:rsid w:val="00A973FF"/>
    <w:rsid w:val="00BB340C"/>
    <w:rsid w:val="00C509D0"/>
    <w:rsid w:val="00C8708C"/>
    <w:rsid w:val="00CD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6847"/>
  <w15:chartTrackingRefBased/>
  <w15:docId w15:val="{88E3F1D2-016B-4B2C-8A42-39576FDF7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C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1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CDA"/>
  </w:style>
  <w:style w:type="paragraph" w:styleId="Footer">
    <w:name w:val="footer"/>
    <w:basedOn w:val="Normal"/>
    <w:link w:val="FooterChar"/>
    <w:uiPriority w:val="99"/>
    <w:unhideWhenUsed/>
    <w:rsid w:val="005A1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CDA"/>
  </w:style>
  <w:style w:type="character" w:styleId="Hyperlink">
    <w:name w:val="Hyperlink"/>
    <w:basedOn w:val="DefaultParagraphFont"/>
    <w:uiPriority w:val="99"/>
    <w:unhideWhenUsed/>
    <w:rsid w:val="000B07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MadeMeSmile/comments/1b93s9e/my_dog_passed_on_tuesday_and_i_got_this_emai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2163</TotalTime>
  <Pages>1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Karsin Dass</dc:creator>
  <cp:keywords/>
  <dc:description/>
  <cp:lastModifiedBy>Karsin Dass</cp:lastModifiedBy>
  <cp:revision>1</cp:revision>
  <dcterms:created xsi:type="dcterms:W3CDTF">2025-12-24T17:19:00Z</dcterms:created>
  <dcterms:modified xsi:type="dcterms:W3CDTF">2025-12-26T05:22:00Z</dcterms:modified>
</cp:coreProperties>
</file>