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8"/>
          <w:szCs w:val="38"/>
        </w:rPr>
      </w:pPr>
      <w:r w:rsidDel="00000000" w:rsidR="00000000" w:rsidRPr="00000000">
        <w:rPr>
          <w:b w:val="1"/>
          <w:sz w:val="38"/>
          <w:szCs w:val="38"/>
          <w:rtl w:val="0"/>
        </w:rPr>
        <w:t xml:space="preserve">Question 4</w:t>
      </w:r>
    </w:p>
    <w:p w:rsidR="00000000" w:rsidDel="00000000" w:rsidP="00000000" w:rsidRDefault="00000000" w:rsidRPr="00000000" w14:paraId="00000002">
      <w:pPr>
        <w:rPr>
          <w:sz w:val="26"/>
          <w:szCs w:val="26"/>
        </w:rPr>
      </w:pPr>
      <w:r w:rsidDel="00000000" w:rsidR="00000000" w:rsidRPr="00000000">
        <w:rPr>
          <w:sz w:val="26"/>
          <w:szCs w:val="26"/>
          <w:rtl w:val="0"/>
        </w:rPr>
        <w:t xml:space="preserve">Derive the least angle regression (LAR) weight update rule. Clearly show all steps (cost function of LAR, evaluation of the derivative of the cost function, and weight update rule). Upload the derivations of this question in the assignment 1 part of the google classroom</w:t>
      </w:r>
    </w:p>
    <w:p w:rsidR="00000000" w:rsidDel="00000000" w:rsidP="00000000" w:rsidRDefault="00000000" w:rsidRPr="00000000" w14:paraId="00000003">
      <w:pPr>
        <w:rPr>
          <w:sz w:val="26"/>
          <w:szCs w:val="26"/>
        </w:rPr>
      </w:pPr>
      <w:r w:rsidDel="00000000" w:rsidR="00000000" w:rsidRPr="00000000">
        <w:rPr>
          <w:sz w:val="26"/>
          <w:szCs w:val="26"/>
        </w:rPr>
        <w:drawing>
          <wp:inline distB="114300" distT="114300" distL="114300" distR="114300">
            <wp:extent cx="5824538" cy="813435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824538" cy="81343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sz w:val="38"/>
          <w:szCs w:val="38"/>
        </w:rPr>
      </w:pPr>
      <w:r w:rsidDel="00000000" w:rsidR="00000000" w:rsidRPr="00000000">
        <w:rPr>
          <w:b w:val="1"/>
          <w:sz w:val="38"/>
          <w:szCs w:val="38"/>
        </w:rPr>
        <w:drawing>
          <wp:inline distB="114300" distT="114300" distL="114300" distR="114300">
            <wp:extent cx="5943600" cy="63754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6375400"/>
                    </a:xfrm>
                    <a:prstGeom prst="rect"/>
                    <a:ln/>
                  </pic:spPr>
                </pic:pic>
              </a:graphicData>
            </a:graphic>
          </wp:inline>
        </w:drawing>
      </w:r>
      <w:r w:rsidDel="00000000" w:rsidR="00000000" w:rsidRPr="00000000">
        <w:rPr>
          <w:rtl w:val="0"/>
        </w:rPr>
      </w:r>
    </w:p>
    <w:sectPr>
      <w:pgSz w:h="15840" w:w="12240"/>
      <w:pgMar w:bottom="270" w:top="36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