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FA" w:rsidRDefault="004C49AC" w:rsidP="00824879">
      <w:pPr>
        <w:jc w:val="both"/>
        <w:rPr>
          <w:sz w:val="30"/>
        </w:rPr>
      </w:pPr>
      <w:r>
        <w:rPr>
          <w:sz w:val="30"/>
        </w:rPr>
        <w:t>Risk Management:</w:t>
      </w:r>
    </w:p>
    <w:p w:rsidR="004C49AC" w:rsidRDefault="004C49AC" w:rsidP="00824879">
      <w:pPr>
        <w:jc w:val="both"/>
        <w:rPr>
          <w:sz w:val="24"/>
        </w:rPr>
      </w:pPr>
      <w:r>
        <w:rPr>
          <w:sz w:val="24"/>
        </w:rPr>
        <w:t xml:space="preserve">There are some certain risks related to </w:t>
      </w:r>
      <w:r w:rsidR="0091433E">
        <w:rPr>
          <w:sz w:val="24"/>
        </w:rPr>
        <w:t xml:space="preserve">project team work. These risks </w:t>
      </w:r>
      <w:r>
        <w:rPr>
          <w:sz w:val="24"/>
        </w:rPr>
        <w:t>are identified based on the more probability level.  Some of the risks are identified at the</w:t>
      </w:r>
      <w:r w:rsidR="0091433E">
        <w:rPr>
          <w:sz w:val="24"/>
        </w:rPr>
        <w:t xml:space="preserve"> initial</w:t>
      </w:r>
      <w:r>
        <w:rPr>
          <w:sz w:val="24"/>
        </w:rPr>
        <w:t xml:space="preserve"> stages of the project planning and some risks </w:t>
      </w:r>
      <w:r w:rsidR="0091433E">
        <w:rPr>
          <w:sz w:val="24"/>
        </w:rPr>
        <w:t>are identified at the final</w:t>
      </w:r>
      <w:r>
        <w:rPr>
          <w:sz w:val="24"/>
        </w:rPr>
        <w:t xml:space="preserve"> stages of the project. We </w:t>
      </w:r>
      <w:r w:rsidR="0091433E">
        <w:rPr>
          <w:sz w:val="24"/>
        </w:rPr>
        <w:t>derived some of the risks based on the early stages of the project. We presented a risk management overview which gives the level of impact, effects, mitigation measures etc. Each member of the team had a brainstorming session for identification of possible risk which are mainly occurred at the early stage of the project.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2816"/>
        <w:gridCol w:w="2816"/>
        <w:gridCol w:w="3887"/>
      </w:tblGrid>
      <w:tr w:rsidR="00824879" w:rsidTr="00824879">
        <w:trPr>
          <w:trHeight w:val="239"/>
        </w:trPr>
        <w:tc>
          <w:tcPr>
            <w:tcW w:w="2816" w:type="dxa"/>
            <w:shd w:val="clear" w:color="auto" w:fill="FFC000" w:themeFill="accent4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Identified Risks</w:t>
            </w:r>
          </w:p>
        </w:tc>
        <w:tc>
          <w:tcPr>
            <w:tcW w:w="2816" w:type="dxa"/>
            <w:shd w:val="clear" w:color="auto" w:fill="FFC000" w:themeFill="accent4"/>
          </w:tcPr>
          <w:p w:rsidR="0091433E" w:rsidRPr="00384075" w:rsidRDefault="00740D30" w:rsidP="00384075">
            <w:pPr>
              <w:tabs>
                <w:tab w:val="center" w:pos="1300"/>
              </w:tabs>
              <w:rPr>
                <w:sz w:val="24"/>
              </w:rPr>
            </w:pPr>
            <w:r>
              <w:rPr>
                <w:sz w:val="24"/>
              </w:rPr>
              <w:t>Impact</w:t>
            </w:r>
            <w:r w:rsidR="00384075">
              <w:rPr>
                <w:sz w:val="24"/>
              </w:rPr>
              <w:tab/>
            </w:r>
          </w:p>
        </w:tc>
        <w:tc>
          <w:tcPr>
            <w:tcW w:w="3887" w:type="dxa"/>
            <w:shd w:val="clear" w:color="auto" w:fill="FFC000" w:themeFill="accent4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Mitigation</w:t>
            </w:r>
          </w:p>
        </w:tc>
      </w:tr>
      <w:tr w:rsidR="00510398" w:rsidTr="00824879">
        <w:trPr>
          <w:trHeight w:val="239"/>
        </w:trPr>
        <w:tc>
          <w:tcPr>
            <w:tcW w:w="2816" w:type="dxa"/>
            <w:shd w:val="clear" w:color="auto" w:fill="FFC000" w:themeFill="accent4"/>
          </w:tcPr>
          <w:p w:rsidR="00510398" w:rsidRDefault="00510398">
            <w:pPr>
              <w:rPr>
                <w:sz w:val="24"/>
              </w:rPr>
            </w:pPr>
          </w:p>
        </w:tc>
        <w:tc>
          <w:tcPr>
            <w:tcW w:w="2816" w:type="dxa"/>
            <w:shd w:val="clear" w:color="auto" w:fill="FFC000" w:themeFill="accent4"/>
          </w:tcPr>
          <w:p w:rsidR="00510398" w:rsidRDefault="00510398" w:rsidP="00384075">
            <w:pPr>
              <w:tabs>
                <w:tab w:val="center" w:pos="1300"/>
              </w:tabs>
              <w:rPr>
                <w:sz w:val="24"/>
              </w:rPr>
            </w:pPr>
          </w:p>
        </w:tc>
        <w:tc>
          <w:tcPr>
            <w:tcW w:w="3887" w:type="dxa"/>
            <w:shd w:val="clear" w:color="auto" w:fill="FFC000" w:themeFill="accent4"/>
          </w:tcPr>
          <w:p w:rsidR="00510398" w:rsidRDefault="00510398">
            <w:pPr>
              <w:rPr>
                <w:sz w:val="24"/>
              </w:rPr>
            </w:pPr>
          </w:p>
        </w:tc>
      </w:tr>
      <w:tr w:rsidR="00F8474B" w:rsidTr="00384075">
        <w:trPr>
          <w:trHeight w:val="918"/>
        </w:trPr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large scope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Time and effort estimation of documentation, training, project planning etc.</w:t>
            </w:r>
          </w:p>
        </w:tc>
      </w:tr>
      <w:tr w:rsidR="00F8474B" w:rsidTr="00384075">
        <w:trPr>
          <w:trHeight w:val="1130"/>
        </w:trPr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Team member capabilities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Proper training, understanding team building and co-</w:t>
            </w:r>
            <w:proofErr w:type="spellStart"/>
            <w:r>
              <w:rPr>
                <w:sz w:val="24"/>
              </w:rPr>
              <w:t>ordiantion</w:t>
            </w:r>
            <w:proofErr w:type="spellEnd"/>
          </w:p>
        </w:tc>
      </w:tr>
      <w:tr w:rsidR="00F8474B" w:rsidTr="00384075">
        <w:trPr>
          <w:trHeight w:val="1239"/>
        </w:trPr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Lack of proper estimation of time and effort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Estimation of time and effort based on the similar projects and standardizing methods based on team experience</w:t>
            </w:r>
          </w:p>
        </w:tc>
      </w:tr>
      <w:tr w:rsidR="00F8474B" w:rsidTr="00824879">
        <w:trPr>
          <w:trHeight w:val="987"/>
        </w:trPr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 xml:space="preserve">Probability of occurring error in software </w:t>
            </w:r>
            <w:r w:rsidR="00824879">
              <w:rPr>
                <w:sz w:val="24"/>
              </w:rPr>
              <w:t>functioning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740D3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 xml:space="preserve">Specification of methods in a formal level, conducting survey among the users, prototyping, </w:t>
            </w:r>
          </w:p>
        </w:tc>
      </w:tr>
      <w:tr w:rsidR="00F8474B" w:rsidTr="00384075">
        <w:trPr>
          <w:trHeight w:val="480"/>
        </w:trPr>
        <w:tc>
          <w:tcPr>
            <w:tcW w:w="2816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>Wrong interface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>Prototype, task analysis and user feedback</w:t>
            </w:r>
          </w:p>
        </w:tc>
      </w:tr>
      <w:tr w:rsidR="00F8474B" w:rsidTr="00384075">
        <w:trPr>
          <w:trHeight w:val="493"/>
        </w:trPr>
        <w:tc>
          <w:tcPr>
            <w:tcW w:w="2816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>Dynamically changing in requirements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C17731">
            <w:pPr>
              <w:rPr>
                <w:sz w:val="24"/>
              </w:rPr>
            </w:pPr>
            <w:r>
              <w:rPr>
                <w:sz w:val="24"/>
              </w:rPr>
              <w:t>Prototype and change control</w:t>
            </w:r>
          </w:p>
        </w:tc>
      </w:tr>
      <w:tr w:rsidR="00F8474B" w:rsidTr="00384075">
        <w:trPr>
          <w:trHeight w:val="918"/>
        </w:trPr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Missing scrum call and meetings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Rescheduling to track the activities</w:t>
            </w:r>
          </w:p>
        </w:tc>
      </w:tr>
      <w:tr w:rsidR="00F8474B" w:rsidTr="00384075">
        <w:trPr>
          <w:trHeight w:val="493"/>
        </w:trPr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Performance problems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Prototyping, tuning the work</w:t>
            </w:r>
          </w:p>
        </w:tc>
      </w:tr>
      <w:tr w:rsidR="00F8474B" w:rsidTr="00384075">
        <w:trPr>
          <w:trHeight w:val="734"/>
        </w:trPr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Lack of correct time and effort estimation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Taking guidance from high experienced members in a team</w:t>
            </w:r>
          </w:p>
        </w:tc>
      </w:tr>
      <w:tr w:rsidR="00F8474B" w:rsidTr="00384075">
        <w:trPr>
          <w:trHeight w:val="505"/>
        </w:trPr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Difficulties in technical development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91433E" w:rsidRDefault="00F8474B">
            <w:pPr>
              <w:rPr>
                <w:sz w:val="24"/>
              </w:rPr>
            </w:pPr>
            <w:r>
              <w:rPr>
                <w:sz w:val="24"/>
              </w:rPr>
              <w:t xml:space="preserve">Prototype, technical analysis and </w:t>
            </w:r>
          </w:p>
        </w:tc>
      </w:tr>
      <w:tr w:rsidR="00F8474B" w:rsidTr="00384075">
        <w:trPr>
          <w:trHeight w:val="1531"/>
        </w:trPr>
        <w:tc>
          <w:tcPr>
            <w:tcW w:w="2816" w:type="dxa"/>
            <w:shd w:val="clear" w:color="auto" w:fill="5B9BD5" w:themeFill="accent1"/>
          </w:tcPr>
          <w:p w:rsidR="0091433E" w:rsidRDefault="0038407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Delay in finishing the task</w:t>
            </w:r>
          </w:p>
        </w:tc>
        <w:tc>
          <w:tcPr>
            <w:tcW w:w="2816" w:type="dxa"/>
            <w:shd w:val="clear" w:color="auto" w:fill="5B9BD5" w:themeFill="accent1"/>
          </w:tcPr>
          <w:p w:rsidR="0091433E" w:rsidRDefault="00384075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887" w:type="dxa"/>
            <w:shd w:val="clear" w:color="auto" w:fill="5B9BD5" w:themeFill="accent1"/>
          </w:tcPr>
          <w:p w:rsidR="00F8474B" w:rsidRDefault="00384075" w:rsidP="00F8474B">
            <w:pPr>
              <w:rPr>
                <w:sz w:val="24"/>
              </w:rPr>
            </w:pPr>
            <w:r>
              <w:rPr>
                <w:sz w:val="24"/>
              </w:rPr>
              <w:t xml:space="preserve">Identification of time at the later stages  and including proper time </w:t>
            </w:r>
            <w:proofErr w:type="spellStart"/>
            <w:r>
              <w:rPr>
                <w:sz w:val="24"/>
              </w:rPr>
              <w:t>ffor</w:t>
            </w:r>
            <w:proofErr w:type="spellEnd"/>
            <w:r>
              <w:rPr>
                <w:sz w:val="24"/>
              </w:rPr>
              <w:t xml:space="preserve"> each task</w:t>
            </w:r>
          </w:p>
          <w:p w:rsidR="00F8474B" w:rsidRDefault="00F8474B" w:rsidP="00F8474B">
            <w:pPr>
              <w:rPr>
                <w:sz w:val="24"/>
              </w:rPr>
            </w:pPr>
          </w:p>
          <w:p w:rsidR="0091433E" w:rsidRPr="00F8474B" w:rsidRDefault="0091433E" w:rsidP="00F8474B">
            <w:pPr>
              <w:rPr>
                <w:sz w:val="24"/>
              </w:rPr>
            </w:pPr>
          </w:p>
        </w:tc>
      </w:tr>
      <w:tr w:rsidR="00384075" w:rsidTr="00384075">
        <w:trPr>
          <w:trHeight w:val="1531"/>
        </w:trPr>
        <w:tc>
          <w:tcPr>
            <w:tcW w:w="2816" w:type="dxa"/>
            <w:shd w:val="clear" w:color="auto" w:fill="5B9BD5" w:themeFill="accent1"/>
          </w:tcPr>
          <w:p w:rsidR="00384075" w:rsidRDefault="00384075">
            <w:pPr>
              <w:rPr>
                <w:sz w:val="24"/>
              </w:rPr>
            </w:pPr>
          </w:p>
        </w:tc>
        <w:tc>
          <w:tcPr>
            <w:tcW w:w="2816" w:type="dxa"/>
            <w:shd w:val="clear" w:color="auto" w:fill="5B9BD5" w:themeFill="accent1"/>
          </w:tcPr>
          <w:p w:rsidR="00384075" w:rsidRDefault="00384075">
            <w:pPr>
              <w:rPr>
                <w:sz w:val="24"/>
              </w:rPr>
            </w:pPr>
          </w:p>
        </w:tc>
        <w:tc>
          <w:tcPr>
            <w:tcW w:w="3887" w:type="dxa"/>
            <w:shd w:val="clear" w:color="auto" w:fill="5B9BD5" w:themeFill="accent1"/>
          </w:tcPr>
          <w:p w:rsidR="00384075" w:rsidRDefault="00384075" w:rsidP="00F8474B">
            <w:pPr>
              <w:rPr>
                <w:sz w:val="24"/>
              </w:rPr>
            </w:pPr>
          </w:p>
        </w:tc>
      </w:tr>
    </w:tbl>
    <w:p w:rsidR="0091433E" w:rsidRPr="004C49AC" w:rsidRDefault="0091433E">
      <w:pPr>
        <w:rPr>
          <w:sz w:val="24"/>
        </w:rPr>
      </w:pPr>
      <w:bookmarkStart w:id="0" w:name="_GoBack"/>
      <w:bookmarkEnd w:id="0"/>
    </w:p>
    <w:sectPr w:rsidR="0091433E" w:rsidRPr="004C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AC"/>
    <w:rsid w:val="00384075"/>
    <w:rsid w:val="004C49AC"/>
    <w:rsid w:val="00510398"/>
    <w:rsid w:val="005451AC"/>
    <w:rsid w:val="00740D30"/>
    <w:rsid w:val="00824879"/>
    <w:rsid w:val="0091433E"/>
    <w:rsid w:val="00C17731"/>
    <w:rsid w:val="00F10E73"/>
    <w:rsid w:val="00F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FF47-E3F2-4C7A-AC25-E9BFB5A7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Panchajanya varanasi</dc:creator>
  <cp:keywords/>
  <dc:description/>
  <cp:lastModifiedBy>Panchajanya varanasi</cp:lastModifiedBy>
  <cp:revision>1</cp:revision>
  <dcterms:created xsi:type="dcterms:W3CDTF">2015-11-14T12:20:00Z</dcterms:created>
  <dcterms:modified xsi:type="dcterms:W3CDTF">2015-11-14T14:50:00Z</dcterms:modified>
</cp:coreProperties>
</file>