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PRESENTATION POINTS 20-25 minutes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describe about roles and their contribution in developing.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demonstrate or explain tools they have used 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 person effort is noted in log book.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points are defined by all team members before sprint starting.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defined  user story point as 3 hours human effort required to complete.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clear explanation of each members 170 hrs human effort should be explained.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to prove 1360 hrs effort in the product with all working features and explain their functionality impress the investors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few issues like project management and rectified after sprint 2.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 explanation of sprint 3 with user defined points in taiga and log book,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about technical issues and difficulties faced.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able to provide detail explanation about tools functionality  (Worst Scenario)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have to explain about feedback period what we have done exactly.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reason behind delays might be technical issues, exams, assignments holidays.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REVIEW MEETING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team members should explain their own issues while working in team and how they were able to handle the situation.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changes made from previous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accept the mistake what we have thought about scrum and how we have planned intial in pmp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later on by advice given we have rectified whole process and approach.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compare actual plan and ongoing plan with gantt chart.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risk and quality should be explained.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redundancy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hub has been avoided due to complexity and team members where unware of it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need extra time for training which was bit complicated was not in the plan.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we have preferred peer reviewing by the rest of team who evalutes the work and saves the time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due busy schedule people were unable to accomdate time for git pull and push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we are having daily scrum meeting we thought of having peer review for the code which saves lot of time and most efficent way and rectifies  most of the errors.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