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8368C" w14:textId="77777777" w:rsidR="00480629" w:rsidRDefault="00480629" w:rsidP="00480629">
      <w:pPr>
        <w:shd w:val="clear" w:color="auto" w:fill="FFFFFF"/>
        <w:spacing w:line="480" w:lineRule="auto"/>
        <w:jc w:val="center"/>
        <w:outlineLvl w:val="0"/>
        <w:rPr>
          <w:b/>
          <w:bCs/>
          <w:kern w:val="36"/>
          <w:sz w:val="28"/>
          <w:szCs w:val="28"/>
        </w:rPr>
      </w:pPr>
    </w:p>
    <w:p w14:paraId="1CF5B39E" w14:textId="77777777" w:rsidR="00480629" w:rsidRDefault="00480629" w:rsidP="00480629">
      <w:pPr>
        <w:shd w:val="clear" w:color="auto" w:fill="FFFFFF"/>
        <w:spacing w:line="480" w:lineRule="auto"/>
        <w:jc w:val="center"/>
        <w:outlineLvl w:val="0"/>
        <w:rPr>
          <w:b/>
          <w:bCs/>
          <w:kern w:val="36"/>
          <w:sz w:val="28"/>
          <w:szCs w:val="28"/>
        </w:rPr>
      </w:pPr>
    </w:p>
    <w:p w14:paraId="10398592" w14:textId="77777777" w:rsidR="00480629" w:rsidRDefault="00480629" w:rsidP="00480629">
      <w:pPr>
        <w:shd w:val="clear" w:color="auto" w:fill="FFFFFF"/>
        <w:spacing w:line="480" w:lineRule="auto"/>
        <w:jc w:val="center"/>
        <w:outlineLvl w:val="0"/>
        <w:rPr>
          <w:b/>
          <w:bCs/>
          <w:kern w:val="36"/>
          <w:sz w:val="28"/>
          <w:szCs w:val="28"/>
        </w:rPr>
      </w:pPr>
    </w:p>
    <w:p w14:paraId="0A1C5272" w14:textId="77777777" w:rsidR="00480629" w:rsidRDefault="00480629" w:rsidP="00480629">
      <w:pPr>
        <w:shd w:val="clear" w:color="auto" w:fill="FFFFFF"/>
        <w:spacing w:line="480" w:lineRule="auto"/>
        <w:jc w:val="center"/>
        <w:outlineLvl w:val="0"/>
        <w:rPr>
          <w:b/>
          <w:bCs/>
          <w:kern w:val="36"/>
          <w:sz w:val="28"/>
          <w:szCs w:val="28"/>
        </w:rPr>
      </w:pPr>
    </w:p>
    <w:p w14:paraId="66E46D18" w14:textId="77777777" w:rsidR="00480629" w:rsidRDefault="00480629" w:rsidP="00480629">
      <w:pPr>
        <w:shd w:val="clear" w:color="auto" w:fill="FFFFFF"/>
        <w:spacing w:line="480" w:lineRule="auto"/>
        <w:jc w:val="center"/>
        <w:outlineLvl w:val="0"/>
        <w:rPr>
          <w:b/>
          <w:bCs/>
          <w:kern w:val="36"/>
          <w:sz w:val="28"/>
          <w:szCs w:val="28"/>
        </w:rPr>
      </w:pPr>
    </w:p>
    <w:p w14:paraId="248C1F96" w14:textId="77777777" w:rsidR="00480629" w:rsidRDefault="00480629" w:rsidP="00480629">
      <w:pPr>
        <w:shd w:val="clear" w:color="auto" w:fill="FFFFFF"/>
        <w:spacing w:line="480" w:lineRule="auto"/>
        <w:jc w:val="center"/>
        <w:outlineLvl w:val="0"/>
        <w:rPr>
          <w:b/>
          <w:bCs/>
          <w:kern w:val="36"/>
          <w:sz w:val="28"/>
          <w:szCs w:val="28"/>
        </w:rPr>
      </w:pPr>
    </w:p>
    <w:p w14:paraId="76BF5E0E" w14:textId="77777777" w:rsidR="00480629" w:rsidRDefault="00480629" w:rsidP="00480629">
      <w:pPr>
        <w:shd w:val="clear" w:color="auto" w:fill="FFFFFF"/>
        <w:spacing w:line="480" w:lineRule="auto"/>
        <w:jc w:val="center"/>
        <w:outlineLvl w:val="0"/>
        <w:rPr>
          <w:b/>
          <w:bCs/>
          <w:kern w:val="36"/>
          <w:sz w:val="28"/>
          <w:szCs w:val="28"/>
        </w:rPr>
      </w:pPr>
    </w:p>
    <w:p w14:paraId="51A66603" w14:textId="77777777" w:rsidR="00480629" w:rsidRDefault="00480629" w:rsidP="00480629">
      <w:pPr>
        <w:shd w:val="clear" w:color="auto" w:fill="FFFFFF"/>
        <w:spacing w:line="480" w:lineRule="auto"/>
        <w:jc w:val="center"/>
        <w:outlineLvl w:val="0"/>
        <w:rPr>
          <w:b/>
          <w:bCs/>
          <w:kern w:val="36"/>
          <w:sz w:val="28"/>
          <w:szCs w:val="28"/>
        </w:rPr>
      </w:pPr>
    </w:p>
    <w:p w14:paraId="62243AE5" w14:textId="2B845955" w:rsidR="00480629" w:rsidRPr="00480629" w:rsidRDefault="00480629" w:rsidP="00480629">
      <w:pPr>
        <w:shd w:val="clear" w:color="auto" w:fill="FFFFFF"/>
        <w:spacing w:line="480" w:lineRule="auto"/>
        <w:jc w:val="center"/>
        <w:outlineLvl w:val="0"/>
        <w:rPr>
          <w:b/>
          <w:bCs/>
          <w:kern w:val="36"/>
          <w:sz w:val="28"/>
          <w:szCs w:val="28"/>
        </w:rPr>
      </w:pPr>
      <w:r w:rsidRPr="00480629">
        <w:rPr>
          <w:b/>
          <w:bCs/>
          <w:kern w:val="36"/>
          <w:sz w:val="28"/>
          <w:szCs w:val="28"/>
        </w:rPr>
        <w:t>Project - Phase I: Planning</w:t>
      </w:r>
      <w:r w:rsidR="00392295">
        <w:rPr>
          <w:b/>
          <w:bCs/>
          <w:kern w:val="36"/>
          <w:sz w:val="28"/>
          <w:szCs w:val="28"/>
        </w:rPr>
        <w:t xml:space="preserve"> – Team 23</w:t>
      </w:r>
    </w:p>
    <w:p w14:paraId="280FFAF0" w14:textId="7F1EC65D" w:rsidR="00F33840" w:rsidRDefault="00392295" w:rsidP="00480629">
      <w:pPr>
        <w:shd w:val="clear" w:color="auto" w:fill="FFFFFF"/>
        <w:spacing w:line="480" w:lineRule="auto"/>
        <w:jc w:val="center"/>
        <w:outlineLvl w:val="0"/>
        <w:rPr>
          <w:b/>
          <w:bCs/>
          <w:kern w:val="36"/>
          <w:sz w:val="28"/>
          <w:szCs w:val="28"/>
        </w:rPr>
      </w:pPr>
      <w:r w:rsidRPr="00F33840">
        <w:rPr>
          <w:b/>
          <w:bCs/>
          <w:kern w:val="36"/>
          <w:sz w:val="28"/>
          <w:szCs w:val="28"/>
        </w:rPr>
        <w:t>Kartheek Panyam</w:t>
      </w:r>
      <w:r w:rsidR="00F33840">
        <w:rPr>
          <w:b/>
          <w:bCs/>
          <w:kern w:val="36"/>
          <w:sz w:val="28"/>
          <w:szCs w:val="28"/>
        </w:rPr>
        <w:t xml:space="preserve"> &amp;</w:t>
      </w:r>
      <w:r w:rsidRPr="00F33840">
        <w:rPr>
          <w:b/>
          <w:bCs/>
          <w:kern w:val="36"/>
          <w:sz w:val="28"/>
          <w:szCs w:val="28"/>
        </w:rPr>
        <w:t xml:space="preserve"> Gokuleswar Reddy Mooli</w:t>
      </w:r>
    </w:p>
    <w:p w14:paraId="0943EFE7" w14:textId="3EA7DC39" w:rsidR="00392295" w:rsidRPr="00F33840" w:rsidRDefault="00392295" w:rsidP="00480629">
      <w:pPr>
        <w:shd w:val="clear" w:color="auto" w:fill="FFFFFF"/>
        <w:spacing w:line="480" w:lineRule="auto"/>
        <w:jc w:val="center"/>
        <w:outlineLvl w:val="0"/>
        <w:rPr>
          <w:b/>
          <w:bCs/>
          <w:kern w:val="36"/>
          <w:sz w:val="28"/>
          <w:szCs w:val="28"/>
        </w:rPr>
      </w:pPr>
      <w:r w:rsidRPr="00F33840">
        <w:rPr>
          <w:b/>
          <w:bCs/>
          <w:kern w:val="36"/>
          <w:sz w:val="28"/>
          <w:szCs w:val="28"/>
        </w:rPr>
        <w:t>Arun Pal Bommaji</w:t>
      </w:r>
      <w:r w:rsidR="00F33840">
        <w:rPr>
          <w:b/>
          <w:bCs/>
          <w:kern w:val="36"/>
          <w:sz w:val="28"/>
          <w:szCs w:val="28"/>
        </w:rPr>
        <w:t xml:space="preserve"> &amp;</w:t>
      </w:r>
      <w:r w:rsidRPr="00F33840">
        <w:rPr>
          <w:b/>
          <w:bCs/>
          <w:kern w:val="36"/>
          <w:sz w:val="28"/>
          <w:szCs w:val="28"/>
        </w:rPr>
        <w:t xml:space="preserve"> Maneesh Reddy Devara</w:t>
      </w:r>
    </w:p>
    <w:p w14:paraId="62E8EFE1" w14:textId="64F7960A" w:rsidR="00480629" w:rsidRPr="00F63B4A" w:rsidRDefault="00480629" w:rsidP="00480629">
      <w:pPr>
        <w:shd w:val="clear" w:color="auto" w:fill="FFFFFF"/>
        <w:spacing w:line="480" w:lineRule="auto"/>
        <w:jc w:val="center"/>
        <w:outlineLvl w:val="0"/>
        <w:rPr>
          <w:kern w:val="36"/>
        </w:rPr>
      </w:pPr>
      <w:r w:rsidRPr="00F63B4A">
        <w:rPr>
          <w:kern w:val="36"/>
        </w:rPr>
        <w:t>MS IN INFORMATION TECHNOLOGY, ARIZONA STATE UNIVERSITY</w:t>
      </w:r>
    </w:p>
    <w:p w14:paraId="1D4770CB" w14:textId="77777777" w:rsidR="00480629" w:rsidRPr="00F63B4A" w:rsidRDefault="00480629" w:rsidP="00480629">
      <w:pPr>
        <w:shd w:val="clear" w:color="auto" w:fill="FFFFFF"/>
        <w:spacing w:line="480" w:lineRule="auto"/>
        <w:jc w:val="center"/>
        <w:outlineLvl w:val="0"/>
        <w:rPr>
          <w:rStyle w:val="Strong"/>
          <w:b w:val="0"/>
          <w:bCs w:val="0"/>
          <w:shd w:val="clear" w:color="auto" w:fill="FFFFFF"/>
        </w:rPr>
      </w:pPr>
      <w:r w:rsidRPr="00F63B4A">
        <w:rPr>
          <w:rStyle w:val="Strong"/>
          <w:b w:val="0"/>
          <w:bCs w:val="0"/>
          <w:shd w:val="clear" w:color="auto" w:fill="FFFFFF"/>
        </w:rPr>
        <w:t>IFT 533: Data Visualization &amp; Reporting for IT</w:t>
      </w:r>
    </w:p>
    <w:p w14:paraId="58BEDE5B" w14:textId="77777777" w:rsidR="00480629" w:rsidRPr="00F63B4A" w:rsidRDefault="00480629" w:rsidP="00480629">
      <w:pPr>
        <w:shd w:val="clear" w:color="auto" w:fill="FFFFFF"/>
        <w:spacing w:line="480" w:lineRule="auto"/>
        <w:jc w:val="center"/>
        <w:outlineLvl w:val="0"/>
        <w:rPr>
          <w:b/>
          <w:bCs/>
          <w:kern w:val="36"/>
        </w:rPr>
      </w:pPr>
      <w:r w:rsidRPr="00F63B4A">
        <w:rPr>
          <w:b/>
          <w:bCs/>
          <w:kern w:val="36"/>
        </w:rPr>
        <w:t>PROF. ASMAA ELBADRAWY</w:t>
      </w:r>
    </w:p>
    <w:p w14:paraId="2D653542" w14:textId="4AE09AC4" w:rsidR="00480629" w:rsidRDefault="00480629" w:rsidP="00480629">
      <w:pPr>
        <w:jc w:val="center"/>
        <w:rPr>
          <w:kern w:val="36"/>
        </w:rPr>
      </w:pPr>
      <w:r>
        <w:rPr>
          <w:kern w:val="36"/>
        </w:rPr>
        <w:t xml:space="preserve">APRIL </w:t>
      </w:r>
      <w:r>
        <w:rPr>
          <w:kern w:val="36"/>
        </w:rPr>
        <w:t>20</w:t>
      </w:r>
      <w:r w:rsidRPr="00F63B4A">
        <w:rPr>
          <w:kern w:val="36"/>
        </w:rPr>
        <w:t>,</w:t>
      </w:r>
      <w:r>
        <w:rPr>
          <w:kern w:val="36"/>
        </w:rPr>
        <w:t xml:space="preserve"> </w:t>
      </w:r>
      <w:r w:rsidRPr="00F63B4A">
        <w:rPr>
          <w:kern w:val="36"/>
        </w:rPr>
        <w:t>2025</w:t>
      </w:r>
    </w:p>
    <w:p w14:paraId="32AA7383" w14:textId="77777777" w:rsidR="00E26AB8" w:rsidRDefault="00E26AB8"/>
    <w:p w14:paraId="42C53F5A" w14:textId="77777777" w:rsidR="00EE14BF" w:rsidRDefault="00EE14BF"/>
    <w:p w14:paraId="66D5B119" w14:textId="77777777" w:rsidR="00EE14BF" w:rsidRDefault="00EE14BF"/>
    <w:p w14:paraId="7BB46CEE" w14:textId="77777777" w:rsidR="00EE14BF" w:rsidRDefault="00EE14BF"/>
    <w:p w14:paraId="1ECDC9FD" w14:textId="77777777" w:rsidR="00EE14BF" w:rsidRDefault="00EE14BF"/>
    <w:p w14:paraId="155F8F25" w14:textId="77777777" w:rsidR="00EE14BF" w:rsidRDefault="00EE14BF"/>
    <w:p w14:paraId="2F398C88" w14:textId="77777777" w:rsidR="00EE14BF" w:rsidRDefault="00EE14BF"/>
    <w:p w14:paraId="669E5E47" w14:textId="77777777" w:rsidR="00EE14BF" w:rsidRDefault="00EE14BF"/>
    <w:p w14:paraId="0FEDA489" w14:textId="77777777" w:rsidR="00EE14BF" w:rsidRDefault="00EE14BF"/>
    <w:p w14:paraId="33C29F00" w14:textId="77777777" w:rsidR="00EE14BF" w:rsidRDefault="00EE14BF"/>
    <w:p w14:paraId="4A45A107" w14:textId="77777777" w:rsidR="00EE14BF" w:rsidRDefault="00EE14BF"/>
    <w:p w14:paraId="7819E06D" w14:textId="77777777" w:rsidR="00F97768" w:rsidRDefault="00F97768" w:rsidP="002D5F5C">
      <w:pPr>
        <w:shd w:val="clear" w:color="auto" w:fill="FFFFFF"/>
        <w:spacing w:before="90" w:after="90" w:line="480" w:lineRule="auto"/>
        <w:outlineLvl w:val="2"/>
        <w:rPr>
          <w:b/>
          <w:bCs/>
          <w:color w:val="2D3B45"/>
          <w:sz w:val="28"/>
          <w:szCs w:val="28"/>
        </w:rPr>
      </w:pPr>
    </w:p>
    <w:p w14:paraId="2063091E" w14:textId="335FAA6D" w:rsidR="002D5F5C" w:rsidRDefault="002D5F5C" w:rsidP="002D5F5C">
      <w:pPr>
        <w:shd w:val="clear" w:color="auto" w:fill="FFFFFF"/>
        <w:spacing w:before="90" w:after="90" w:line="480" w:lineRule="auto"/>
        <w:outlineLvl w:val="2"/>
        <w:rPr>
          <w:b/>
          <w:bCs/>
          <w:color w:val="2D3B45"/>
          <w:sz w:val="28"/>
          <w:szCs w:val="28"/>
        </w:rPr>
      </w:pPr>
      <w:r w:rsidRPr="002D5F5C">
        <w:rPr>
          <w:b/>
          <w:bCs/>
          <w:color w:val="2D3B45"/>
          <w:sz w:val="28"/>
          <w:szCs w:val="28"/>
        </w:rPr>
        <w:lastRenderedPageBreak/>
        <w:t xml:space="preserve">Planning: </w:t>
      </w:r>
    </w:p>
    <w:p w14:paraId="554D8E86" w14:textId="2EA14514" w:rsidR="005959AD" w:rsidRPr="00BE76D9" w:rsidRDefault="005959AD" w:rsidP="00BE76D9">
      <w:pPr>
        <w:shd w:val="clear" w:color="auto" w:fill="FFFFFF"/>
        <w:spacing w:before="90" w:after="90" w:line="480" w:lineRule="auto"/>
        <w:outlineLvl w:val="2"/>
        <w:rPr>
          <w:color w:val="2D3B45"/>
        </w:rPr>
      </w:pPr>
      <w:r w:rsidRPr="00021897">
        <w:rPr>
          <w:b/>
          <w:bCs/>
          <w:color w:val="2D3B45"/>
        </w:rPr>
        <w:t xml:space="preserve">1. </w:t>
      </w:r>
      <w:r w:rsidR="00BE76D9" w:rsidRPr="00BE76D9">
        <w:rPr>
          <w:color w:val="2D3B45"/>
        </w:rPr>
        <w:t xml:space="preserve">We analyzed a range of datasets from reputable sources like Kaggle. Our analysis covered three major datasets. First, the </w:t>
      </w:r>
      <w:r w:rsidR="00BE76D9" w:rsidRPr="00BE76D9">
        <w:rPr>
          <w:b/>
          <w:bCs/>
          <w:color w:val="2D3B45"/>
        </w:rPr>
        <w:t>Netflix Movies and TV Shows</w:t>
      </w:r>
      <w:r w:rsidR="00BE76D9" w:rsidRPr="00BE76D9">
        <w:rPr>
          <w:color w:val="2D3B45"/>
        </w:rPr>
        <w:t xml:space="preserve"> dataset, which has 8,807 records and 12 columns, including attributes like title, genre, country, release year, and rating. Second, the </w:t>
      </w:r>
      <w:r w:rsidR="00BE76D9" w:rsidRPr="00BE76D9">
        <w:rPr>
          <w:b/>
          <w:bCs/>
          <w:color w:val="2D3B45"/>
        </w:rPr>
        <w:t>IMDb Top 1000 Movies</w:t>
      </w:r>
      <w:r w:rsidR="00BE76D9" w:rsidRPr="00BE76D9">
        <w:rPr>
          <w:color w:val="2D3B45"/>
        </w:rPr>
        <w:t xml:space="preserve"> dataset, which has 1,000 records and 16 columns, including genre, runtime, rating, and gross income. Third, the </w:t>
      </w:r>
      <w:r w:rsidR="00BE76D9" w:rsidRPr="00BE76D9">
        <w:rPr>
          <w:b/>
          <w:bCs/>
          <w:color w:val="2D3B45"/>
        </w:rPr>
        <w:t xml:space="preserve">Spotify Music Data </w:t>
      </w:r>
      <w:r w:rsidR="00BE76D9" w:rsidRPr="00BE76D9">
        <w:rPr>
          <w:color w:val="2D3B45"/>
        </w:rPr>
        <w:t xml:space="preserve">data set includes over 160,000 rows and 23 columns, attributes of which are tempo, danceability, energy, and genre. We went through </w:t>
      </w:r>
      <w:r w:rsidR="00BE76D9" w:rsidRPr="00BE76D9">
        <w:rPr>
          <w:color w:val="2D3B45"/>
        </w:rPr>
        <w:t>all</w:t>
      </w:r>
      <w:r w:rsidR="00BE76D9" w:rsidRPr="00BE76D9">
        <w:rPr>
          <w:color w:val="2D3B45"/>
        </w:rPr>
        <w:t xml:space="preserve"> the datasets for the kinds of attributes (categorical, interval, ratio, ordinal), the analysis </w:t>
      </w:r>
      <w:r w:rsidR="00BE76D9" w:rsidRPr="00BE76D9">
        <w:rPr>
          <w:color w:val="2D3B45"/>
        </w:rPr>
        <w:t>types</w:t>
      </w:r>
      <w:r w:rsidR="00BE76D9" w:rsidRPr="00BE76D9">
        <w:rPr>
          <w:color w:val="2D3B45"/>
        </w:rPr>
        <w:t xml:space="preserve"> that other data scientists performed (e.g., genre trends, audio clustering, and rating vs. revenue), and what could be visualized from bar plots and line charts all the way through to heatmaps and network graphs. This enabled us to gauge the richness and usability of each dataset </w:t>
      </w:r>
      <w:r w:rsidR="00BE76D9" w:rsidRPr="00BE76D9">
        <w:rPr>
          <w:color w:val="2D3B45"/>
        </w:rPr>
        <w:t>to produce</w:t>
      </w:r>
      <w:r w:rsidR="00BE76D9" w:rsidRPr="00BE76D9">
        <w:rPr>
          <w:color w:val="2D3B45"/>
        </w:rPr>
        <w:t xml:space="preserve"> an engaging and insight-led dashboard.</w:t>
      </w:r>
    </w:p>
    <w:p w14:paraId="5EF990BA" w14:textId="183182D9" w:rsidR="002D5F5C" w:rsidRPr="002D5F5C" w:rsidRDefault="002D5F5C" w:rsidP="002D5F5C">
      <w:pPr>
        <w:shd w:val="clear" w:color="auto" w:fill="FFFFFF"/>
        <w:spacing w:before="90" w:after="90" w:line="480" w:lineRule="auto"/>
        <w:outlineLvl w:val="2"/>
        <w:rPr>
          <w:color w:val="2D3B45"/>
        </w:rPr>
      </w:pPr>
      <w:r w:rsidRPr="002D5F5C">
        <w:rPr>
          <w:b/>
          <w:bCs/>
          <w:color w:val="2D3B45"/>
        </w:rPr>
        <w:t>2</w:t>
      </w:r>
      <w:r>
        <w:rPr>
          <w:b/>
          <w:bCs/>
          <w:color w:val="2D3B45"/>
          <w:sz w:val="28"/>
          <w:szCs w:val="28"/>
        </w:rPr>
        <w:t xml:space="preserve">. </w:t>
      </w:r>
      <w:r w:rsidRPr="002D5F5C">
        <w:rPr>
          <w:color w:val="2D3B45"/>
        </w:rPr>
        <w:t xml:space="preserve">I have selected the "Netflix Movies and TV Shows" dataset for this project. It contains over </w:t>
      </w:r>
      <w:r w:rsidR="00CA7168">
        <w:rPr>
          <w:color w:val="2D3B45"/>
        </w:rPr>
        <w:t>8,807</w:t>
      </w:r>
      <w:r w:rsidRPr="002D5F5C">
        <w:rPr>
          <w:color w:val="2D3B45"/>
        </w:rPr>
        <w:t xml:space="preserve"> records of Netflix content, including both movies and TV shows. The dataset has 12 columns that describe each title with details such as title, type, director, cast, country, date added to Netflix, release year, rating (e.g., PG, TV-MA), duration, genre (listed_in), and a short description.</w:t>
      </w:r>
    </w:p>
    <w:p w14:paraId="2732061D" w14:textId="77777777" w:rsidR="002D5F5C" w:rsidRPr="002D5F5C" w:rsidRDefault="002D5F5C" w:rsidP="002D5F5C">
      <w:pPr>
        <w:shd w:val="clear" w:color="auto" w:fill="FFFFFF"/>
        <w:spacing w:before="90" w:after="90" w:line="480" w:lineRule="auto"/>
        <w:outlineLvl w:val="2"/>
        <w:rPr>
          <w:color w:val="2D3B45"/>
        </w:rPr>
      </w:pPr>
      <w:r w:rsidRPr="002D5F5C">
        <w:rPr>
          <w:color w:val="2D3B45"/>
        </w:rPr>
        <w:t>This dataset is useful for building an entertainment analytics dashboard that can explore:</w:t>
      </w:r>
    </w:p>
    <w:p w14:paraId="45215882" w14:textId="77777777" w:rsidR="002D5F5C" w:rsidRPr="002D5F5C" w:rsidRDefault="002D5F5C" w:rsidP="002D5F5C">
      <w:pPr>
        <w:numPr>
          <w:ilvl w:val="0"/>
          <w:numId w:val="1"/>
        </w:numPr>
        <w:shd w:val="clear" w:color="auto" w:fill="FFFFFF"/>
        <w:spacing w:before="90" w:after="90" w:line="480" w:lineRule="auto"/>
        <w:outlineLvl w:val="2"/>
        <w:rPr>
          <w:color w:val="2D3B45"/>
        </w:rPr>
      </w:pPr>
      <w:r w:rsidRPr="002D5F5C">
        <w:rPr>
          <w:color w:val="2D3B45"/>
        </w:rPr>
        <w:t>Genre trends</w:t>
      </w:r>
    </w:p>
    <w:p w14:paraId="2B4D4221" w14:textId="77777777" w:rsidR="002D5F5C" w:rsidRPr="002D5F5C" w:rsidRDefault="002D5F5C" w:rsidP="002D5F5C">
      <w:pPr>
        <w:numPr>
          <w:ilvl w:val="0"/>
          <w:numId w:val="1"/>
        </w:numPr>
        <w:shd w:val="clear" w:color="auto" w:fill="FFFFFF"/>
        <w:spacing w:before="90" w:after="90" w:line="480" w:lineRule="auto"/>
        <w:outlineLvl w:val="2"/>
        <w:rPr>
          <w:color w:val="2D3B45"/>
        </w:rPr>
      </w:pPr>
      <w:r w:rsidRPr="002D5F5C">
        <w:rPr>
          <w:color w:val="2D3B45"/>
        </w:rPr>
        <w:t>Year-wise content growth</w:t>
      </w:r>
    </w:p>
    <w:p w14:paraId="4DEEA9BB" w14:textId="77777777" w:rsidR="002D5F5C" w:rsidRPr="002D5F5C" w:rsidRDefault="002D5F5C" w:rsidP="002D5F5C">
      <w:pPr>
        <w:numPr>
          <w:ilvl w:val="0"/>
          <w:numId w:val="1"/>
        </w:numPr>
        <w:shd w:val="clear" w:color="auto" w:fill="FFFFFF"/>
        <w:spacing w:before="90" w:after="90" w:line="480" w:lineRule="auto"/>
        <w:outlineLvl w:val="2"/>
        <w:rPr>
          <w:color w:val="2D3B45"/>
        </w:rPr>
      </w:pPr>
      <w:r w:rsidRPr="002D5F5C">
        <w:rPr>
          <w:color w:val="2D3B45"/>
        </w:rPr>
        <w:t>Rating distribution</w:t>
      </w:r>
    </w:p>
    <w:p w14:paraId="57F2382F" w14:textId="77777777" w:rsidR="002D5F5C" w:rsidRPr="002D5F5C" w:rsidRDefault="002D5F5C" w:rsidP="002D5F5C">
      <w:pPr>
        <w:numPr>
          <w:ilvl w:val="0"/>
          <w:numId w:val="1"/>
        </w:numPr>
        <w:shd w:val="clear" w:color="auto" w:fill="FFFFFF"/>
        <w:spacing w:before="90" w:after="90" w:line="480" w:lineRule="auto"/>
        <w:outlineLvl w:val="2"/>
        <w:rPr>
          <w:color w:val="2D3B45"/>
        </w:rPr>
      </w:pPr>
      <w:r w:rsidRPr="002D5F5C">
        <w:rPr>
          <w:color w:val="2D3B45"/>
        </w:rPr>
        <w:t>Movie vs. TV show proportions</w:t>
      </w:r>
    </w:p>
    <w:p w14:paraId="02624755" w14:textId="77777777" w:rsidR="002D5F5C" w:rsidRPr="002D5F5C" w:rsidRDefault="002D5F5C" w:rsidP="002D5F5C">
      <w:pPr>
        <w:numPr>
          <w:ilvl w:val="0"/>
          <w:numId w:val="1"/>
        </w:numPr>
        <w:shd w:val="clear" w:color="auto" w:fill="FFFFFF"/>
        <w:spacing w:before="90" w:after="90" w:line="480" w:lineRule="auto"/>
        <w:outlineLvl w:val="2"/>
        <w:rPr>
          <w:color w:val="2D3B45"/>
        </w:rPr>
      </w:pPr>
      <w:r w:rsidRPr="002D5F5C">
        <w:rPr>
          <w:color w:val="2D3B45"/>
        </w:rPr>
        <w:lastRenderedPageBreak/>
        <w:t>Regional content production (based on country)</w:t>
      </w:r>
    </w:p>
    <w:p w14:paraId="14BD29A6" w14:textId="3A7AC6DF" w:rsidR="00B1604E" w:rsidRDefault="002D5F5C" w:rsidP="00B1604E">
      <w:pPr>
        <w:shd w:val="clear" w:color="auto" w:fill="FFFFFF"/>
        <w:spacing w:before="90" w:after="90" w:line="480" w:lineRule="auto"/>
        <w:outlineLvl w:val="2"/>
        <w:rPr>
          <w:color w:val="2D3B45"/>
        </w:rPr>
      </w:pPr>
      <w:r w:rsidRPr="002D5F5C">
        <w:rPr>
          <w:color w:val="2D3B45"/>
        </w:rPr>
        <w:t>It provides a clear picture of the kind of content Netflix offers and can help analyze viewing trends, target audiences, and content strategy.</w:t>
      </w:r>
    </w:p>
    <w:p w14:paraId="6808360E" w14:textId="00BA8E53" w:rsidR="00B1604E" w:rsidRDefault="00B1604E" w:rsidP="00B1604E">
      <w:pPr>
        <w:shd w:val="clear" w:color="auto" w:fill="FFFFFF"/>
        <w:spacing w:before="90" w:after="90" w:line="480" w:lineRule="auto"/>
        <w:outlineLvl w:val="2"/>
        <w:rPr>
          <w:color w:val="2D3B45"/>
        </w:rPr>
      </w:pPr>
      <w:r w:rsidRPr="00222ECA">
        <w:rPr>
          <w:b/>
          <w:bCs/>
          <w:color w:val="2D3B45"/>
        </w:rPr>
        <w:t>3</w:t>
      </w:r>
      <w:r w:rsidRPr="00B1604E">
        <w:rPr>
          <w:color w:val="2D3B45"/>
        </w:rPr>
        <w:t>.</w:t>
      </w:r>
      <w:r>
        <w:rPr>
          <w:color w:val="2D3B45"/>
        </w:rPr>
        <w:t xml:space="preserve"> </w:t>
      </w:r>
      <w:r w:rsidR="000232FB">
        <w:rPr>
          <w:color w:val="2D3B45"/>
        </w:rPr>
        <w:t xml:space="preserve"> </w:t>
      </w:r>
    </w:p>
    <w:tbl>
      <w:tblPr>
        <w:tblStyle w:val="GridTable2-Accent6"/>
        <w:tblW w:w="8489" w:type="dxa"/>
        <w:tblInd w:w="612" w:type="dxa"/>
        <w:tblLook w:val="04A0" w:firstRow="1" w:lastRow="0" w:firstColumn="1" w:lastColumn="0" w:noHBand="0" w:noVBand="1"/>
      </w:tblPr>
      <w:tblGrid>
        <w:gridCol w:w="1780"/>
        <w:gridCol w:w="1480"/>
        <w:gridCol w:w="5229"/>
      </w:tblGrid>
      <w:tr w:rsidR="000232FB" w14:paraId="4EF74B47" w14:textId="77777777" w:rsidTr="000232F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3FF8EDE6" w14:textId="77777777" w:rsidR="000232FB" w:rsidRPr="000232FB" w:rsidRDefault="000232FB">
            <w:pPr>
              <w:rPr>
                <w:color w:val="000000"/>
              </w:rPr>
            </w:pPr>
            <w:r w:rsidRPr="000232FB">
              <w:rPr>
                <w:color w:val="000000"/>
              </w:rPr>
              <w:t>Column Name</w:t>
            </w:r>
          </w:p>
        </w:tc>
        <w:tc>
          <w:tcPr>
            <w:tcW w:w="1480" w:type="dxa"/>
            <w:noWrap/>
            <w:hideMark/>
          </w:tcPr>
          <w:p w14:paraId="4BCB60BA" w14:textId="77777777" w:rsidR="000232FB" w:rsidRPr="000232FB" w:rsidRDefault="000232FB">
            <w:pPr>
              <w:cnfStyle w:val="100000000000" w:firstRow="1" w:lastRow="0" w:firstColumn="0" w:lastColumn="0" w:oddVBand="0" w:evenVBand="0" w:oddHBand="0" w:evenHBand="0" w:firstRowFirstColumn="0" w:firstRowLastColumn="0" w:lastRowFirstColumn="0" w:lastRowLastColumn="0"/>
              <w:rPr>
                <w:color w:val="000000"/>
              </w:rPr>
            </w:pPr>
            <w:r w:rsidRPr="000232FB">
              <w:rPr>
                <w:color w:val="000000"/>
              </w:rPr>
              <w:t>Data Type</w:t>
            </w:r>
          </w:p>
        </w:tc>
        <w:tc>
          <w:tcPr>
            <w:tcW w:w="5229" w:type="dxa"/>
            <w:noWrap/>
            <w:hideMark/>
          </w:tcPr>
          <w:p w14:paraId="544AA70C" w14:textId="77777777" w:rsidR="000232FB" w:rsidRPr="000232FB" w:rsidRDefault="000232FB">
            <w:pPr>
              <w:cnfStyle w:val="100000000000" w:firstRow="1" w:lastRow="0" w:firstColumn="0" w:lastColumn="0" w:oddVBand="0" w:evenVBand="0" w:oddHBand="0" w:evenHBand="0" w:firstRowFirstColumn="0" w:firstRowLastColumn="0" w:lastRowFirstColumn="0" w:lastRowLastColumn="0"/>
              <w:rPr>
                <w:color w:val="000000"/>
              </w:rPr>
            </w:pPr>
            <w:r w:rsidRPr="000232FB">
              <w:rPr>
                <w:color w:val="000000"/>
              </w:rPr>
              <w:t>Explanation</w:t>
            </w:r>
          </w:p>
        </w:tc>
      </w:tr>
      <w:tr w:rsidR="000232FB" w14:paraId="1626B5E6" w14:textId="77777777" w:rsidTr="000232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000FCD6C" w14:textId="77777777" w:rsidR="000232FB" w:rsidRPr="000232FB" w:rsidRDefault="000232FB">
            <w:pPr>
              <w:rPr>
                <w:color w:val="000000"/>
              </w:rPr>
            </w:pPr>
            <w:r w:rsidRPr="000232FB">
              <w:rPr>
                <w:color w:val="000000"/>
              </w:rPr>
              <w:t>show_id</w:t>
            </w:r>
          </w:p>
        </w:tc>
        <w:tc>
          <w:tcPr>
            <w:tcW w:w="1480" w:type="dxa"/>
            <w:noWrap/>
            <w:hideMark/>
          </w:tcPr>
          <w:p w14:paraId="7948478D"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5229" w:type="dxa"/>
            <w:noWrap/>
            <w:hideMark/>
          </w:tcPr>
          <w:p w14:paraId="64EDE994"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Unique identifier, treated as labels</w:t>
            </w:r>
          </w:p>
        </w:tc>
      </w:tr>
      <w:tr w:rsidR="000232FB" w14:paraId="6421E7FF" w14:textId="77777777" w:rsidTr="000232FB">
        <w:trPr>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661CF7F1" w14:textId="77777777" w:rsidR="000232FB" w:rsidRPr="000232FB" w:rsidRDefault="000232FB">
            <w:pPr>
              <w:rPr>
                <w:color w:val="000000"/>
              </w:rPr>
            </w:pPr>
            <w:r w:rsidRPr="000232FB">
              <w:rPr>
                <w:color w:val="000000"/>
              </w:rPr>
              <w:t>type</w:t>
            </w:r>
          </w:p>
        </w:tc>
        <w:tc>
          <w:tcPr>
            <w:tcW w:w="1480" w:type="dxa"/>
            <w:noWrap/>
            <w:hideMark/>
          </w:tcPr>
          <w:p w14:paraId="0060CC05"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5229" w:type="dxa"/>
            <w:noWrap/>
            <w:hideMark/>
          </w:tcPr>
          <w:p w14:paraId="1C7F8BC6"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Two categories: Movie or TV Show</w:t>
            </w:r>
          </w:p>
        </w:tc>
      </w:tr>
      <w:tr w:rsidR="000232FB" w14:paraId="0B1E8FC5" w14:textId="77777777" w:rsidTr="000232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03CE0B4A" w14:textId="77777777" w:rsidR="000232FB" w:rsidRPr="000232FB" w:rsidRDefault="000232FB">
            <w:pPr>
              <w:rPr>
                <w:color w:val="000000"/>
              </w:rPr>
            </w:pPr>
            <w:r w:rsidRPr="000232FB">
              <w:rPr>
                <w:color w:val="000000"/>
              </w:rPr>
              <w:t>title</w:t>
            </w:r>
          </w:p>
        </w:tc>
        <w:tc>
          <w:tcPr>
            <w:tcW w:w="1480" w:type="dxa"/>
            <w:noWrap/>
            <w:hideMark/>
          </w:tcPr>
          <w:p w14:paraId="1293CDB5"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5229" w:type="dxa"/>
            <w:noWrap/>
            <w:hideMark/>
          </w:tcPr>
          <w:p w14:paraId="4B475898"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Names of titles; no order</w:t>
            </w:r>
          </w:p>
        </w:tc>
      </w:tr>
      <w:tr w:rsidR="000232FB" w14:paraId="5F5BFB30" w14:textId="77777777" w:rsidTr="000232FB">
        <w:trPr>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2E7E3629" w14:textId="77777777" w:rsidR="000232FB" w:rsidRPr="000232FB" w:rsidRDefault="000232FB">
            <w:pPr>
              <w:rPr>
                <w:color w:val="000000"/>
              </w:rPr>
            </w:pPr>
            <w:r w:rsidRPr="000232FB">
              <w:rPr>
                <w:color w:val="000000"/>
              </w:rPr>
              <w:t>director</w:t>
            </w:r>
          </w:p>
        </w:tc>
        <w:tc>
          <w:tcPr>
            <w:tcW w:w="1480" w:type="dxa"/>
            <w:noWrap/>
            <w:hideMark/>
          </w:tcPr>
          <w:p w14:paraId="3AF08236"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5229" w:type="dxa"/>
            <w:noWrap/>
            <w:hideMark/>
          </w:tcPr>
          <w:p w14:paraId="37C017C0"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Names of directors; no order</w:t>
            </w:r>
          </w:p>
        </w:tc>
      </w:tr>
      <w:tr w:rsidR="000232FB" w14:paraId="77A55FED" w14:textId="77777777" w:rsidTr="000232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66C0437E" w14:textId="77777777" w:rsidR="000232FB" w:rsidRPr="000232FB" w:rsidRDefault="000232FB">
            <w:pPr>
              <w:rPr>
                <w:color w:val="000000"/>
              </w:rPr>
            </w:pPr>
            <w:r w:rsidRPr="000232FB">
              <w:rPr>
                <w:color w:val="000000"/>
              </w:rPr>
              <w:t>cast</w:t>
            </w:r>
          </w:p>
        </w:tc>
        <w:tc>
          <w:tcPr>
            <w:tcW w:w="1480" w:type="dxa"/>
            <w:noWrap/>
            <w:hideMark/>
          </w:tcPr>
          <w:p w14:paraId="78EA178E"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5229" w:type="dxa"/>
            <w:noWrap/>
            <w:hideMark/>
          </w:tcPr>
          <w:p w14:paraId="47969A2C"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Names of actors; multiple per entry</w:t>
            </w:r>
          </w:p>
        </w:tc>
      </w:tr>
      <w:tr w:rsidR="000232FB" w14:paraId="2CB8F3C6" w14:textId="77777777" w:rsidTr="000232FB">
        <w:trPr>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1E5DEE0D" w14:textId="77777777" w:rsidR="000232FB" w:rsidRPr="000232FB" w:rsidRDefault="000232FB">
            <w:pPr>
              <w:rPr>
                <w:color w:val="000000"/>
              </w:rPr>
            </w:pPr>
            <w:r w:rsidRPr="000232FB">
              <w:rPr>
                <w:color w:val="000000"/>
              </w:rPr>
              <w:t>country</w:t>
            </w:r>
          </w:p>
        </w:tc>
        <w:tc>
          <w:tcPr>
            <w:tcW w:w="1480" w:type="dxa"/>
            <w:noWrap/>
            <w:hideMark/>
          </w:tcPr>
          <w:p w14:paraId="1482323B"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5229" w:type="dxa"/>
            <w:noWrap/>
            <w:hideMark/>
          </w:tcPr>
          <w:p w14:paraId="61CDBC2D"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Country names; no order</w:t>
            </w:r>
          </w:p>
        </w:tc>
      </w:tr>
      <w:tr w:rsidR="000232FB" w14:paraId="07C4E6A4" w14:textId="77777777" w:rsidTr="000232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4E6CBC36" w14:textId="77777777" w:rsidR="000232FB" w:rsidRPr="000232FB" w:rsidRDefault="000232FB">
            <w:pPr>
              <w:rPr>
                <w:color w:val="000000"/>
              </w:rPr>
            </w:pPr>
            <w:r w:rsidRPr="000232FB">
              <w:rPr>
                <w:color w:val="000000"/>
              </w:rPr>
              <w:t>date_added</w:t>
            </w:r>
          </w:p>
        </w:tc>
        <w:tc>
          <w:tcPr>
            <w:tcW w:w="1480" w:type="dxa"/>
            <w:noWrap/>
            <w:hideMark/>
          </w:tcPr>
          <w:p w14:paraId="3C7D2FD2"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Interval</w:t>
            </w:r>
          </w:p>
        </w:tc>
        <w:tc>
          <w:tcPr>
            <w:tcW w:w="5229" w:type="dxa"/>
            <w:noWrap/>
            <w:hideMark/>
          </w:tcPr>
          <w:p w14:paraId="29A05AB7"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Date information, useful for time-based trends</w:t>
            </w:r>
          </w:p>
        </w:tc>
      </w:tr>
      <w:tr w:rsidR="000232FB" w14:paraId="7F057C8E" w14:textId="77777777" w:rsidTr="000232FB">
        <w:trPr>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27D0D1FC" w14:textId="77777777" w:rsidR="000232FB" w:rsidRPr="000232FB" w:rsidRDefault="000232FB">
            <w:pPr>
              <w:rPr>
                <w:color w:val="000000"/>
              </w:rPr>
            </w:pPr>
            <w:r w:rsidRPr="000232FB">
              <w:rPr>
                <w:color w:val="000000"/>
              </w:rPr>
              <w:t>release_year</w:t>
            </w:r>
          </w:p>
        </w:tc>
        <w:tc>
          <w:tcPr>
            <w:tcW w:w="1480" w:type="dxa"/>
            <w:noWrap/>
            <w:hideMark/>
          </w:tcPr>
          <w:p w14:paraId="11147110"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Interval</w:t>
            </w:r>
          </w:p>
        </w:tc>
        <w:tc>
          <w:tcPr>
            <w:tcW w:w="5229" w:type="dxa"/>
            <w:noWrap/>
            <w:hideMark/>
          </w:tcPr>
          <w:p w14:paraId="58423559"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Year of release; no true zero, so it's interval</w:t>
            </w:r>
          </w:p>
        </w:tc>
      </w:tr>
      <w:tr w:rsidR="000232FB" w14:paraId="4F4E47B5" w14:textId="77777777" w:rsidTr="000232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10886300" w14:textId="77777777" w:rsidR="000232FB" w:rsidRPr="000232FB" w:rsidRDefault="000232FB">
            <w:pPr>
              <w:rPr>
                <w:color w:val="000000"/>
              </w:rPr>
            </w:pPr>
            <w:r w:rsidRPr="000232FB">
              <w:rPr>
                <w:color w:val="000000"/>
              </w:rPr>
              <w:t>rating</w:t>
            </w:r>
          </w:p>
        </w:tc>
        <w:tc>
          <w:tcPr>
            <w:tcW w:w="1480" w:type="dxa"/>
            <w:noWrap/>
            <w:hideMark/>
          </w:tcPr>
          <w:p w14:paraId="5B4AC3CD"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Ordinal</w:t>
            </w:r>
          </w:p>
        </w:tc>
        <w:tc>
          <w:tcPr>
            <w:tcW w:w="5229" w:type="dxa"/>
            <w:noWrap/>
            <w:hideMark/>
          </w:tcPr>
          <w:p w14:paraId="5E467047"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Content rating (e.g., G &lt; PG &lt; PG-13 &lt; R &lt; TV-MA)</w:t>
            </w:r>
          </w:p>
        </w:tc>
      </w:tr>
      <w:tr w:rsidR="000232FB" w14:paraId="0B68825F" w14:textId="77777777" w:rsidTr="000232FB">
        <w:trPr>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0921C486" w14:textId="77777777" w:rsidR="000232FB" w:rsidRPr="000232FB" w:rsidRDefault="000232FB">
            <w:pPr>
              <w:rPr>
                <w:color w:val="000000"/>
              </w:rPr>
            </w:pPr>
            <w:r w:rsidRPr="000232FB">
              <w:rPr>
                <w:color w:val="000000"/>
              </w:rPr>
              <w:t>duration</w:t>
            </w:r>
          </w:p>
        </w:tc>
        <w:tc>
          <w:tcPr>
            <w:tcW w:w="1480" w:type="dxa"/>
            <w:noWrap/>
            <w:hideMark/>
          </w:tcPr>
          <w:p w14:paraId="6F7CED04"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Ratio</w:t>
            </w:r>
          </w:p>
        </w:tc>
        <w:tc>
          <w:tcPr>
            <w:tcW w:w="5229" w:type="dxa"/>
            <w:noWrap/>
            <w:hideMark/>
          </w:tcPr>
          <w:p w14:paraId="269DB654"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Time in minutes or number of seasons; has a true zero</w:t>
            </w:r>
          </w:p>
        </w:tc>
      </w:tr>
      <w:tr w:rsidR="000232FB" w14:paraId="5E5088F3" w14:textId="77777777" w:rsidTr="000232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435E1F6C" w14:textId="77777777" w:rsidR="000232FB" w:rsidRPr="000232FB" w:rsidRDefault="000232FB">
            <w:pPr>
              <w:rPr>
                <w:color w:val="000000"/>
              </w:rPr>
            </w:pPr>
            <w:r w:rsidRPr="000232FB">
              <w:rPr>
                <w:color w:val="000000"/>
              </w:rPr>
              <w:t>listed_in</w:t>
            </w:r>
          </w:p>
        </w:tc>
        <w:tc>
          <w:tcPr>
            <w:tcW w:w="1480" w:type="dxa"/>
            <w:noWrap/>
            <w:hideMark/>
          </w:tcPr>
          <w:p w14:paraId="0CE852D2"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5229" w:type="dxa"/>
            <w:noWrap/>
            <w:hideMark/>
          </w:tcPr>
          <w:p w14:paraId="47BDFAEF" w14:textId="77777777" w:rsidR="000232FB" w:rsidRDefault="000232FB">
            <w:pPr>
              <w:cnfStyle w:val="000000100000" w:firstRow="0" w:lastRow="0" w:firstColumn="0" w:lastColumn="0" w:oddVBand="0" w:evenVBand="0" w:oddHBand="1" w:evenHBand="0" w:firstRowFirstColumn="0" w:firstRowLastColumn="0" w:lastRowFirstColumn="0" w:lastRowLastColumn="0"/>
              <w:rPr>
                <w:color w:val="000000"/>
              </w:rPr>
            </w:pPr>
            <w:r>
              <w:rPr>
                <w:color w:val="000000"/>
              </w:rPr>
              <w:t>Genre(s); one or more categories</w:t>
            </w:r>
          </w:p>
        </w:tc>
      </w:tr>
      <w:tr w:rsidR="000232FB" w14:paraId="1B7C7401" w14:textId="77777777" w:rsidTr="000232FB">
        <w:trPr>
          <w:trHeight w:val="32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52A2C238" w14:textId="77777777" w:rsidR="000232FB" w:rsidRPr="000232FB" w:rsidRDefault="000232FB">
            <w:pPr>
              <w:rPr>
                <w:color w:val="000000"/>
              </w:rPr>
            </w:pPr>
            <w:r w:rsidRPr="000232FB">
              <w:rPr>
                <w:color w:val="000000"/>
              </w:rPr>
              <w:t>description</w:t>
            </w:r>
          </w:p>
        </w:tc>
        <w:tc>
          <w:tcPr>
            <w:tcW w:w="1480" w:type="dxa"/>
            <w:noWrap/>
            <w:hideMark/>
          </w:tcPr>
          <w:p w14:paraId="4901C66B"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5229" w:type="dxa"/>
            <w:noWrap/>
            <w:hideMark/>
          </w:tcPr>
          <w:p w14:paraId="6425DC2C" w14:textId="77777777" w:rsidR="000232FB" w:rsidRDefault="000232FB">
            <w:pPr>
              <w:cnfStyle w:val="000000000000" w:firstRow="0" w:lastRow="0" w:firstColumn="0" w:lastColumn="0" w:oddVBand="0" w:evenVBand="0" w:oddHBand="0" w:evenHBand="0" w:firstRowFirstColumn="0" w:firstRowLastColumn="0" w:lastRowFirstColumn="0" w:lastRowLastColumn="0"/>
              <w:rPr>
                <w:color w:val="000000"/>
              </w:rPr>
            </w:pPr>
            <w:r>
              <w:rPr>
                <w:color w:val="000000"/>
              </w:rPr>
              <w:t>Text description; not numeric or ordered</w:t>
            </w:r>
          </w:p>
        </w:tc>
      </w:tr>
    </w:tbl>
    <w:p w14:paraId="3A47B03B" w14:textId="77777777" w:rsidR="00481BBE" w:rsidRDefault="00481BBE" w:rsidP="00B1604E">
      <w:pPr>
        <w:shd w:val="clear" w:color="auto" w:fill="FFFFFF"/>
        <w:spacing w:before="90" w:after="90" w:line="480" w:lineRule="auto"/>
        <w:outlineLvl w:val="2"/>
        <w:rPr>
          <w:b/>
          <w:bCs/>
          <w:color w:val="2D3B45"/>
        </w:rPr>
      </w:pPr>
    </w:p>
    <w:p w14:paraId="3DBB02C7" w14:textId="48FE5AE0" w:rsidR="00481BBE" w:rsidRPr="00C90268" w:rsidRDefault="00481BBE" w:rsidP="00B1604E">
      <w:pPr>
        <w:shd w:val="clear" w:color="auto" w:fill="FFFFFF"/>
        <w:spacing w:before="90" w:after="90" w:line="480" w:lineRule="auto"/>
        <w:outlineLvl w:val="2"/>
        <w:rPr>
          <w:b/>
          <w:bCs/>
          <w:color w:val="2D3B45"/>
          <w:sz w:val="28"/>
          <w:szCs w:val="28"/>
        </w:rPr>
      </w:pPr>
      <w:r w:rsidRPr="00C90268">
        <w:rPr>
          <w:b/>
          <w:bCs/>
          <w:color w:val="2D3B45"/>
          <w:sz w:val="28"/>
          <w:szCs w:val="28"/>
        </w:rPr>
        <w:t>4.</w:t>
      </w:r>
      <w:r w:rsidR="00E11607" w:rsidRPr="00C90268">
        <w:rPr>
          <w:b/>
          <w:bCs/>
          <w:color w:val="2D3B45"/>
          <w:sz w:val="28"/>
          <w:szCs w:val="28"/>
        </w:rPr>
        <w:t xml:space="preserve"> </w:t>
      </w:r>
      <w:r w:rsidR="00FF5F07" w:rsidRPr="00C90268">
        <w:rPr>
          <w:b/>
          <w:bCs/>
          <w:sz w:val="28"/>
          <w:szCs w:val="28"/>
        </w:rPr>
        <w:t>Domain Specification for Each Column:</w:t>
      </w:r>
      <w:r w:rsidRPr="00C90268">
        <w:rPr>
          <w:b/>
          <w:bCs/>
          <w:color w:val="2D3B45"/>
          <w:sz w:val="28"/>
          <w:szCs w:val="28"/>
        </w:rPr>
        <w:t xml:space="preserve"> </w:t>
      </w:r>
    </w:p>
    <w:p w14:paraId="7A415022" w14:textId="77777777" w:rsidR="00FF5F07" w:rsidRPr="00FF5F07" w:rsidRDefault="00FF5F07" w:rsidP="00FF5F07">
      <w:pPr>
        <w:shd w:val="clear" w:color="auto" w:fill="FFFFFF"/>
        <w:spacing w:before="90" w:after="90" w:line="480" w:lineRule="auto"/>
        <w:outlineLvl w:val="2"/>
        <w:rPr>
          <w:color w:val="2D3B45"/>
        </w:rPr>
      </w:pPr>
      <w:r w:rsidRPr="00FF5F07">
        <w:rPr>
          <w:color w:val="2D3B45"/>
        </w:rPr>
        <w:t>The domain of a column refers to the range or list of values that the column can take. Below is the domain for each column in the Netflix dataset:</w:t>
      </w:r>
    </w:p>
    <w:p w14:paraId="36AC2D20"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show_id:</w:t>
      </w:r>
      <w:r w:rsidRPr="00FF5F07">
        <w:rPr>
          <w:color w:val="2D3B45"/>
        </w:rPr>
        <w:t xml:space="preserve"> This is a unique identifier for each entry in the dataset. It contains 8,807 unique values such as s1, s2, s3, and so on.</w:t>
      </w:r>
    </w:p>
    <w:p w14:paraId="064BF95F"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type:</w:t>
      </w:r>
      <w:r w:rsidRPr="00FF5F07">
        <w:rPr>
          <w:color w:val="2D3B45"/>
        </w:rPr>
        <w:t xml:space="preserve"> Indicates whether the content is a Movie or TV Show. The domain includes two values: Movie, TV Show.</w:t>
      </w:r>
    </w:p>
    <w:p w14:paraId="2BAA75B3"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lastRenderedPageBreak/>
        <w:t>title:</w:t>
      </w:r>
      <w:r w:rsidRPr="00FF5F07">
        <w:rPr>
          <w:color w:val="2D3B45"/>
        </w:rPr>
        <w:t xml:space="preserve"> Contains the name of the show or movie. There are 8,807 unique titles representing individual content.</w:t>
      </w:r>
    </w:p>
    <w:p w14:paraId="457212BE"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director:</w:t>
      </w:r>
      <w:r w:rsidRPr="00FF5F07">
        <w:rPr>
          <w:color w:val="2D3B45"/>
        </w:rPr>
        <w:t xml:space="preserve"> Names of directors for the content. It includes around 4,528 unique values. Some entries may be missing (unknown directors).</w:t>
      </w:r>
    </w:p>
    <w:p w14:paraId="4445DE23"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cast:</w:t>
      </w:r>
      <w:r w:rsidRPr="00FF5F07">
        <w:rPr>
          <w:color w:val="2D3B45"/>
        </w:rPr>
        <w:t xml:space="preserve"> Lists the actors/actresses involved in the content. There are 7,692 unique cast combinations. This field may also be empty in some cases.</w:t>
      </w:r>
    </w:p>
    <w:p w14:paraId="4767B9C2"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country:</w:t>
      </w:r>
      <w:r w:rsidRPr="00FF5F07">
        <w:rPr>
          <w:color w:val="2D3B45"/>
        </w:rPr>
        <w:t xml:space="preserve"> Specifies the country or countries where the content was produced. The domain includes 748 unique country names, with some entries listing multiple countries.</w:t>
      </w:r>
    </w:p>
    <w:p w14:paraId="714E2788"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date_added:</w:t>
      </w:r>
      <w:r w:rsidRPr="00FF5F07">
        <w:rPr>
          <w:color w:val="2D3B45"/>
        </w:rPr>
        <w:t xml:space="preserve"> The date the content was added to Netflix. There are 1,767 unique dates, formatted as "Month Day, Year" (e.g., September 25, 2021).</w:t>
      </w:r>
    </w:p>
    <w:p w14:paraId="5E4F875D"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release_year:</w:t>
      </w:r>
      <w:r w:rsidRPr="00FF5F07">
        <w:rPr>
          <w:color w:val="2D3B45"/>
        </w:rPr>
        <w:t xml:space="preserve"> The year when the content was originally released. The domain ranges from 1925 to 2021.</w:t>
      </w:r>
    </w:p>
    <w:p w14:paraId="2C08D779"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rating:</w:t>
      </w:r>
      <w:r w:rsidRPr="00FF5F07">
        <w:rPr>
          <w:color w:val="2D3B45"/>
        </w:rPr>
        <w:t xml:space="preserve"> This column contains 17 different content ratings used to indicate suitability for viewers (e.g., PG, TV-MA, R, G, NC-17, etc.).</w:t>
      </w:r>
    </w:p>
    <w:p w14:paraId="6A3F0AE1"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duration:</w:t>
      </w:r>
      <w:r w:rsidRPr="00FF5F07">
        <w:rPr>
          <w:color w:val="2D3B45"/>
        </w:rPr>
        <w:t xml:space="preserve"> Represents either the duration of a movie (in minutes) or the number of seasons for a TV show. There are 220 unique values like 90 min, 1 Season, 2 Seasons, etc.</w:t>
      </w:r>
    </w:p>
    <w:p w14:paraId="0F915659" w14:textId="77777777" w:rsidR="00FF5F07" w:rsidRP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listed_in:</w:t>
      </w:r>
      <w:r w:rsidRPr="00FF5F07">
        <w:rPr>
          <w:color w:val="2D3B45"/>
        </w:rPr>
        <w:t xml:space="preserve"> Lists genres or categories associated with each title. There are 514 unique combinations (e.g., Comedies, International TV Shows, Dramas).</w:t>
      </w:r>
    </w:p>
    <w:p w14:paraId="55AA4A6E" w14:textId="38D58A72" w:rsidR="00FF5F07" w:rsidRDefault="00FF5F07" w:rsidP="00FF5F07">
      <w:pPr>
        <w:numPr>
          <w:ilvl w:val="0"/>
          <w:numId w:val="3"/>
        </w:numPr>
        <w:shd w:val="clear" w:color="auto" w:fill="FFFFFF"/>
        <w:spacing w:before="90" w:after="90" w:line="480" w:lineRule="auto"/>
        <w:outlineLvl w:val="2"/>
        <w:rPr>
          <w:color w:val="2D3B45"/>
        </w:rPr>
      </w:pPr>
      <w:r w:rsidRPr="00FF5F07">
        <w:rPr>
          <w:b/>
          <w:bCs/>
          <w:color w:val="2D3B45"/>
        </w:rPr>
        <w:t>description:</w:t>
      </w:r>
      <w:r w:rsidRPr="00FF5F07">
        <w:rPr>
          <w:color w:val="2D3B45"/>
        </w:rPr>
        <w:t xml:space="preserve"> Provides </w:t>
      </w:r>
      <w:r w:rsidRPr="00FF5F07">
        <w:rPr>
          <w:color w:val="2D3B45"/>
        </w:rPr>
        <w:t>a summary</w:t>
      </w:r>
      <w:r w:rsidRPr="00FF5F07">
        <w:rPr>
          <w:color w:val="2D3B45"/>
        </w:rPr>
        <w:t xml:space="preserve"> of the show or movie. The domain includes 8,775 unique text descriptions, with some entries missing.</w:t>
      </w:r>
    </w:p>
    <w:p w14:paraId="11979305" w14:textId="77777777" w:rsidR="001229E5" w:rsidRDefault="001229E5" w:rsidP="001229E5">
      <w:pPr>
        <w:shd w:val="clear" w:color="auto" w:fill="FFFFFF"/>
        <w:spacing w:before="90" w:after="90" w:line="480" w:lineRule="auto"/>
        <w:outlineLvl w:val="2"/>
        <w:rPr>
          <w:color w:val="2D3B45"/>
        </w:rPr>
      </w:pPr>
    </w:p>
    <w:p w14:paraId="53A194E4" w14:textId="77777777" w:rsidR="001229E5" w:rsidRDefault="001229E5" w:rsidP="001229E5">
      <w:pPr>
        <w:shd w:val="clear" w:color="auto" w:fill="FFFFFF"/>
        <w:spacing w:before="90" w:after="90" w:line="480" w:lineRule="auto"/>
        <w:outlineLvl w:val="2"/>
        <w:rPr>
          <w:color w:val="2D3B45"/>
        </w:rPr>
      </w:pPr>
    </w:p>
    <w:p w14:paraId="2E910675" w14:textId="27621D2C" w:rsidR="00716E2A" w:rsidRPr="001229E5" w:rsidRDefault="0031027B" w:rsidP="001229E5">
      <w:pPr>
        <w:shd w:val="clear" w:color="auto" w:fill="FFFFFF"/>
        <w:spacing w:before="90" w:after="90" w:line="480" w:lineRule="auto"/>
        <w:outlineLvl w:val="2"/>
        <w:rPr>
          <w:b/>
          <w:bCs/>
          <w:color w:val="2D3B45"/>
          <w:sz w:val="28"/>
          <w:szCs w:val="28"/>
        </w:rPr>
      </w:pPr>
      <w:r w:rsidRPr="00716E2A">
        <w:rPr>
          <w:b/>
          <w:bCs/>
          <w:color w:val="2D3B45"/>
          <w:sz w:val="28"/>
          <w:szCs w:val="28"/>
        </w:rPr>
        <w:lastRenderedPageBreak/>
        <w:t>5.</w:t>
      </w:r>
      <w:r w:rsidRPr="00716E2A">
        <w:rPr>
          <w:color w:val="2D3B45"/>
          <w:sz w:val="28"/>
          <w:szCs w:val="28"/>
        </w:rPr>
        <w:t xml:space="preserve"> </w:t>
      </w:r>
      <w:r w:rsidR="00716E2A" w:rsidRPr="00716E2A">
        <w:rPr>
          <w:rStyle w:val="Strong"/>
          <w:rFonts w:eastAsiaTheme="majorEastAsia"/>
          <w:sz w:val="28"/>
          <w:szCs w:val="28"/>
        </w:rPr>
        <w:t>Target Users for the Netflix Dataset Dashboard</w:t>
      </w:r>
    </w:p>
    <w:p w14:paraId="0CB183E9" w14:textId="77777777" w:rsidR="00716E2A" w:rsidRDefault="00716E2A" w:rsidP="00716E2A">
      <w:pPr>
        <w:spacing w:before="100" w:beforeAutospacing="1" w:after="100" w:afterAutospacing="1" w:line="480" w:lineRule="auto"/>
      </w:pPr>
      <w:r>
        <w:t xml:space="preserve">A dashboard built using the Netflix Movies and TV Shows dataset would be valuable to several types of users in the </w:t>
      </w:r>
      <w:r>
        <w:rPr>
          <w:rStyle w:val="Strong"/>
          <w:rFonts w:eastAsiaTheme="majorEastAsia"/>
        </w:rPr>
        <w:t>entertainment and media industry</w:t>
      </w:r>
      <w:r>
        <w:t>, as well as adjacent fields that deal with data analytics, content strategy, and consumer behavior.</w:t>
      </w:r>
    </w:p>
    <w:p w14:paraId="111E271D" w14:textId="77777777" w:rsidR="00716E2A" w:rsidRPr="00716E2A" w:rsidRDefault="00716E2A" w:rsidP="00716E2A">
      <w:pPr>
        <w:pStyle w:val="Heading3"/>
        <w:rPr>
          <w:b/>
          <w:bCs/>
          <w:color w:val="auto"/>
          <w:sz w:val="24"/>
          <w:szCs w:val="24"/>
        </w:rPr>
      </w:pPr>
      <w:r w:rsidRPr="00716E2A">
        <w:rPr>
          <w:b/>
          <w:bCs/>
          <w:color w:val="auto"/>
          <w:sz w:val="24"/>
          <w:szCs w:val="24"/>
        </w:rPr>
        <w:t>Primary Users:</w:t>
      </w:r>
    </w:p>
    <w:p w14:paraId="4CCF301E" w14:textId="77777777" w:rsidR="00716E2A" w:rsidRDefault="00716E2A" w:rsidP="00716E2A">
      <w:pPr>
        <w:numPr>
          <w:ilvl w:val="0"/>
          <w:numId w:val="4"/>
        </w:numPr>
        <w:spacing w:before="100" w:beforeAutospacing="1" w:after="100" w:afterAutospacing="1" w:line="480" w:lineRule="auto"/>
      </w:pPr>
      <w:r>
        <w:rPr>
          <w:rStyle w:val="Strong"/>
          <w:rFonts w:eastAsiaTheme="majorEastAsia"/>
        </w:rPr>
        <w:t>Content Strategists at Streaming Platforms</w:t>
      </w:r>
      <w:r>
        <w:t>: They can analyze trends in content types, genres, and release years to identify what kind of content is in demand and which categories are underrepresented.</w:t>
      </w:r>
    </w:p>
    <w:p w14:paraId="4375CBA9" w14:textId="77777777" w:rsidR="00716E2A" w:rsidRDefault="00716E2A" w:rsidP="00716E2A">
      <w:pPr>
        <w:numPr>
          <w:ilvl w:val="0"/>
          <w:numId w:val="4"/>
        </w:numPr>
        <w:spacing w:before="100" w:beforeAutospacing="1" w:after="100" w:afterAutospacing="1" w:line="480" w:lineRule="auto"/>
      </w:pPr>
      <w:r>
        <w:rPr>
          <w:rStyle w:val="Strong"/>
          <w:rFonts w:eastAsiaTheme="majorEastAsia"/>
        </w:rPr>
        <w:t>Entertainment Data Analysts</w:t>
      </w:r>
      <w:r>
        <w:t>: These users would benefit from visualizing metrics like the rise of international content, popularity of TV shows vs. movies, or shifts in genre trends over time.</w:t>
      </w:r>
    </w:p>
    <w:p w14:paraId="1912E74A" w14:textId="77777777" w:rsidR="00716E2A" w:rsidRDefault="00716E2A" w:rsidP="00716E2A">
      <w:pPr>
        <w:numPr>
          <w:ilvl w:val="0"/>
          <w:numId w:val="4"/>
        </w:numPr>
        <w:spacing w:before="100" w:beforeAutospacing="1" w:after="100" w:afterAutospacing="1" w:line="480" w:lineRule="auto"/>
      </w:pPr>
      <w:r>
        <w:rPr>
          <w:rStyle w:val="Strong"/>
          <w:rFonts w:eastAsiaTheme="majorEastAsia"/>
        </w:rPr>
        <w:t>Marketing and Audience Engagement Teams</w:t>
      </w:r>
      <w:r>
        <w:t>: By understanding content distribution across countries, ratings, and genres, marketing professionals can tailor campaigns to different audience segments more effectively.</w:t>
      </w:r>
    </w:p>
    <w:p w14:paraId="053FD402" w14:textId="77777777" w:rsidR="00716E2A" w:rsidRDefault="00716E2A" w:rsidP="00716E2A">
      <w:pPr>
        <w:numPr>
          <w:ilvl w:val="0"/>
          <w:numId w:val="4"/>
        </w:numPr>
        <w:spacing w:before="100" w:beforeAutospacing="1" w:after="100" w:afterAutospacing="1" w:line="480" w:lineRule="auto"/>
      </w:pPr>
      <w:r>
        <w:rPr>
          <w:rStyle w:val="Strong"/>
          <w:rFonts w:eastAsiaTheme="majorEastAsia"/>
        </w:rPr>
        <w:t>Production Companies &amp; Studios</w:t>
      </w:r>
      <w:r>
        <w:t>: They can use the dashboard to study competitor content strategies, identify popular themes, and spot market gaps for new productions.</w:t>
      </w:r>
    </w:p>
    <w:p w14:paraId="7CB50732" w14:textId="77777777" w:rsidR="00716E2A" w:rsidRDefault="00716E2A" w:rsidP="00716E2A">
      <w:pPr>
        <w:numPr>
          <w:ilvl w:val="0"/>
          <w:numId w:val="4"/>
        </w:numPr>
        <w:spacing w:before="100" w:beforeAutospacing="1" w:after="100" w:afterAutospacing="1" w:line="480" w:lineRule="auto"/>
      </w:pPr>
      <w:r>
        <w:rPr>
          <w:rStyle w:val="Strong"/>
          <w:rFonts w:eastAsiaTheme="majorEastAsia"/>
        </w:rPr>
        <w:t>Academic Researchers and Media Students</w:t>
      </w:r>
      <w:r>
        <w:t>: Useful for analyzing global media trends, cultural representation, and shifts in public viewing preferences based on rating and genre patterns.</w:t>
      </w:r>
    </w:p>
    <w:p w14:paraId="739D3B8B" w14:textId="77777777" w:rsidR="00B70603" w:rsidRDefault="00B70603" w:rsidP="00B70603">
      <w:pPr>
        <w:spacing w:before="100" w:beforeAutospacing="1" w:after="100" w:afterAutospacing="1" w:line="480" w:lineRule="auto"/>
      </w:pPr>
    </w:p>
    <w:p w14:paraId="59B5B52D" w14:textId="77777777" w:rsidR="00B70603" w:rsidRDefault="00B70603" w:rsidP="00B70603">
      <w:pPr>
        <w:spacing w:before="100" w:beforeAutospacing="1" w:after="100" w:afterAutospacing="1" w:line="480" w:lineRule="auto"/>
      </w:pPr>
    </w:p>
    <w:p w14:paraId="3B233619" w14:textId="77777777" w:rsidR="00FA73B0" w:rsidRPr="00C90268" w:rsidRDefault="00FA73B0" w:rsidP="00FA73B0">
      <w:pPr>
        <w:spacing w:before="100" w:beforeAutospacing="1" w:after="100" w:afterAutospacing="1"/>
        <w:rPr>
          <w:sz w:val="28"/>
          <w:szCs w:val="28"/>
        </w:rPr>
      </w:pPr>
      <w:r w:rsidRPr="00C90268">
        <w:rPr>
          <w:rStyle w:val="Strong"/>
          <w:rFonts w:eastAsiaTheme="majorEastAsia"/>
          <w:sz w:val="28"/>
          <w:szCs w:val="28"/>
        </w:rPr>
        <w:lastRenderedPageBreak/>
        <w:t>6</w:t>
      </w:r>
      <w:r w:rsidRPr="00C90268">
        <w:rPr>
          <w:sz w:val="28"/>
          <w:szCs w:val="28"/>
        </w:rPr>
        <w:t xml:space="preserve">. </w:t>
      </w:r>
      <w:r w:rsidRPr="00C90268">
        <w:rPr>
          <w:rStyle w:val="Strong"/>
          <w:rFonts w:eastAsiaTheme="majorEastAsia"/>
          <w:sz w:val="28"/>
          <w:szCs w:val="28"/>
        </w:rPr>
        <w:t>Prospective Users and Their Use Cases</w:t>
      </w:r>
    </w:p>
    <w:p w14:paraId="50DF3400" w14:textId="77777777" w:rsidR="00FA73B0" w:rsidRDefault="00FA73B0" w:rsidP="00FA73B0">
      <w:pPr>
        <w:spacing w:before="100" w:beforeAutospacing="1" w:after="100" w:afterAutospacing="1"/>
      </w:pPr>
      <w:r>
        <w:t>We will develop the Netflix content dashboard primarily for the following user groups:</w:t>
      </w:r>
    </w:p>
    <w:p w14:paraId="42BD7374" w14:textId="4595E787" w:rsidR="00FA73B0" w:rsidRDefault="00FA73B0" w:rsidP="00FA73B0">
      <w:pPr>
        <w:numPr>
          <w:ilvl w:val="0"/>
          <w:numId w:val="5"/>
        </w:numPr>
        <w:spacing w:before="100" w:beforeAutospacing="1" w:after="100" w:afterAutospacing="1" w:line="480" w:lineRule="auto"/>
      </w:pPr>
      <w:r>
        <w:rPr>
          <w:rStyle w:val="Strong"/>
          <w:rFonts w:eastAsiaTheme="majorEastAsia"/>
        </w:rPr>
        <w:t>Content Strategists at Streaming Platforms</w:t>
      </w:r>
      <w:r>
        <w:t xml:space="preserve">: </w:t>
      </w:r>
      <w:r>
        <w:t>To identify trends in genres, popular content types (movies vs. TV shows), and audience preferences based on ratings or regions. This helps in planning what kind of shows or movies to license or produce next.</w:t>
      </w:r>
    </w:p>
    <w:p w14:paraId="66A849FA" w14:textId="620F2F6D" w:rsidR="00FA73B0" w:rsidRDefault="00FA73B0" w:rsidP="00FA73B0">
      <w:pPr>
        <w:numPr>
          <w:ilvl w:val="0"/>
          <w:numId w:val="5"/>
        </w:numPr>
        <w:spacing w:before="100" w:beforeAutospacing="1" w:after="100" w:afterAutospacing="1" w:line="480" w:lineRule="auto"/>
      </w:pPr>
      <w:r>
        <w:rPr>
          <w:rStyle w:val="Strong"/>
          <w:rFonts w:eastAsiaTheme="majorEastAsia"/>
        </w:rPr>
        <w:t>Marketing and Audience Targeting Teams</w:t>
      </w:r>
      <w:r>
        <w:t xml:space="preserve">: </w:t>
      </w:r>
      <w:r>
        <w:t>To analyze which content appeals to different demographics and countries. This insight allows them to run more personalized and effective marketing campaigns.</w:t>
      </w:r>
    </w:p>
    <w:p w14:paraId="46B1DF45" w14:textId="1FC47FA9" w:rsidR="00FA73B0" w:rsidRDefault="00FA73B0" w:rsidP="00FA73B0">
      <w:pPr>
        <w:numPr>
          <w:ilvl w:val="0"/>
          <w:numId w:val="5"/>
        </w:numPr>
        <w:spacing w:before="100" w:beforeAutospacing="1" w:after="100" w:afterAutospacing="1" w:line="480" w:lineRule="auto"/>
      </w:pPr>
      <w:r>
        <w:rPr>
          <w:rStyle w:val="Strong"/>
          <w:rFonts w:eastAsiaTheme="majorEastAsia"/>
        </w:rPr>
        <w:t>Entertainment Industry Analysts</w:t>
      </w:r>
      <w:r>
        <w:t xml:space="preserve">: </w:t>
      </w:r>
      <w:r>
        <w:t>To study historical trends in content production, global expansion of Netflix, and genre evolution over time. Useful for industry reports and market insights.</w:t>
      </w:r>
    </w:p>
    <w:p w14:paraId="16A86CBC" w14:textId="64A4CC85" w:rsidR="00FA73B0" w:rsidRDefault="00FA73B0" w:rsidP="00FA73B0">
      <w:pPr>
        <w:numPr>
          <w:ilvl w:val="0"/>
          <w:numId w:val="5"/>
        </w:numPr>
        <w:spacing w:before="100" w:beforeAutospacing="1" w:after="100" w:afterAutospacing="1" w:line="480" w:lineRule="auto"/>
      </w:pPr>
      <w:r>
        <w:rPr>
          <w:rStyle w:val="Strong"/>
          <w:rFonts w:eastAsiaTheme="majorEastAsia"/>
        </w:rPr>
        <w:t>Media and Film Students / Academic Researchers</w:t>
      </w:r>
      <w:r>
        <w:t xml:space="preserve">: </w:t>
      </w:r>
      <w:r>
        <w:t>To explore how content distribution varies across genres, regions, and time. The dashboard can serve as a learning or research tool for studying global streaming trends.</w:t>
      </w:r>
    </w:p>
    <w:p w14:paraId="40A04665" w14:textId="25FEBD52" w:rsidR="00FA73B0" w:rsidRDefault="00FA73B0" w:rsidP="00FA73B0">
      <w:pPr>
        <w:numPr>
          <w:ilvl w:val="0"/>
          <w:numId w:val="5"/>
        </w:numPr>
        <w:spacing w:before="100" w:beforeAutospacing="1" w:after="100" w:afterAutospacing="1" w:line="480" w:lineRule="auto"/>
      </w:pPr>
      <w:r>
        <w:rPr>
          <w:rStyle w:val="Strong"/>
          <w:rFonts w:eastAsiaTheme="majorEastAsia"/>
        </w:rPr>
        <w:t>Production Companies and Studios</w:t>
      </w:r>
      <w:r>
        <w:t xml:space="preserve">: </w:t>
      </w:r>
      <w:r>
        <w:t>To examine what types of content are missing or oversaturated in Netflix’s catalog. This can help them pitch shows that fill content gaps or align with popular trends.</w:t>
      </w:r>
    </w:p>
    <w:p w14:paraId="3A0C6978" w14:textId="0D301FC2" w:rsidR="003767F9" w:rsidRDefault="003767F9" w:rsidP="003767F9">
      <w:pPr>
        <w:spacing w:before="100" w:beforeAutospacing="1" w:after="100" w:afterAutospacing="1" w:line="480" w:lineRule="auto"/>
        <w:rPr>
          <w:rStyle w:val="Strong"/>
          <w:rFonts w:eastAsiaTheme="majorEastAsia"/>
          <w:sz w:val="28"/>
          <w:szCs w:val="28"/>
        </w:rPr>
      </w:pPr>
      <w:r w:rsidRPr="003767F9">
        <w:rPr>
          <w:rStyle w:val="Strong"/>
          <w:rFonts w:eastAsiaTheme="majorEastAsia"/>
          <w:sz w:val="28"/>
          <w:szCs w:val="28"/>
        </w:rPr>
        <w:t>7</w:t>
      </w:r>
      <w:r w:rsidRPr="003767F9">
        <w:t>.</w:t>
      </w:r>
      <w:r>
        <w:t xml:space="preserve"> </w:t>
      </w:r>
      <w:r w:rsidRPr="003767F9">
        <w:rPr>
          <w:rStyle w:val="Strong"/>
          <w:rFonts w:eastAsiaTheme="majorEastAsia"/>
          <w:sz w:val="28"/>
          <w:szCs w:val="28"/>
        </w:rPr>
        <w:t>Comprehensive Set of User Questions</w:t>
      </w:r>
    </w:p>
    <w:p w14:paraId="4C0CA803" w14:textId="7D30001B"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How many movies vs. TV shows are currently available on Netflix?</w:t>
      </w:r>
    </w:p>
    <w:p w14:paraId="1C965C93" w14:textId="596C8392"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What are the most popular content ratings (e.g., TV-MA, PG-13, R) on Netflix?</w:t>
      </w:r>
    </w:p>
    <w:p w14:paraId="4F6A32F1" w14:textId="7677ED19"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Which countries produce the most content available on Netflix?</w:t>
      </w:r>
    </w:p>
    <w:p w14:paraId="38312297" w14:textId="2B62B5EA"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How has the number of new titles added to Netflix changed over time (by year or month)?</w:t>
      </w:r>
    </w:p>
    <w:p w14:paraId="5008C8EE" w14:textId="079D7496"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lastRenderedPageBreak/>
        <w:t>What are the most common genres or genre combinations across all titles?</w:t>
      </w:r>
    </w:p>
    <w:p w14:paraId="7C1136A3" w14:textId="165ABD83"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Which years had the highest number of releases?</w:t>
      </w:r>
    </w:p>
    <w:p w14:paraId="3B6A05CC" w14:textId="2914F9F6"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What is the average duration of movies on Netflix? Are there any noticeable trends by year or rating?</w:t>
      </w:r>
    </w:p>
    <w:p w14:paraId="6D6D433D" w14:textId="28701EE8"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Which directors have the most titles featured on Netflix?</w:t>
      </w:r>
    </w:p>
    <w:p w14:paraId="13B97D17" w14:textId="5AD648DE"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Which actors or actresses appear most frequently across Netflix content?</w:t>
      </w:r>
    </w:p>
    <w:p w14:paraId="4E008D7B" w14:textId="193A69E6"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Are there genre preferences by country (e.g., India vs. US vs. Japan)?</w:t>
      </w:r>
    </w:p>
    <w:p w14:paraId="06409562" w14:textId="4C9210F9"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How are titles distributed across different maturity ratings by type (movie vs. TV show)?</w:t>
      </w:r>
    </w:p>
    <w:p w14:paraId="76AF8114" w14:textId="4486BD55"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What are the top 10 most represented countries in each genre (e.g., drama, comedy, horror)?</w:t>
      </w:r>
    </w:p>
    <w:p w14:paraId="45F7CA1C" w14:textId="3399E573"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Are more international titles being added to Netflix in recent years compared to earlier years?</w:t>
      </w:r>
    </w:p>
    <w:p w14:paraId="4E1178F3" w14:textId="071621DC"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How many one-season vs. multi-season TV shows are available?</w:t>
      </w:r>
    </w:p>
    <w:p w14:paraId="0F59E7E2" w14:textId="069A8F2A" w:rsidR="001354EB" w:rsidRPr="001354EB" w:rsidRDefault="001354EB" w:rsidP="001354EB">
      <w:pPr>
        <w:pStyle w:val="ListParagraph"/>
        <w:numPr>
          <w:ilvl w:val="0"/>
          <w:numId w:val="6"/>
        </w:numPr>
        <w:spacing w:before="100" w:beforeAutospacing="1" w:after="100" w:afterAutospacing="1" w:line="480" w:lineRule="auto"/>
        <w:rPr>
          <w:b/>
          <w:bCs/>
        </w:rPr>
      </w:pPr>
      <w:r w:rsidRPr="001354EB">
        <w:rPr>
          <w:rStyle w:val="Strong"/>
          <w:rFonts w:eastAsiaTheme="majorEastAsia"/>
          <w:b w:val="0"/>
          <w:bCs w:val="0"/>
        </w:rPr>
        <w:t>What genres are most common among TV shows vs. movies?</w:t>
      </w:r>
    </w:p>
    <w:p w14:paraId="526A9A8E" w14:textId="4C736736" w:rsidR="001354EB" w:rsidRPr="003767F9" w:rsidRDefault="001354EB" w:rsidP="001354EB">
      <w:pPr>
        <w:spacing w:before="100" w:beforeAutospacing="1" w:after="100" w:afterAutospacing="1" w:line="480" w:lineRule="auto"/>
        <w:rPr>
          <w:rStyle w:val="Strong"/>
          <w:rFonts w:eastAsiaTheme="majorEastAsia"/>
          <w:sz w:val="28"/>
          <w:szCs w:val="28"/>
        </w:rPr>
      </w:pPr>
    </w:p>
    <w:p w14:paraId="585A3C11" w14:textId="77777777" w:rsidR="00503A70" w:rsidRDefault="00503A70" w:rsidP="00F630A7">
      <w:pPr>
        <w:spacing w:before="100" w:beforeAutospacing="1" w:after="100" w:afterAutospacing="1" w:line="480" w:lineRule="auto"/>
        <w:jc w:val="center"/>
        <w:rPr>
          <w:b/>
          <w:bCs/>
          <w:color w:val="2D3B45"/>
          <w:sz w:val="28"/>
          <w:szCs w:val="28"/>
          <w:shd w:val="clear" w:color="auto" w:fill="FFFFFF"/>
        </w:rPr>
      </w:pPr>
    </w:p>
    <w:p w14:paraId="7B3EE5FE" w14:textId="77777777" w:rsidR="00503A70" w:rsidRDefault="00503A70" w:rsidP="00F630A7">
      <w:pPr>
        <w:spacing w:before="100" w:beforeAutospacing="1" w:after="100" w:afterAutospacing="1" w:line="480" w:lineRule="auto"/>
        <w:jc w:val="center"/>
        <w:rPr>
          <w:b/>
          <w:bCs/>
          <w:color w:val="2D3B45"/>
          <w:sz w:val="28"/>
          <w:szCs w:val="28"/>
          <w:shd w:val="clear" w:color="auto" w:fill="FFFFFF"/>
        </w:rPr>
      </w:pPr>
    </w:p>
    <w:p w14:paraId="5C3FF076" w14:textId="77777777" w:rsidR="00A70189" w:rsidRDefault="00A70189" w:rsidP="00A70189">
      <w:pPr>
        <w:spacing w:before="100" w:beforeAutospacing="1" w:after="100" w:afterAutospacing="1" w:line="480" w:lineRule="auto"/>
        <w:rPr>
          <w:b/>
          <w:bCs/>
          <w:color w:val="2D3B45"/>
          <w:sz w:val="28"/>
          <w:szCs w:val="28"/>
          <w:shd w:val="clear" w:color="auto" w:fill="FFFFFF"/>
        </w:rPr>
      </w:pPr>
    </w:p>
    <w:p w14:paraId="789D2B1B" w14:textId="77777777" w:rsidR="00081390" w:rsidRDefault="00081390" w:rsidP="00A70189">
      <w:pPr>
        <w:spacing w:before="100" w:beforeAutospacing="1" w:after="100" w:afterAutospacing="1" w:line="480" w:lineRule="auto"/>
        <w:rPr>
          <w:b/>
          <w:bCs/>
          <w:color w:val="2D3B45"/>
          <w:sz w:val="28"/>
          <w:szCs w:val="28"/>
          <w:shd w:val="clear" w:color="auto" w:fill="FFFFFF"/>
        </w:rPr>
      </w:pPr>
    </w:p>
    <w:p w14:paraId="48AB0995" w14:textId="77777777" w:rsidR="00081390" w:rsidRDefault="00081390" w:rsidP="00A70189">
      <w:pPr>
        <w:spacing w:before="100" w:beforeAutospacing="1" w:after="100" w:afterAutospacing="1" w:line="480" w:lineRule="auto"/>
        <w:rPr>
          <w:b/>
          <w:bCs/>
          <w:color w:val="2D3B45"/>
          <w:sz w:val="28"/>
          <w:szCs w:val="28"/>
          <w:shd w:val="clear" w:color="auto" w:fill="FFFFFF"/>
        </w:rPr>
      </w:pPr>
    </w:p>
    <w:p w14:paraId="42DD620A" w14:textId="77777777" w:rsidR="006D1E11" w:rsidRDefault="006D1E11" w:rsidP="00A70189">
      <w:pPr>
        <w:spacing w:before="100" w:beforeAutospacing="1" w:after="100" w:afterAutospacing="1" w:line="480" w:lineRule="auto"/>
        <w:rPr>
          <w:b/>
          <w:bCs/>
          <w:color w:val="2D3B45"/>
          <w:sz w:val="28"/>
          <w:szCs w:val="28"/>
          <w:shd w:val="clear" w:color="auto" w:fill="FFFFFF"/>
        </w:rPr>
      </w:pPr>
    </w:p>
    <w:p w14:paraId="24D6EB39" w14:textId="56971077" w:rsidR="00FA73B0" w:rsidRDefault="00F630A7" w:rsidP="00F630A7">
      <w:pPr>
        <w:spacing w:before="100" w:beforeAutospacing="1" w:after="100" w:afterAutospacing="1" w:line="480" w:lineRule="auto"/>
        <w:jc w:val="center"/>
        <w:rPr>
          <w:b/>
          <w:bCs/>
          <w:color w:val="2D3B45"/>
          <w:sz w:val="28"/>
          <w:szCs w:val="28"/>
          <w:shd w:val="clear" w:color="auto" w:fill="FFFFFF"/>
        </w:rPr>
      </w:pPr>
      <w:r w:rsidRPr="00F630A7">
        <w:rPr>
          <w:b/>
          <w:bCs/>
          <w:color w:val="2D3B45"/>
          <w:sz w:val="28"/>
          <w:szCs w:val="28"/>
          <w:shd w:val="clear" w:color="auto" w:fill="FFFFFF"/>
        </w:rPr>
        <w:lastRenderedPageBreak/>
        <w:t>References</w:t>
      </w:r>
    </w:p>
    <w:p w14:paraId="78179118" w14:textId="2FFB75D0" w:rsidR="00217A4D" w:rsidRDefault="00BA7108" w:rsidP="00217A4D">
      <w:pPr>
        <w:spacing w:before="100" w:beforeAutospacing="1" w:after="100" w:afterAutospacing="1" w:line="480" w:lineRule="auto"/>
        <w:rPr>
          <w:color w:val="2D3B45"/>
          <w:shd w:val="clear" w:color="auto" w:fill="FFFFFF"/>
        </w:rPr>
      </w:pPr>
      <w:r>
        <w:rPr>
          <w:b/>
          <w:bCs/>
          <w:color w:val="2D3B45"/>
          <w:shd w:val="clear" w:color="auto" w:fill="FFFFFF"/>
        </w:rPr>
        <w:t xml:space="preserve">1. Netflix Movies and shows Dataset: </w:t>
      </w:r>
      <w:hyperlink r:id="rId5" w:history="1">
        <w:r w:rsidRPr="00BA7108">
          <w:rPr>
            <w:rStyle w:val="Hyperlink"/>
            <w:shd w:val="clear" w:color="auto" w:fill="FFFFFF"/>
          </w:rPr>
          <w:t>https://www.kaggle.com/datasets/shivamb/netflix-shows</w:t>
        </w:r>
      </w:hyperlink>
    </w:p>
    <w:p w14:paraId="4FF951B0" w14:textId="179CEE90" w:rsidR="009A13B6" w:rsidRPr="00965A3A" w:rsidRDefault="00913163" w:rsidP="00217A4D">
      <w:pPr>
        <w:spacing w:before="100" w:beforeAutospacing="1" w:after="100" w:afterAutospacing="1" w:line="480" w:lineRule="auto"/>
        <w:rPr>
          <w:b/>
          <w:bCs/>
          <w:color w:val="2D3B45"/>
          <w:shd w:val="clear" w:color="auto" w:fill="FFFFFF"/>
        </w:rPr>
      </w:pPr>
      <w:r w:rsidRPr="00965A3A">
        <w:rPr>
          <w:b/>
          <w:bCs/>
          <w:color w:val="2D3B45"/>
          <w:shd w:val="clear" w:color="auto" w:fill="FFFFFF"/>
        </w:rPr>
        <w:t xml:space="preserve">2. </w:t>
      </w:r>
      <w:r w:rsidR="00965A3A" w:rsidRPr="00965A3A">
        <w:rPr>
          <w:b/>
          <w:bCs/>
          <w:color w:val="2D3B45"/>
          <w:shd w:val="clear" w:color="auto" w:fill="FFFFFF"/>
        </w:rPr>
        <w:t>Mural</w:t>
      </w:r>
      <w:r w:rsidR="00965A3A">
        <w:rPr>
          <w:b/>
          <w:bCs/>
          <w:color w:val="2D3B45"/>
          <w:shd w:val="clear" w:color="auto" w:fill="FFFFFF"/>
        </w:rPr>
        <w:t xml:space="preserve"> link: </w:t>
      </w:r>
      <w:r w:rsidR="00620E02" w:rsidRPr="00620E02">
        <w:rPr>
          <w:color w:val="2D3B45"/>
          <w:shd w:val="clear" w:color="auto" w:fill="FFFFFF"/>
        </w:rPr>
        <w:t>https://app.mural.co/t/ift5338876/m/ift5338876/1744948618212/1841962e5e3801a8ff05bc1b200746c861dcb20b?sender=u028cea11dd94b51431478940</w:t>
      </w:r>
    </w:p>
    <w:p w14:paraId="1EB5BE25" w14:textId="47E20B64" w:rsidR="0031027B" w:rsidRDefault="0031027B" w:rsidP="0031027B">
      <w:pPr>
        <w:shd w:val="clear" w:color="auto" w:fill="FFFFFF"/>
        <w:spacing w:before="90" w:after="90" w:line="480" w:lineRule="auto"/>
        <w:outlineLvl w:val="2"/>
        <w:rPr>
          <w:color w:val="2D3B45"/>
        </w:rPr>
      </w:pPr>
    </w:p>
    <w:p w14:paraId="1C476199" w14:textId="77777777" w:rsidR="00716E2A" w:rsidRPr="00FF5F07" w:rsidRDefault="00716E2A" w:rsidP="0031027B">
      <w:pPr>
        <w:shd w:val="clear" w:color="auto" w:fill="FFFFFF"/>
        <w:spacing w:before="90" w:after="90" w:line="480" w:lineRule="auto"/>
        <w:outlineLvl w:val="2"/>
        <w:rPr>
          <w:color w:val="2D3B45"/>
        </w:rPr>
      </w:pPr>
    </w:p>
    <w:p w14:paraId="6706A83B" w14:textId="20C0A168" w:rsidR="002D5F5C" w:rsidRPr="002D5F5C" w:rsidRDefault="002D5F5C" w:rsidP="002D5F5C">
      <w:pPr>
        <w:shd w:val="clear" w:color="auto" w:fill="FFFFFF"/>
        <w:spacing w:before="90" w:after="90"/>
        <w:outlineLvl w:val="2"/>
        <w:rPr>
          <w:b/>
          <w:bCs/>
          <w:color w:val="2D3B45"/>
          <w:sz w:val="28"/>
          <w:szCs w:val="28"/>
        </w:rPr>
      </w:pPr>
    </w:p>
    <w:p w14:paraId="12618CBB" w14:textId="77777777" w:rsidR="002D5F5C" w:rsidRPr="002D5F5C" w:rsidRDefault="002D5F5C" w:rsidP="002D5F5C"/>
    <w:p w14:paraId="1BB009ED" w14:textId="77777777" w:rsidR="00EE14BF" w:rsidRDefault="00EE14BF"/>
    <w:sectPr w:rsidR="00EE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48BD"/>
    <w:multiLevelType w:val="multilevel"/>
    <w:tmpl w:val="CC58D710"/>
    <w:lvl w:ilvl="0">
      <w:start w:val="1"/>
      <w:numFmt w:val="decimal"/>
      <w:lvlText w:val="%1."/>
      <w:lvlJc w:val="left"/>
      <w:pPr>
        <w:ind w:left="360" w:hanging="360"/>
      </w:pPr>
      <w:rPr>
        <w:rFonts w:hint="default"/>
        <w:b/>
        <w:bCs/>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314CF8"/>
    <w:multiLevelType w:val="multilevel"/>
    <w:tmpl w:val="B5FAED5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957EE"/>
    <w:multiLevelType w:val="hybridMultilevel"/>
    <w:tmpl w:val="2F485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591F8B"/>
    <w:multiLevelType w:val="multilevel"/>
    <w:tmpl w:val="B2226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E54699D"/>
    <w:multiLevelType w:val="multilevel"/>
    <w:tmpl w:val="CC58D710"/>
    <w:lvl w:ilvl="0">
      <w:start w:val="1"/>
      <w:numFmt w:val="decimal"/>
      <w:lvlText w:val="%1."/>
      <w:lvlJc w:val="left"/>
      <w:pPr>
        <w:ind w:left="360" w:hanging="360"/>
      </w:pPr>
      <w:rPr>
        <w:rFonts w:hint="default"/>
        <w:b/>
        <w:bCs/>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125E3E"/>
    <w:multiLevelType w:val="multilevel"/>
    <w:tmpl w:val="8BEE8E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32814852">
    <w:abstractNumId w:val="1"/>
  </w:num>
  <w:num w:numId="2" w16cid:durableId="681594418">
    <w:abstractNumId w:val="2"/>
  </w:num>
  <w:num w:numId="3" w16cid:durableId="1424229633">
    <w:abstractNumId w:val="4"/>
  </w:num>
  <w:num w:numId="4" w16cid:durableId="2073579807">
    <w:abstractNumId w:val="3"/>
  </w:num>
  <w:num w:numId="5" w16cid:durableId="771440510">
    <w:abstractNumId w:val="5"/>
  </w:num>
  <w:num w:numId="6" w16cid:durableId="199317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29"/>
    <w:rsid w:val="0001092E"/>
    <w:rsid w:val="00021897"/>
    <w:rsid w:val="000232FB"/>
    <w:rsid w:val="00081390"/>
    <w:rsid w:val="000C327C"/>
    <w:rsid w:val="001229E5"/>
    <w:rsid w:val="001354EB"/>
    <w:rsid w:val="001668A1"/>
    <w:rsid w:val="001A76A7"/>
    <w:rsid w:val="002022B3"/>
    <w:rsid w:val="00217A4D"/>
    <w:rsid w:val="00222ECA"/>
    <w:rsid w:val="00226B40"/>
    <w:rsid w:val="002D5F5C"/>
    <w:rsid w:val="0031027B"/>
    <w:rsid w:val="003767F9"/>
    <w:rsid w:val="00392295"/>
    <w:rsid w:val="00480629"/>
    <w:rsid w:val="00481BBE"/>
    <w:rsid w:val="00503A70"/>
    <w:rsid w:val="00590A34"/>
    <w:rsid w:val="005959AD"/>
    <w:rsid w:val="00620E02"/>
    <w:rsid w:val="006D1E11"/>
    <w:rsid w:val="007150B1"/>
    <w:rsid w:val="00716E2A"/>
    <w:rsid w:val="00717E37"/>
    <w:rsid w:val="007720A5"/>
    <w:rsid w:val="007C0D6A"/>
    <w:rsid w:val="007D524D"/>
    <w:rsid w:val="007E58DC"/>
    <w:rsid w:val="008477BC"/>
    <w:rsid w:val="00913163"/>
    <w:rsid w:val="00965A3A"/>
    <w:rsid w:val="009A13B6"/>
    <w:rsid w:val="009C36E0"/>
    <w:rsid w:val="00A52249"/>
    <w:rsid w:val="00A70189"/>
    <w:rsid w:val="00B1604E"/>
    <w:rsid w:val="00B538FB"/>
    <w:rsid w:val="00B70603"/>
    <w:rsid w:val="00BA7108"/>
    <w:rsid w:val="00BE76D9"/>
    <w:rsid w:val="00C21C20"/>
    <w:rsid w:val="00C75EBF"/>
    <w:rsid w:val="00C86E36"/>
    <w:rsid w:val="00C90268"/>
    <w:rsid w:val="00CA7168"/>
    <w:rsid w:val="00CC482D"/>
    <w:rsid w:val="00D27581"/>
    <w:rsid w:val="00DD06D2"/>
    <w:rsid w:val="00E11607"/>
    <w:rsid w:val="00E14A6F"/>
    <w:rsid w:val="00E26AB8"/>
    <w:rsid w:val="00EC5689"/>
    <w:rsid w:val="00EE14BF"/>
    <w:rsid w:val="00F33840"/>
    <w:rsid w:val="00F630A7"/>
    <w:rsid w:val="00F97768"/>
    <w:rsid w:val="00FA73B0"/>
    <w:rsid w:val="00FE2460"/>
    <w:rsid w:val="00FF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5E1D6"/>
  <w15:chartTrackingRefBased/>
  <w15:docId w15:val="{728AA84D-0209-AE47-820D-B10FD22E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62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80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0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6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6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6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6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0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629"/>
    <w:rPr>
      <w:rFonts w:eastAsiaTheme="majorEastAsia" w:cstheme="majorBidi"/>
      <w:color w:val="272727" w:themeColor="text1" w:themeTint="D8"/>
    </w:rPr>
  </w:style>
  <w:style w:type="paragraph" w:styleId="Title">
    <w:name w:val="Title"/>
    <w:basedOn w:val="Normal"/>
    <w:next w:val="Normal"/>
    <w:link w:val="TitleChar"/>
    <w:uiPriority w:val="10"/>
    <w:qFormat/>
    <w:rsid w:val="004806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629"/>
    <w:pPr>
      <w:spacing w:before="160"/>
      <w:jc w:val="center"/>
    </w:pPr>
    <w:rPr>
      <w:i/>
      <w:iCs/>
      <w:color w:val="404040" w:themeColor="text1" w:themeTint="BF"/>
    </w:rPr>
  </w:style>
  <w:style w:type="character" w:customStyle="1" w:styleId="QuoteChar">
    <w:name w:val="Quote Char"/>
    <w:basedOn w:val="DefaultParagraphFont"/>
    <w:link w:val="Quote"/>
    <w:uiPriority w:val="29"/>
    <w:rsid w:val="00480629"/>
    <w:rPr>
      <w:i/>
      <w:iCs/>
      <w:color w:val="404040" w:themeColor="text1" w:themeTint="BF"/>
    </w:rPr>
  </w:style>
  <w:style w:type="paragraph" w:styleId="ListParagraph">
    <w:name w:val="List Paragraph"/>
    <w:basedOn w:val="Normal"/>
    <w:uiPriority w:val="34"/>
    <w:qFormat/>
    <w:rsid w:val="00480629"/>
    <w:pPr>
      <w:ind w:left="720"/>
      <w:contextualSpacing/>
    </w:pPr>
  </w:style>
  <w:style w:type="character" w:styleId="IntenseEmphasis">
    <w:name w:val="Intense Emphasis"/>
    <w:basedOn w:val="DefaultParagraphFont"/>
    <w:uiPriority w:val="21"/>
    <w:qFormat/>
    <w:rsid w:val="00480629"/>
    <w:rPr>
      <w:i/>
      <w:iCs/>
      <w:color w:val="0F4761" w:themeColor="accent1" w:themeShade="BF"/>
    </w:rPr>
  </w:style>
  <w:style w:type="paragraph" w:styleId="IntenseQuote">
    <w:name w:val="Intense Quote"/>
    <w:basedOn w:val="Normal"/>
    <w:next w:val="Normal"/>
    <w:link w:val="IntenseQuoteChar"/>
    <w:uiPriority w:val="30"/>
    <w:qFormat/>
    <w:rsid w:val="00480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629"/>
    <w:rPr>
      <w:i/>
      <w:iCs/>
      <w:color w:val="0F4761" w:themeColor="accent1" w:themeShade="BF"/>
    </w:rPr>
  </w:style>
  <w:style w:type="character" w:styleId="IntenseReference">
    <w:name w:val="Intense Reference"/>
    <w:basedOn w:val="DefaultParagraphFont"/>
    <w:uiPriority w:val="32"/>
    <w:qFormat/>
    <w:rsid w:val="00480629"/>
    <w:rPr>
      <w:b/>
      <w:bCs/>
      <w:smallCaps/>
      <w:color w:val="0F4761" w:themeColor="accent1" w:themeShade="BF"/>
      <w:spacing w:val="5"/>
    </w:rPr>
  </w:style>
  <w:style w:type="character" w:styleId="Strong">
    <w:name w:val="Strong"/>
    <w:basedOn w:val="DefaultParagraphFont"/>
    <w:uiPriority w:val="22"/>
    <w:qFormat/>
    <w:rsid w:val="00480629"/>
    <w:rPr>
      <w:b/>
      <w:bCs/>
    </w:rPr>
  </w:style>
  <w:style w:type="table" w:styleId="GridTable1Light-Accent6">
    <w:name w:val="Grid Table 1 Light Accent 6"/>
    <w:basedOn w:val="TableNormal"/>
    <w:uiPriority w:val="46"/>
    <w:rsid w:val="000232FB"/>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0232F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3-Accent5">
    <w:name w:val="Grid Table 3 Accent 5"/>
    <w:basedOn w:val="TableNormal"/>
    <w:uiPriority w:val="48"/>
    <w:rsid w:val="000232FB"/>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3">
    <w:name w:val="Grid Table 3 Accent 3"/>
    <w:basedOn w:val="TableNormal"/>
    <w:uiPriority w:val="48"/>
    <w:rsid w:val="000232FB"/>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2">
    <w:name w:val="Grid Table 3 Accent 2"/>
    <w:basedOn w:val="TableNormal"/>
    <w:uiPriority w:val="48"/>
    <w:rsid w:val="000232F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1">
    <w:name w:val="Grid Table 3 Accent 1"/>
    <w:basedOn w:val="TableNormal"/>
    <w:uiPriority w:val="48"/>
    <w:rsid w:val="000232F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2-Accent6">
    <w:name w:val="Grid Table 2 Accent 6"/>
    <w:basedOn w:val="TableNormal"/>
    <w:uiPriority w:val="47"/>
    <w:rsid w:val="000232FB"/>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2-Accent5">
    <w:name w:val="Grid Table 2 Accent 5"/>
    <w:basedOn w:val="TableNormal"/>
    <w:uiPriority w:val="47"/>
    <w:rsid w:val="000232FB"/>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Hyperlink">
    <w:name w:val="Hyperlink"/>
    <w:basedOn w:val="DefaultParagraphFont"/>
    <w:uiPriority w:val="99"/>
    <w:unhideWhenUsed/>
    <w:rsid w:val="00BA7108"/>
    <w:rPr>
      <w:color w:val="467886" w:themeColor="hyperlink"/>
      <w:u w:val="single"/>
    </w:rPr>
  </w:style>
  <w:style w:type="character" w:styleId="UnresolvedMention">
    <w:name w:val="Unresolved Mention"/>
    <w:basedOn w:val="DefaultParagraphFont"/>
    <w:uiPriority w:val="99"/>
    <w:semiHidden/>
    <w:unhideWhenUsed/>
    <w:rsid w:val="00BA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43257">
      <w:bodyDiv w:val="1"/>
      <w:marLeft w:val="0"/>
      <w:marRight w:val="0"/>
      <w:marTop w:val="0"/>
      <w:marBottom w:val="0"/>
      <w:divBdr>
        <w:top w:val="none" w:sz="0" w:space="0" w:color="auto"/>
        <w:left w:val="none" w:sz="0" w:space="0" w:color="auto"/>
        <w:bottom w:val="none" w:sz="0" w:space="0" w:color="auto"/>
        <w:right w:val="none" w:sz="0" w:space="0" w:color="auto"/>
      </w:divBdr>
    </w:div>
    <w:div w:id="505752015">
      <w:bodyDiv w:val="1"/>
      <w:marLeft w:val="0"/>
      <w:marRight w:val="0"/>
      <w:marTop w:val="0"/>
      <w:marBottom w:val="0"/>
      <w:divBdr>
        <w:top w:val="none" w:sz="0" w:space="0" w:color="auto"/>
        <w:left w:val="none" w:sz="0" w:space="0" w:color="auto"/>
        <w:bottom w:val="none" w:sz="0" w:space="0" w:color="auto"/>
        <w:right w:val="none" w:sz="0" w:space="0" w:color="auto"/>
      </w:divBdr>
    </w:div>
    <w:div w:id="557326125">
      <w:bodyDiv w:val="1"/>
      <w:marLeft w:val="0"/>
      <w:marRight w:val="0"/>
      <w:marTop w:val="0"/>
      <w:marBottom w:val="0"/>
      <w:divBdr>
        <w:top w:val="none" w:sz="0" w:space="0" w:color="auto"/>
        <w:left w:val="none" w:sz="0" w:space="0" w:color="auto"/>
        <w:bottom w:val="none" w:sz="0" w:space="0" w:color="auto"/>
        <w:right w:val="none" w:sz="0" w:space="0" w:color="auto"/>
      </w:divBdr>
    </w:div>
    <w:div w:id="991106454">
      <w:bodyDiv w:val="1"/>
      <w:marLeft w:val="0"/>
      <w:marRight w:val="0"/>
      <w:marTop w:val="0"/>
      <w:marBottom w:val="0"/>
      <w:divBdr>
        <w:top w:val="none" w:sz="0" w:space="0" w:color="auto"/>
        <w:left w:val="none" w:sz="0" w:space="0" w:color="auto"/>
        <w:bottom w:val="none" w:sz="0" w:space="0" w:color="auto"/>
        <w:right w:val="none" w:sz="0" w:space="0" w:color="auto"/>
      </w:divBdr>
    </w:div>
    <w:div w:id="1256942457">
      <w:bodyDiv w:val="1"/>
      <w:marLeft w:val="0"/>
      <w:marRight w:val="0"/>
      <w:marTop w:val="0"/>
      <w:marBottom w:val="0"/>
      <w:divBdr>
        <w:top w:val="none" w:sz="0" w:space="0" w:color="auto"/>
        <w:left w:val="none" w:sz="0" w:space="0" w:color="auto"/>
        <w:bottom w:val="none" w:sz="0" w:space="0" w:color="auto"/>
        <w:right w:val="none" w:sz="0" w:space="0" w:color="auto"/>
      </w:divBdr>
    </w:div>
    <w:div w:id="1290011809">
      <w:bodyDiv w:val="1"/>
      <w:marLeft w:val="0"/>
      <w:marRight w:val="0"/>
      <w:marTop w:val="0"/>
      <w:marBottom w:val="0"/>
      <w:divBdr>
        <w:top w:val="none" w:sz="0" w:space="0" w:color="auto"/>
        <w:left w:val="none" w:sz="0" w:space="0" w:color="auto"/>
        <w:bottom w:val="none" w:sz="0" w:space="0" w:color="auto"/>
        <w:right w:val="none" w:sz="0" w:space="0" w:color="auto"/>
      </w:divBdr>
    </w:div>
    <w:div w:id="1345670129">
      <w:bodyDiv w:val="1"/>
      <w:marLeft w:val="0"/>
      <w:marRight w:val="0"/>
      <w:marTop w:val="0"/>
      <w:marBottom w:val="0"/>
      <w:divBdr>
        <w:top w:val="none" w:sz="0" w:space="0" w:color="auto"/>
        <w:left w:val="none" w:sz="0" w:space="0" w:color="auto"/>
        <w:bottom w:val="none" w:sz="0" w:space="0" w:color="auto"/>
        <w:right w:val="none" w:sz="0" w:space="0" w:color="auto"/>
      </w:divBdr>
    </w:div>
    <w:div w:id="1505822869">
      <w:bodyDiv w:val="1"/>
      <w:marLeft w:val="0"/>
      <w:marRight w:val="0"/>
      <w:marTop w:val="0"/>
      <w:marBottom w:val="0"/>
      <w:divBdr>
        <w:top w:val="none" w:sz="0" w:space="0" w:color="auto"/>
        <w:left w:val="none" w:sz="0" w:space="0" w:color="auto"/>
        <w:bottom w:val="none" w:sz="0" w:space="0" w:color="auto"/>
        <w:right w:val="none" w:sz="0" w:space="0" w:color="auto"/>
      </w:divBdr>
    </w:div>
    <w:div w:id="1711952277">
      <w:bodyDiv w:val="1"/>
      <w:marLeft w:val="0"/>
      <w:marRight w:val="0"/>
      <w:marTop w:val="0"/>
      <w:marBottom w:val="0"/>
      <w:divBdr>
        <w:top w:val="none" w:sz="0" w:space="0" w:color="auto"/>
        <w:left w:val="none" w:sz="0" w:space="0" w:color="auto"/>
        <w:bottom w:val="none" w:sz="0" w:space="0" w:color="auto"/>
        <w:right w:val="none" w:sz="0" w:space="0" w:color="auto"/>
      </w:divBdr>
    </w:div>
    <w:div w:id="20089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b/netflix-sh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Panyam (Student)</dc:creator>
  <cp:keywords/>
  <dc:description/>
  <cp:lastModifiedBy>Kartheek Panyam (Student)</cp:lastModifiedBy>
  <cp:revision>151</cp:revision>
  <dcterms:created xsi:type="dcterms:W3CDTF">2025-04-18T03:10:00Z</dcterms:created>
  <dcterms:modified xsi:type="dcterms:W3CDTF">2025-04-20T23:19:00Z</dcterms:modified>
</cp:coreProperties>
</file>