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64B" w:rsidRPr="0054688E" w:rsidRDefault="00362453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sagitec17"/>
      <w:r w:rsidRPr="0054688E">
        <w:rPr>
          <w:rFonts w:ascii="Times New Roman" w:hAnsi="Times New Roman" w:cs="Times New Roman"/>
          <w:color w:val="000000"/>
        </w:rPr>
        <w:t>{</w:t>
      </w:r>
      <w:proofErr w:type="spellStart"/>
      <w:r w:rsidRPr="0054688E">
        <w:rPr>
          <w:rFonts w:ascii="Times New Roman" w:hAnsi="Times New Roman" w:cs="Times New Roman"/>
          <w:color w:val="000000"/>
        </w:rPr>
        <w:t>CurrentDate</w:t>
      </w:r>
      <w:proofErr w:type="spellEnd"/>
      <w:r w:rsidRPr="0054688E">
        <w:rPr>
          <w:rFonts w:ascii="Times New Roman" w:hAnsi="Times New Roman" w:cs="Times New Roman"/>
          <w:color w:val="000000"/>
        </w:rPr>
        <w:t>}</w:t>
      </w:r>
      <w:bookmarkEnd w:id="0"/>
    </w:p>
    <w:p w:rsidR="0063478B" w:rsidRPr="0054688E" w:rsidRDefault="0063478B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E649A" w:rsidRPr="008E1E44" w:rsidRDefault="000F3595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Microsoft Sans Serif" w:hAnsi="Microsoft Sans Serif" w:cs="Microsoft Sans Serif"/>
          <w:color w:val="000000"/>
        </w:rPr>
      </w:pPr>
      <w:bookmarkStart w:id="1" w:name="sagitec34"/>
      <w:r w:rsidRPr="008E1E44">
        <w:rPr>
          <w:rFonts w:ascii="Microsoft Sans Serif" w:hAnsi="Microsoft Sans Serif" w:cs="Microsoft Sans Serif"/>
          <w:color w:val="000000"/>
        </w:rPr>
        <w:t>{</w:t>
      </w:r>
      <w:proofErr w:type="spellStart"/>
      <w:proofErr w:type="gramStart"/>
      <w:r w:rsidRPr="008E1E44">
        <w:rPr>
          <w:rFonts w:ascii="Microsoft Sans Serif" w:hAnsi="Microsoft Sans Serif" w:cs="Microsoft Sans Serif"/>
          <w:color w:val="000000"/>
        </w:rPr>
        <w:t>istrSurvivorFullName</w:t>
      </w:r>
      <w:proofErr w:type="spellEnd"/>
      <w:proofErr w:type="gramEnd"/>
      <w:r w:rsidRPr="008E1E44">
        <w:rPr>
          <w:rFonts w:ascii="Microsoft Sans Serif" w:hAnsi="Microsoft Sans Serif" w:cs="Microsoft Sans Serif"/>
          <w:color w:val="000000"/>
        </w:rPr>
        <w:t>}</w:t>
      </w:r>
      <w:bookmarkEnd w:id="1"/>
    </w:p>
    <w:p w:rsidR="00472C63" w:rsidRPr="0054688E" w:rsidRDefault="00472C63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Microsoft Sans Serif" w:hAnsi="Microsoft Sans Serif" w:cs="Microsoft Sans Serif"/>
          <w:color w:val="000000"/>
        </w:rPr>
      </w:pPr>
      <w:bookmarkStart w:id="2" w:name="sag50"/>
      <w:r w:rsidRPr="0054688E">
        <w:rPr>
          <w:rFonts w:ascii="Microsoft Sans Serif" w:hAnsi="Microsoft Sans Serif" w:cs="Microsoft Sans Serif"/>
          <w:color w:val="000000"/>
        </w:rPr>
        <w:t>{</w:t>
      </w:r>
      <w:proofErr w:type="gramStart"/>
      <w:r w:rsidRPr="0054688E">
        <w:rPr>
          <w:rFonts w:ascii="Microsoft Sans Serif" w:hAnsi="Microsoft Sans Serif" w:cs="Microsoft Sans Serif"/>
          <w:color w:val="000000"/>
        </w:rPr>
        <w:t>x</w:t>
      </w:r>
      <w:proofErr w:type="gramEnd"/>
      <w:r w:rsidRPr="0054688E">
        <w:rPr>
          <w:rFonts w:ascii="Microsoft Sans Serif" w:hAnsi="Microsoft Sans Serif" w:cs="Microsoft Sans Serif"/>
          <w:color w:val="000000"/>
        </w:rPr>
        <w:t xml:space="preserve"> stdMbrAdrCorStreet1}</w:t>
      </w:r>
      <w:bookmarkEnd w:id="2"/>
    </w:p>
    <w:p w:rsidR="00472C63" w:rsidRPr="0054688E" w:rsidRDefault="00472C63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Microsoft Sans Serif" w:hAnsi="Microsoft Sans Serif" w:cs="Microsoft Sans Serif"/>
          <w:color w:val="000000"/>
        </w:rPr>
      </w:pPr>
      <w:bookmarkStart w:id="3" w:name="sagitec2"/>
      <w:r w:rsidRPr="0054688E">
        <w:rPr>
          <w:rFonts w:ascii="Microsoft Sans Serif" w:hAnsi="Microsoft Sans Serif" w:cs="Microsoft Sans Serif"/>
          <w:color w:val="000000"/>
        </w:rPr>
        <w:t>{</w:t>
      </w:r>
      <w:proofErr w:type="gramStart"/>
      <w:r w:rsidRPr="0054688E">
        <w:rPr>
          <w:rFonts w:ascii="Microsoft Sans Serif" w:hAnsi="Microsoft Sans Serif" w:cs="Microsoft Sans Serif"/>
          <w:color w:val="000000"/>
        </w:rPr>
        <w:t>x</w:t>
      </w:r>
      <w:proofErr w:type="gramEnd"/>
      <w:r w:rsidRPr="0054688E">
        <w:rPr>
          <w:rFonts w:ascii="Microsoft Sans Serif" w:hAnsi="Microsoft Sans Serif" w:cs="Microsoft Sans Serif"/>
          <w:color w:val="000000"/>
        </w:rPr>
        <w:t xml:space="preserve"> stdMbrAdrCorStreet2}</w:t>
      </w:r>
      <w:bookmarkEnd w:id="3"/>
    </w:p>
    <w:p w:rsidR="007D56FD" w:rsidRPr="0054688E" w:rsidRDefault="007D56FD" w:rsidP="0054688E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pacing w:val="-3"/>
        </w:rPr>
      </w:pPr>
      <w:bookmarkStart w:id="4" w:name="s1"/>
      <w:r w:rsidRPr="0054688E">
        <w:rPr>
          <w:rFonts w:ascii="Microsoft Sans Serif" w:eastAsia="Times New Roman" w:hAnsi="Microsoft Sans Serif" w:cs="Microsoft Sans Serif"/>
          <w:spacing w:val="-3"/>
        </w:rPr>
        <w:t>{</w:t>
      </w:r>
      <w:proofErr w:type="gramStart"/>
      <w:r w:rsidRPr="0054688E">
        <w:rPr>
          <w:rFonts w:ascii="Microsoft Sans Serif" w:eastAsia="Times New Roman" w:hAnsi="Microsoft Sans Serif" w:cs="Microsoft Sans Serif"/>
          <w:spacing w:val="-3"/>
        </w:rPr>
        <w:t>x</w:t>
      </w:r>
      <w:proofErr w:type="gramEnd"/>
      <w:r w:rsidRPr="0054688E">
        <w:rPr>
          <w:rFonts w:ascii="Microsoft Sans Serif" w:eastAsia="Times New Roman" w:hAnsi="Microsoft Sans Serif" w:cs="Microsoft Sans Serif"/>
          <w:spacing w:val="-3"/>
        </w:rPr>
        <w:t xml:space="preserve"> if </w:t>
      </w:r>
      <w:proofErr w:type="spellStart"/>
      <w:r w:rsidRPr="0054688E">
        <w:rPr>
          <w:rFonts w:ascii="Microsoft Sans Serif" w:eastAsia="Times New Roman" w:hAnsi="Microsoft Sans Serif" w:cs="Microsoft Sans Serif"/>
          <w:spacing w:val="-3"/>
        </w:rPr>
        <w:t>stdIsUSA</w:t>
      </w:r>
      <w:proofErr w:type="spellEnd"/>
      <w:r w:rsidRPr="0054688E">
        <w:rPr>
          <w:rFonts w:ascii="Microsoft Sans Serif" w:eastAsia="Times New Roman" w:hAnsi="Microsoft Sans Serif" w:cs="Microsoft Sans Serif"/>
          <w:spacing w:val="-3"/>
        </w:rPr>
        <w:t xml:space="preserve"> = 1}</w:t>
      </w:r>
      <w:bookmarkEnd w:id="4"/>
    </w:p>
    <w:p w:rsidR="007D56FD" w:rsidRPr="0054688E" w:rsidRDefault="007D56FD" w:rsidP="0054688E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pacing w:val="-3"/>
        </w:rPr>
      </w:pPr>
      <w:bookmarkStart w:id="5" w:name="s2"/>
      <w:r w:rsidRPr="0054688E">
        <w:rPr>
          <w:rFonts w:ascii="Microsoft Sans Serif" w:eastAsia="Times New Roman" w:hAnsi="Microsoft Sans Serif" w:cs="Microsoft Sans Serif"/>
          <w:spacing w:val="-3"/>
        </w:rPr>
        <w:t>{</w:t>
      </w:r>
      <w:proofErr w:type="gramStart"/>
      <w:r w:rsidRPr="0054688E">
        <w:rPr>
          <w:rFonts w:ascii="Microsoft Sans Serif" w:eastAsia="Times New Roman" w:hAnsi="Microsoft Sans Serif" w:cs="Microsoft Sans Serif"/>
          <w:spacing w:val="-3"/>
        </w:rPr>
        <w:t>x</w:t>
      </w:r>
      <w:proofErr w:type="gramEnd"/>
      <w:r w:rsidRPr="0054688E">
        <w:rPr>
          <w:rFonts w:ascii="Microsoft Sans Serif" w:eastAsia="Times New Roman" w:hAnsi="Microsoft Sans Serif" w:cs="Microsoft Sans Serif"/>
          <w:spacing w:val="-3"/>
        </w:rPr>
        <w:t xml:space="preserve"> </w:t>
      </w:r>
      <w:proofErr w:type="spellStart"/>
      <w:r w:rsidRPr="0054688E">
        <w:rPr>
          <w:rFonts w:ascii="Microsoft Sans Serif" w:eastAsia="Times New Roman" w:hAnsi="Microsoft Sans Serif" w:cs="Microsoft Sans Serif"/>
          <w:spacing w:val="-3"/>
        </w:rPr>
        <w:t>stdDomesticStateInternationalCountry</w:t>
      </w:r>
      <w:proofErr w:type="spellEnd"/>
      <w:r w:rsidRPr="0054688E">
        <w:rPr>
          <w:rFonts w:ascii="Microsoft Sans Serif" w:eastAsia="Times New Roman" w:hAnsi="Microsoft Sans Serif" w:cs="Microsoft Sans Serif"/>
          <w:spacing w:val="-3"/>
        </w:rPr>
        <w:t>}</w:t>
      </w:r>
      <w:bookmarkEnd w:id="5"/>
    </w:p>
    <w:p w:rsidR="007D56FD" w:rsidRPr="0054688E" w:rsidRDefault="007D56FD" w:rsidP="0054688E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pacing w:val="-3"/>
        </w:rPr>
      </w:pPr>
      <w:bookmarkStart w:id="6" w:name="s3"/>
      <w:r w:rsidRPr="0054688E">
        <w:rPr>
          <w:rFonts w:ascii="Microsoft Sans Serif" w:eastAsia="Times New Roman" w:hAnsi="Microsoft Sans Serif" w:cs="Microsoft Sans Serif"/>
          <w:spacing w:val="-3"/>
        </w:rPr>
        <w:t>{</w:t>
      </w:r>
      <w:proofErr w:type="gramStart"/>
      <w:r w:rsidRPr="0054688E">
        <w:rPr>
          <w:rFonts w:ascii="Microsoft Sans Serif" w:eastAsia="Times New Roman" w:hAnsi="Microsoft Sans Serif" w:cs="Microsoft Sans Serif"/>
          <w:spacing w:val="-3"/>
        </w:rPr>
        <w:t>x</w:t>
      </w:r>
      <w:proofErr w:type="gramEnd"/>
      <w:r w:rsidRPr="0054688E">
        <w:rPr>
          <w:rFonts w:ascii="Microsoft Sans Serif" w:eastAsia="Times New Roman" w:hAnsi="Microsoft Sans Serif" w:cs="Microsoft Sans Serif"/>
          <w:spacing w:val="-3"/>
        </w:rPr>
        <w:t xml:space="preserve"> else}</w:t>
      </w:r>
      <w:bookmarkEnd w:id="6"/>
    </w:p>
    <w:p w:rsidR="007D56FD" w:rsidRPr="0054688E" w:rsidRDefault="007D56FD" w:rsidP="0054688E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pacing w:val="-3"/>
        </w:rPr>
      </w:pPr>
      <w:bookmarkStart w:id="7" w:name="s4"/>
      <w:r w:rsidRPr="0054688E">
        <w:rPr>
          <w:rFonts w:ascii="Microsoft Sans Serif" w:eastAsia="Times New Roman" w:hAnsi="Microsoft Sans Serif" w:cs="Microsoft Sans Serif"/>
          <w:spacing w:val="-3"/>
        </w:rPr>
        <w:t>{</w:t>
      </w:r>
      <w:proofErr w:type="gramStart"/>
      <w:r w:rsidRPr="0054688E">
        <w:rPr>
          <w:rFonts w:ascii="Microsoft Sans Serif" w:eastAsia="Times New Roman" w:hAnsi="Microsoft Sans Serif" w:cs="Microsoft Sans Serif"/>
          <w:spacing w:val="-3"/>
        </w:rPr>
        <w:t>x</w:t>
      </w:r>
      <w:proofErr w:type="gramEnd"/>
      <w:r w:rsidRPr="0054688E">
        <w:rPr>
          <w:rFonts w:ascii="Microsoft Sans Serif" w:eastAsia="Times New Roman" w:hAnsi="Microsoft Sans Serif" w:cs="Microsoft Sans Serif"/>
          <w:spacing w:val="-3"/>
        </w:rPr>
        <w:t xml:space="preserve"> </w:t>
      </w:r>
      <w:proofErr w:type="spellStart"/>
      <w:r w:rsidRPr="0054688E">
        <w:rPr>
          <w:rFonts w:ascii="Microsoft Sans Serif" w:eastAsia="Times New Roman" w:hAnsi="Microsoft Sans Serif" w:cs="Microsoft Sans Serif"/>
          <w:spacing w:val="-3"/>
        </w:rPr>
        <w:t>stdDomesticStateInter</w:t>
      </w:r>
      <w:bookmarkStart w:id="8" w:name="_GoBack"/>
      <w:bookmarkEnd w:id="8"/>
      <w:r w:rsidRPr="0054688E">
        <w:rPr>
          <w:rFonts w:ascii="Microsoft Sans Serif" w:eastAsia="Times New Roman" w:hAnsi="Microsoft Sans Serif" w:cs="Microsoft Sans Serif"/>
          <w:spacing w:val="-3"/>
        </w:rPr>
        <w:t>nationalCountry</w:t>
      </w:r>
      <w:proofErr w:type="spellEnd"/>
      <w:r w:rsidRPr="0054688E">
        <w:rPr>
          <w:rFonts w:ascii="Microsoft Sans Serif" w:eastAsia="Times New Roman" w:hAnsi="Microsoft Sans Serif" w:cs="Microsoft Sans Serif"/>
          <w:spacing w:val="-3"/>
        </w:rPr>
        <w:t>}</w:t>
      </w:r>
      <w:bookmarkEnd w:id="7"/>
    </w:p>
    <w:p w:rsidR="007D56FD" w:rsidRPr="0054688E" w:rsidRDefault="007D56FD" w:rsidP="0054688E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pacing w:val="-3"/>
        </w:rPr>
      </w:pPr>
      <w:bookmarkStart w:id="9" w:name="s5"/>
      <w:r w:rsidRPr="0054688E">
        <w:rPr>
          <w:rFonts w:ascii="Microsoft Sans Serif" w:eastAsia="Times New Roman" w:hAnsi="Microsoft Sans Serif" w:cs="Microsoft Sans Serif"/>
          <w:spacing w:val="-3"/>
        </w:rPr>
        <w:t>{</w:t>
      </w:r>
      <w:proofErr w:type="gramStart"/>
      <w:r w:rsidRPr="0054688E">
        <w:rPr>
          <w:rFonts w:ascii="Microsoft Sans Serif" w:eastAsia="Times New Roman" w:hAnsi="Microsoft Sans Serif" w:cs="Microsoft Sans Serif"/>
          <w:spacing w:val="-3"/>
        </w:rPr>
        <w:t>x</w:t>
      </w:r>
      <w:proofErr w:type="gramEnd"/>
      <w:r w:rsidRPr="0054688E">
        <w:rPr>
          <w:rFonts w:ascii="Microsoft Sans Serif" w:eastAsia="Times New Roman" w:hAnsi="Microsoft Sans Serif" w:cs="Microsoft Sans Serif"/>
          <w:spacing w:val="-3"/>
        </w:rPr>
        <w:t xml:space="preserve"> </w:t>
      </w:r>
      <w:proofErr w:type="spellStart"/>
      <w:r w:rsidRPr="0054688E">
        <w:rPr>
          <w:rFonts w:ascii="Microsoft Sans Serif" w:eastAsia="Times New Roman" w:hAnsi="Microsoft Sans Serif" w:cs="Microsoft Sans Serif"/>
          <w:spacing w:val="-3"/>
        </w:rPr>
        <w:t>stdMbrAdrCountryDesc</w:t>
      </w:r>
      <w:proofErr w:type="spellEnd"/>
      <w:r w:rsidRPr="0054688E">
        <w:rPr>
          <w:rFonts w:ascii="Microsoft Sans Serif" w:eastAsia="Times New Roman" w:hAnsi="Microsoft Sans Serif" w:cs="Microsoft Sans Serif"/>
          <w:spacing w:val="-3"/>
        </w:rPr>
        <w:t>}</w:t>
      </w:r>
      <w:bookmarkEnd w:id="9"/>
    </w:p>
    <w:p w:rsidR="00472C63" w:rsidRPr="0054688E" w:rsidRDefault="007D56FD" w:rsidP="0054688E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spacing w:val="-3"/>
        </w:rPr>
      </w:pPr>
      <w:bookmarkStart w:id="10" w:name="r1"/>
      <w:r w:rsidRPr="0054688E">
        <w:rPr>
          <w:rFonts w:ascii="Microsoft Sans Serif" w:eastAsia="Times New Roman" w:hAnsi="Microsoft Sans Serif" w:cs="Microsoft Sans Serif"/>
          <w:spacing w:val="-3"/>
        </w:rPr>
        <w:t>{</w:t>
      </w:r>
      <w:proofErr w:type="gramStart"/>
      <w:r w:rsidR="00F13AE0" w:rsidRPr="0054688E">
        <w:rPr>
          <w:rFonts w:ascii="Microsoft Sans Serif" w:eastAsia="Times New Roman" w:hAnsi="Microsoft Sans Serif" w:cs="Microsoft Sans Serif"/>
          <w:spacing w:val="-3"/>
        </w:rPr>
        <w:t>x</w:t>
      </w:r>
      <w:proofErr w:type="gramEnd"/>
      <w:r w:rsidR="00F13AE0" w:rsidRPr="0054688E">
        <w:rPr>
          <w:rFonts w:ascii="Microsoft Sans Serif" w:eastAsia="Times New Roman" w:hAnsi="Microsoft Sans Serif" w:cs="Microsoft Sans Serif"/>
          <w:spacing w:val="-3"/>
        </w:rPr>
        <w:t xml:space="preserve"> </w:t>
      </w:r>
      <w:proofErr w:type="spellStart"/>
      <w:r w:rsidRPr="0054688E">
        <w:rPr>
          <w:rFonts w:ascii="Microsoft Sans Serif" w:eastAsia="Times New Roman" w:hAnsi="Microsoft Sans Serif" w:cs="Microsoft Sans Serif"/>
          <w:spacing w:val="-3"/>
        </w:rPr>
        <w:t>endif</w:t>
      </w:r>
      <w:proofErr w:type="spellEnd"/>
      <w:r w:rsidRPr="0054688E">
        <w:rPr>
          <w:rFonts w:ascii="Microsoft Sans Serif" w:eastAsia="Times New Roman" w:hAnsi="Microsoft Sans Serif" w:cs="Microsoft Sans Serif"/>
          <w:spacing w:val="-3"/>
        </w:rPr>
        <w:t>}</w:t>
      </w:r>
      <w:bookmarkEnd w:id="10"/>
    </w:p>
    <w:p w:rsidR="00E60965" w:rsidRDefault="00E60965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5F2A3F" w:rsidRPr="0054688E" w:rsidRDefault="005F2A3F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54688E">
        <w:rPr>
          <w:rFonts w:ascii="Times New Roman" w:hAnsi="Times New Roman" w:cs="Times New Roman"/>
          <w:b/>
          <w:bCs/>
          <w:color w:val="000000"/>
        </w:rPr>
        <w:t>Re: Estimated Motion Picture Industry Pension Plan Benefits</w:t>
      </w:r>
    </w:p>
    <w:p w:rsidR="0021436C" w:rsidRPr="0054688E" w:rsidRDefault="0021436C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F2A3F" w:rsidRPr="0054688E" w:rsidRDefault="00A07B0C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688E">
        <w:rPr>
          <w:rFonts w:ascii="Times New Roman" w:hAnsi="Times New Roman" w:cs="Times New Roman"/>
          <w:color w:val="000000"/>
        </w:rPr>
        <w:t xml:space="preserve">Dear </w:t>
      </w:r>
      <w:bookmarkStart w:id="11" w:name="sag45"/>
      <w:r w:rsidR="000F3595" w:rsidRPr="0054688E">
        <w:rPr>
          <w:rFonts w:ascii="Times New Roman" w:hAnsi="Times New Roman" w:cs="Times New Roman"/>
          <w:color w:val="000000"/>
        </w:rPr>
        <w:t>{</w:t>
      </w:r>
      <w:proofErr w:type="spellStart"/>
      <w:r w:rsidR="000F3595" w:rsidRPr="0054688E">
        <w:rPr>
          <w:rFonts w:ascii="Times New Roman" w:hAnsi="Times New Roman" w:cs="Times New Roman"/>
          <w:color w:val="000000"/>
        </w:rPr>
        <w:t>istrSurvivorPrefix</w:t>
      </w:r>
      <w:proofErr w:type="spellEnd"/>
      <w:r w:rsidR="000F3595" w:rsidRPr="0054688E">
        <w:rPr>
          <w:rFonts w:ascii="Times New Roman" w:hAnsi="Times New Roman" w:cs="Times New Roman"/>
          <w:color w:val="000000"/>
        </w:rPr>
        <w:t>}</w:t>
      </w:r>
      <w:bookmarkEnd w:id="11"/>
      <w:r w:rsidR="00845F62" w:rsidRPr="0054688E">
        <w:rPr>
          <w:rFonts w:ascii="Times New Roman" w:hAnsi="Times New Roman" w:cs="Times New Roman"/>
          <w:color w:val="000000"/>
        </w:rPr>
        <w:t xml:space="preserve"> </w:t>
      </w:r>
      <w:bookmarkStart w:id="12" w:name="sag46"/>
      <w:r w:rsidR="000F3595" w:rsidRPr="0054688E">
        <w:rPr>
          <w:rFonts w:ascii="Times New Roman" w:hAnsi="Times New Roman" w:cs="Times New Roman"/>
          <w:color w:val="000000"/>
        </w:rPr>
        <w:t>{</w:t>
      </w:r>
      <w:proofErr w:type="spellStart"/>
      <w:r w:rsidR="000F3595" w:rsidRPr="0054688E">
        <w:rPr>
          <w:rFonts w:ascii="Times New Roman" w:hAnsi="Times New Roman" w:cs="Times New Roman"/>
          <w:color w:val="000000"/>
        </w:rPr>
        <w:t>istrSurvivorLastName</w:t>
      </w:r>
      <w:proofErr w:type="spellEnd"/>
      <w:r w:rsidR="000F3595" w:rsidRPr="0054688E">
        <w:rPr>
          <w:rFonts w:ascii="Times New Roman" w:hAnsi="Times New Roman" w:cs="Times New Roman"/>
          <w:color w:val="000000"/>
        </w:rPr>
        <w:t>}</w:t>
      </w:r>
      <w:bookmarkEnd w:id="12"/>
      <w:r w:rsidR="000F3595" w:rsidRPr="0054688E">
        <w:rPr>
          <w:rFonts w:ascii="Times New Roman" w:hAnsi="Times New Roman" w:cs="Times New Roman"/>
          <w:color w:val="000000"/>
        </w:rPr>
        <w:t>:</w:t>
      </w:r>
    </w:p>
    <w:p w:rsidR="00B1436E" w:rsidRPr="0054688E" w:rsidRDefault="00B1436E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F2A3F" w:rsidRPr="0054688E" w:rsidRDefault="006020E4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688E">
        <w:rPr>
          <w:rFonts w:ascii="Times New Roman" w:hAnsi="Times New Roman" w:cs="Times New Roman"/>
          <w:color w:val="000000"/>
        </w:rPr>
        <w:t>As</w:t>
      </w:r>
      <w:r w:rsidR="00F8161C">
        <w:rPr>
          <w:rFonts w:ascii="Times New Roman" w:hAnsi="Times New Roman" w:cs="Times New Roman"/>
          <w:color w:val="000000"/>
        </w:rPr>
        <w:t xml:space="preserve"> the beneficiary of </w:t>
      </w:r>
      <w:bookmarkStart w:id="13" w:name="sagitec20"/>
      <w:r w:rsidR="00442684">
        <w:rPr>
          <w:rFonts w:ascii="Times New Roman" w:hAnsi="Times New Roman" w:cs="Times New Roman"/>
          <w:color w:val="000000"/>
        </w:rPr>
        <w:t>{</w:t>
      </w:r>
      <w:proofErr w:type="spellStart"/>
      <w:r w:rsidR="00442684">
        <w:rPr>
          <w:rFonts w:ascii="Times New Roman" w:hAnsi="Times New Roman" w:cs="Times New Roman"/>
          <w:color w:val="000000"/>
        </w:rPr>
        <w:t>stdMbrFull</w:t>
      </w:r>
      <w:r w:rsidR="00A42912" w:rsidRPr="0054688E">
        <w:rPr>
          <w:rFonts w:ascii="Times New Roman" w:hAnsi="Times New Roman" w:cs="Times New Roman"/>
          <w:color w:val="000000"/>
        </w:rPr>
        <w:t>Name</w:t>
      </w:r>
      <w:proofErr w:type="spellEnd"/>
      <w:r w:rsidR="00A42912" w:rsidRPr="0054688E">
        <w:rPr>
          <w:rFonts w:ascii="Times New Roman" w:hAnsi="Times New Roman" w:cs="Times New Roman"/>
          <w:color w:val="000000"/>
        </w:rPr>
        <w:t>}</w:t>
      </w:r>
      <w:bookmarkEnd w:id="13"/>
      <w:r w:rsidR="00F8161C">
        <w:rPr>
          <w:rFonts w:ascii="Times New Roman" w:hAnsi="Times New Roman" w:cs="Times New Roman"/>
          <w:color w:val="000000"/>
        </w:rPr>
        <w:t xml:space="preserve">, a </w:t>
      </w:r>
      <w:r w:rsidR="0054688E" w:rsidRPr="00AE42F3">
        <w:rPr>
          <w:rFonts w:ascii="Times New Roman" w:hAnsi="Times New Roman"/>
        </w:rPr>
        <w:t>Motion Picture Industry Pension Plan (the “Pension Plan”) and the Motion Picture Industry Individual Account Plan (the “IAP”) (collectively, “MPI”)</w:t>
      </w:r>
      <w:r w:rsidR="00B430A4">
        <w:rPr>
          <w:rFonts w:ascii="Times New Roman" w:hAnsi="Times New Roman"/>
        </w:rPr>
        <w:t xml:space="preserve"> Participant, you</w:t>
      </w:r>
      <w:r w:rsidR="00F8161C">
        <w:rPr>
          <w:rFonts w:ascii="Times New Roman" w:hAnsi="Times New Roman"/>
        </w:rPr>
        <w:t xml:space="preserve"> are </w:t>
      </w:r>
      <w:r w:rsidR="00F8161C" w:rsidRPr="0054688E">
        <w:rPr>
          <w:rFonts w:ascii="Times New Roman" w:hAnsi="Times New Roman" w:cs="Times New Roman"/>
          <w:color w:val="000000"/>
        </w:rPr>
        <w:t>entitled to certain death benefits</w:t>
      </w:r>
      <w:r w:rsidR="0054688E">
        <w:rPr>
          <w:rFonts w:ascii="Times New Roman" w:hAnsi="Times New Roman"/>
        </w:rPr>
        <w:t>.</w:t>
      </w:r>
    </w:p>
    <w:p w:rsidR="0021436C" w:rsidRPr="0054688E" w:rsidRDefault="00104F83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4" w:name="sagitec37"/>
      <w:r w:rsidRPr="0054688E">
        <w:rPr>
          <w:rFonts w:ascii="Times New Roman" w:hAnsi="Times New Roman" w:cs="Times New Roman"/>
          <w:color w:val="000000"/>
        </w:rPr>
        <w:t>{</w:t>
      </w:r>
      <w:proofErr w:type="gramStart"/>
      <w:r w:rsidRPr="0054688E">
        <w:rPr>
          <w:rFonts w:ascii="Times New Roman" w:hAnsi="Times New Roman" w:cs="Times New Roman"/>
          <w:color w:val="000000"/>
        </w:rPr>
        <w:t>x</w:t>
      </w:r>
      <w:proofErr w:type="gramEnd"/>
      <w:r w:rsidRPr="0054688E">
        <w:rPr>
          <w:rFonts w:ascii="Times New Roman" w:hAnsi="Times New Roman" w:cs="Times New Roman"/>
          <w:color w:val="000000"/>
        </w:rPr>
        <w:t xml:space="preserve"> if </w:t>
      </w:r>
      <w:proofErr w:type="spellStart"/>
      <w:r w:rsidRPr="0054688E">
        <w:rPr>
          <w:rFonts w:ascii="Times New Roman" w:hAnsi="Times New Roman" w:cs="Times New Roman"/>
          <w:color w:val="000000"/>
        </w:rPr>
        <w:t>IsBal</w:t>
      </w:r>
      <w:proofErr w:type="spellEnd"/>
      <w:r w:rsidRPr="0054688E">
        <w:rPr>
          <w:rFonts w:ascii="Times New Roman" w:hAnsi="Times New Roman" w:cs="Times New Roman"/>
          <w:color w:val="000000"/>
        </w:rPr>
        <w:t xml:space="preserve"> &gt; 0}</w:t>
      </w:r>
      <w:bookmarkEnd w:id="14"/>
    </w:p>
    <w:p w:rsidR="00CD2346" w:rsidRPr="0054688E" w:rsidRDefault="00CD2346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104F83" w:rsidRPr="0054688E" w:rsidRDefault="00104F83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54688E">
        <w:rPr>
          <w:rFonts w:ascii="Times New Roman" w:hAnsi="Times New Roman" w:cs="Times New Roman"/>
          <w:b/>
          <w:bCs/>
          <w:color w:val="000000"/>
          <w:u w:val="single"/>
        </w:rPr>
        <w:t>Pension Plan (defined benefit plan):</w:t>
      </w:r>
    </w:p>
    <w:p w:rsidR="00104F83" w:rsidRPr="0054688E" w:rsidRDefault="00104F83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688E">
        <w:rPr>
          <w:rFonts w:ascii="Times New Roman" w:hAnsi="Times New Roman" w:cs="Times New Roman"/>
          <w:color w:val="000000"/>
        </w:rPr>
        <w:t xml:space="preserve">According to our records, you are entitled to an estimated one-time benefit payment of </w:t>
      </w:r>
      <w:bookmarkStart w:id="15" w:name="sagitec13"/>
      <w:r w:rsidRPr="0054688E">
        <w:rPr>
          <w:rFonts w:ascii="Times New Roman" w:hAnsi="Times New Roman" w:cs="Times New Roman"/>
          <w:color w:val="000000"/>
        </w:rPr>
        <w:t>{</w:t>
      </w:r>
      <w:proofErr w:type="spellStart"/>
      <w:r w:rsidRPr="0054688E">
        <w:rPr>
          <w:rFonts w:ascii="Times New Roman" w:hAnsi="Times New Roman" w:cs="Times New Roman"/>
          <w:color w:val="000000"/>
        </w:rPr>
        <w:t>EEUVHPAmt</w:t>
      </w:r>
      <w:proofErr w:type="spellEnd"/>
      <w:r w:rsidRPr="0054688E">
        <w:rPr>
          <w:rFonts w:ascii="Times New Roman" w:hAnsi="Times New Roman" w:cs="Times New Roman"/>
          <w:color w:val="000000"/>
        </w:rPr>
        <w:t>}</w:t>
      </w:r>
      <w:bookmarkEnd w:id="15"/>
      <w:r w:rsidRPr="0054688E">
        <w:rPr>
          <w:rFonts w:ascii="Times New Roman" w:hAnsi="Times New Roman" w:cs="Times New Roman"/>
          <w:color w:val="000000"/>
        </w:rPr>
        <w:t xml:space="preserve"> of </w:t>
      </w:r>
      <w:bookmarkStart w:id="16" w:name="sagitec15"/>
      <w:r w:rsidRPr="0054688E">
        <w:rPr>
          <w:rFonts w:ascii="Times New Roman" w:hAnsi="Times New Roman" w:cs="Times New Roman"/>
          <w:color w:val="000000"/>
        </w:rPr>
        <w:t>{</w:t>
      </w:r>
      <w:proofErr w:type="spellStart"/>
      <w:r w:rsidRPr="0054688E">
        <w:rPr>
          <w:rFonts w:ascii="Times New Roman" w:hAnsi="Times New Roman" w:cs="Times New Roman"/>
          <w:color w:val="000000"/>
        </w:rPr>
        <w:t>stdTitle</w:t>
      </w:r>
      <w:proofErr w:type="spellEnd"/>
      <w:r w:rsidRPr="0054688E">
        <w:rPr>
          <w:rFonts w:ascii="Times New Roman" w:hAnsi="Times New Roman" w:cs="Times New Roman"/>
          <w:color w:val="000000"/>
        </w:rPr>
        <w:t>}</w:t>
      </w:r>
      <w:bookmarkEnd w:id="16"/>
      <w:r w:rsidRPr="0054688E">
        <w:rPr>
          <w:rFonts w:ascii="Times New Roman" w:hAnsi="Times New Roman" w:cs="Times New Roman"/>
          <w:color w:val="000000"/>
        </w:rPr>
        <w:t xml:space="preserve"> </w:t>
      </w:r>
      <w:bookmarkStart w:id="17" w:name="sagitec21"/>
      <w:r w:rsidRPr="0054688E">
        <w:rPr>
          <w:rFonts w:ascii="Times New Roman" w:hAnsi="Times New Roman" w:cs="Times New Roman"/>
          <w:color w:val="000000"/>
        </w:rPr>
        <w:t>{</w:t>
      </w:r>
      <w:proofErr w:type="spellStart"/>
      <w:r w:rsidRPr="0054688E">
        <w:rPr>
          <w:rFonts w:ascii="Times New Roman" w:hAnsi="Times New Roman" w:cs="Times New Roman"/>
          <w:color w:val="000000"/>
        </w:rPr>
        <w:t>stdMbrLastName</w:t>
      </w:r>
      <w:proofErr w:type="spellEnd"/>
      <w:r w:rsidRPr="0054688E">
        <w:rPr>
          <w:rFonts w:ascii="Times New Roman" w:hAnsi="Times New Roman" w:cs="Times New Roman"/>
          <w:color w:val="000000"/>
        </w:rPr>
        <w:t>}</w:t>
      </w:r>
      <w:bookmarkEnd w:id="17"/>
      <w:r w:rsidRPr="0054688E">
        <w:rPr>
          <w:rFonts w:ascii="Times New Roman" w:hAnsi="Times New Roman" w:cs="Times New Roman"/>
          <w:color w:val="000000"/>
        </w:rPr>
        <w:t>’s Employee Contributions and/or Unclaimed Vacation and Holiday Pay (</w:t>
      </w:r>
      <w:r w:rsidR="0054688E">
        <w:rPr>
          <w:rFonts w:ascii="Times New Roman" w:hAnsi="Times New Roman" w:cs="Times New Roman"/>
          <w:color w:val="000000"/>
        </w:rPr>
        <w:t>“</w:t>
      </w:r>
      <w:r w:rsidRPr="0054688E">
        <w:rPr>
          <w:rFonts w:ascii="Times New Roman" w:hAnsi="Times New Roman" w:cs="Times New Roman"/>
          <w:color w:val="000000"/>
        </w:rPr>
        <w:t>UV&amp;HP</w:t>
      </w:r>
      <w:r w:rsidR="0054688E">
        <w:rPr>
          <w:rFonts w:ascii="Times New Roman" w:hAnsi="Times New Roman" w:cs="Times New Roman"/>
          <w:color w:val="000000"/>
        </w:rPr>
        <w:t>”</w:t>
      </w:r>
      <w:r w:rsidRPr="0054688E">
        <w:rPr>
          <w:rFonts w:ascii="Times New Roman" w:hAnsi="Times New Roman" w:cs="Times New Roman"/>
          <w:color w:val="000000"/>
        </w:rPr>
        <w:t xml:space="preserve">), plus </w:t>
      </w:r>
      <w:bookmarkStart w:id="18" w:name="sagitec14"/>
      <w:r w:rsidRPr="0054688E">
        <w:rPr>
          <w:rFonts w:ascii="Times New Roman" w:hAnsi="Times New Roman" w:cs="Times New Roman"/>
          <w:color w:val="000000"/>
        </w:rPr>
        <w:t>{</w:t>
      </w:r>
      <w:proofErr w:type="spellStart"/>
      <w:r w:rsidRPr="0054688E">
        <w:rPr>
          <w:rFonts w:ascii="Times New Roman" w:hAnsi="Times New Roman" w:cs="Times New Roman"/>
          <w:color w:val="000000"/>
        </w:rPr>
        <w:t>EEUVHPInterest</w:t>
      </w:r>
      <w:proofErr w:type="spellEnd"/>
      <w:r w:rsidRPr="0054688E">
        <w:rPr>
          <w:rFonts w:ascii="Times New Roman" w:hAnsi="Times New Roman" w:cs="Times New Roman"/>
          <w:color w:val="000000"/>
        </w:rPr>
        <w:t>}</w:t>
      </w:r>
      <w:bookmarkEnd w:id="18"/>
      <w:r w:rsidRPr="0054688E">
        <w:rPr>
          <w:rFonts w:ascii="Times New Roman" w:hAnsi="Times New Roman" w:cs="Times New Roman"/>
          <w:color w:val="000000"/>
        </w:rPr>
        <w:t xml:space="preserve"> of interest, totaling </w:t>
      </w:r>
      <w:bookmarkStart w:id="19" w:name="sagitec12"/>
      <w:r w:rsidRPr="0054688E">
        <w:rPr>
          <w:rFonts w:ascii="Times New Roman" w:hAnsi="Times New Roman" w:cs="Times New Roman"/>
          <w:color w:val="000000"/>
        </w:rPr>
        <w:t>{</w:t>
      </w:r>
      <w:proofErr w:type="spellStart"/>
      <w:r w:rsidRPr="0054688E">
        <w:rPr>
          <w:rFonts w:ascii="Times New Roman" w:hAnsi="Times New Roman" w:cs="Times New Roman"/>
          <w:color w:val="000000"/>
        </w:rPr>
        <w:t>TotalEEUVHP</w:t>
      </w:r>
      <w:proofErr w:type="spellEnd"/>
      <w:r w:rsidRPr="0054688E">
        <w:rPr>
          <w:rFonts w:ascii="Times New Roman" w:hAnsi="Times New Roman" w:cs="Times New Roman"/>
          <w:color w:val="000000"/>
        </w:rPr>
        <w:t>}</w:t>
      </w:r>
      <w:bookmarkEnd w:id="19"/>
      <w:r w:rsidRPr="0054688E">
        <w:rPr>
          <w:rFonts w:ascii="Times New Roman" w:hAnsi="Times New Roman" w:cs="Times New Roman"/>
          <w:color w:val="000000"/>
        </w:rPr>
        <w:t xml:space="preserve">. </w:t>
      </w:r>
    </w:p>
    <w:p w:rsidR="00966A42" w:rsidRPr="0054688E" w:rsidRDefault="00104F83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" w:name="r2"/>
      <w:r w:rsidRPr="0054688E">
        <w:rPr>
          <w:rFonts w:ascii="Times New Roman" w:hAnsi="Times New Roman" w:cs="Times New Roman"/>
          <w:color w:val="000000"/>
        </w:rPr>
        <w:t>{</w:t>
      </w:r>
      <w:proofErr w:type="gramStart"/>
      <w:r w:rsidR="00F13AE0" w:rsidRPr="0054688E">
        <w:rPr>
          <w:rFonts w:ascii="Times New Roman" w:hAnsi="Times New Roman" w:cs="Times New Roman"/>
          <w:color w:val="000000"/>
        </w:rPr>
        <w:t>x</w:t>
      </w:r>
      <w:proofErr w:type="gramEnd"/>
      <w:r w:rsidR="00F13AE0" w:rsidRPr="0054688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688E">
        <w:rPr>
          <w:rFonts w:ascii="Times New Roman" w:hAnsi="Times New Roman" w:cs="Times New Roman"/>
          <w:color w:val="000000"/>
        </w:rPr>
        <w:t>endif</w:t>
      </w:r>
      <w:proofErr w:type="spellEnd"/>
      <w:r w:rsidRPr="0054688E">
        <w:rPr>
          <w:rFonts w:ascii="Times New Roman" w:hAnsi="Times New Roman" w:cs="Times New Roman"/>
          <w:color w:val="000000"/>
        </w:rPr>
        <w:t>}</w:t>
      </w:r>
      <w:bookmarkEnd w:id="20"/>
    </w:p>
    <w:p w:rsidR="00F60C69" w:rsidRPr="0054688E" w:rsidRDefault="00F60C69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bookmarkStart w:id="21" w:name="sagitec30"/>
      <w:r w:rsidRPr="0054688E">
        <w:rPr>
          <w:rFonts w:ascii="Times New Roman" w:hAnsi="Times New Roman" w:cs="Times New Roman"/>
          <w:bCs/>
          <w:color w:val="000000"/>
        </w:rPr>
        <w:t>{</w:t>
      </w:r>
      <w:proofErr w:type="gramStart"/>
      <w:r w:rsidRPr="0054688E">
        <w:rPr>
          <w:rFonts w:ascii="Times New Roman" w:hAnsi="Times New Roman" w:cs="Times New Roman"/>
          <w:bCs/>
          <w:color w:val="000000"/>
        </w:rPr>
        <w:t>x</w:t>
      </w:r>
      <w:proofErr w:type="gramEnd"/>
      <w:r w:rsidRPr="0054688E">
        <w:rPr>
          <w:rFonts w:ascii="Times New Roman" w:hAnsi="Times New Roman" w:cs="Times New Roman"/>
          <w:bCs/>
          <w:color w:val="000000"/>
        </w:rPr>
        <w:t xml:space="preserve"> if </w:t>
      </w:r>
      <w:proofErr w:type="spellStart"/>
      <w:r w:rsidRPr="0054688E">
        <w:rPr>
          <w:rFonts w:ascii="Times New Roman" w:hAnsi="Times New Roman" w:cs="Times New Roman"/>
          <w:bCs/>
          <w:color w:val="000000"/>
        </w:rPr>
        <w:t>IsAcntBal</w:t>
      </w:r>
      <w:proofErr w:type="spellEnd"/>
      <w:r w:rsidRPr="0054688E">
        <w:rPr>
          <w:rFonts w:ascii="Times New Roman" w:hAnsi="Times New Roman" w:cs="Times New Roman"/>
          <w:bCs/>
          <w:color w:val="000000"/>
        </w:rPr>
        <w:t xml:space="preserve"> &gt; 0}</w:t>
      </w:r>
      <w:bookmarkEnd w:id="21"/>
    </w:p>
    <w:p w:rsidR="008C50FA" w:rsidRPr="0054688E" w:rsidRDefault="008C50FA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F60C69" w:rsidRPr="0054688E" w:rsidRDefault="008F7795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IAP</w:t>
      </w:r>
      <w:r w:rsidR="00F8161C">
        <w:rPr>
          <w:rFonts w:ascii="Times New Roman" w:hAnsi="Times New Roman" w:cs="Times New Roman"/>
          <w:b/>
          <w:bCs/>
          <w:color w:val="000000"/>
          <w:u w:val="single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u w:val="single"/>
        </w:rPr>
        <w:t>defined contribution plan</w:t>
      </w:r>
      <w:r w:rsidR="00F8161C">
        <w:rPr>
          <w:rFonts w:ascii="Times New Roman" w:hAnsi="Times New Roman" w:cs="Times New Roman"/>
          <w:b/>
          <w:bCs/>
          <w:color w:val="000000"/>
          <w:u w:val="single"/>
        </w:rPr>
        <w:t>)</w:t>
      </w:r>
      <w:r w:rsidR="00F60C69" w:rsidRPr="0054688E">
        <w:rPr>
          <w:rFonts w:ascii="Times New Roman" w:hAnsi="Times New Roman" w:cs="Times New Roman"/>
          <w:b/>
          <w:bCs/>
          <w:color w:val="000000"/>
          <w:u w:val="single"/>
        </w:rPr>
        <w:t>:</w:t>
      </w:r>
    </w:p>
    <w:p w:rsidR="00F60C69" w:rsidRPr="0054688E" w:rsidRDefault="00F60C69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688E">
        <w:rPr>
          <w:rFonts w:ascii="Times New Roman" w:hAnsi="Times New Roman" w:cs="Times New Roman"/>
          <w:color w:val="000000"/>
        </w:rPr>
        <w:t xml:space="preserve">Under the IAP, you may be entitled to receive an account balance of </w:t>
      </w:r>
      <w:bookmarkStart w:id="22" w:name="sag55"/>
      <w:r w:rsidR="00106001" w:rsidRPr="0054688E">
        <w:rPr>
          <w:rFonts w:ascii="Times New Roman" w:hAnsi="Times New Roman" w:cs="Times New Roman"/>
          <w:color w:val="000000"/>
        </w:rPr>
        <w:t>{</w:t>
      </w:r>
      <w:proofErr w:type="spellStart"/>
      <w:r w:rsidR="00106001" w:rsidRPr="0054688E">
        <w:rPr>
          <w:rFonts w:ascii="Times New Roman" w:hAnsi="Times New Roman" w:cs="Times New Roman"/>
          <w:color w:val="000000"/>
        </w:rPr>
        <w:t>IsAcntBal</w:t>
      </w:r>
      <w:proofErr w:type="spellEnd"/>
      <w:r w:rsidR="00106001" w:rsidRPr="0054688E">
        <w:rPr>
          <w:rFonts w:ascii="Times New Roman" w:hAnsi="Times New Roman" w:cs="Times New Roman"/>
          <w:color w:val="000000"/>
        </w:rPr>
        <w:t>}</w:t>
      </w:r>
      <w:bookmarkEnd w:id="22"/>
      <w:r w:rsidRPr="0054688E">
        <w:rPr>
          <w:rFonts w:ascii="Times New Roman" w:hAnsi="Times New Roman" w:cs="Times New Roman"/>
          <w:color w:val="000000"/>
        </w:rPr>
        <w:t>. If you are eligible for any future allocations under the IAP after this payment is made, you will be notified.</w:t>
      </w:r>
    </w:p>
    <w:p w:rsidR="0021436C" w:rsidRPr="0054688E" w:rsidRDefault="00F60C69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bookmarkStart w:id="23" w:name="r3"/>
      <w:r w:rsidRPr="0054688E">
        <w:rPr>
          <w:rFonts w:ascii="Times New Roman" w:hAnsi="Times New Roman" w:cs="Times New Roman"/>
          <w:bCs/>
          <w:color w:val="000000"/>
        </w:rPr>
        <w:t>{</w:t>
      </w:r>
      <w:proofErr w:type="gramStart"/>
      <w:r w:rsidR="00F13AE0" w:rsidRPr="0054688E">
        <w:rPr>
          <w:rFonts w:ascii="Times New Roman" w:hAnsi="Times New Roman" w:cs="Times New Roman"/>
          <w:bCs/>
          <w:color w:val="000000"/>
        </w:rPr>
        <w:t>x</w:t>
      </w:r>
      <w:proofErr w:type="gramEnd"/>
      <w:r w:rsidR="00F13AE0" w:rsidRPr="0054688E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54688E">
        <w:rPr>
          <w:rFonts w:ascii="Times New Roman" w:hAnsi="Times New Roman" w:cs="Times New Roman"/>
          <w:bCs/>
          <w:color w:val="000000"/>
        </w:rPr>
        <w:t>endif</w:t>
      </w:r>
      <w:proofErr w:type="spellEnd"/>
      <w:r w:rsidRPr="0054688E">
        <w:rPr>
          <w:rFonts w:ascii="Times New Roman" w:hAnsi="Times New Roman" w:cs="Times New Roman"/>
          <w:bCs/>
          <w:color w:val="000000"/>
        </w:rPr>
        <w:t>}</w:t>
      </w:r>
      <w:bookmarkEnd w:id="23"/>
    </w:p>
    <w:p w:rsidR="008C50FA" w:rsidRPr="0054688E" w:rsidRDefault="008C50FA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D57ADE" w:rsidRPr="00D57ADE" w:rsidRDefault="00D57ADE" w:rsidP="00D57AD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Cs/>
          <w:u w:val="single"/>
        </w:rPr>
      </w:pPr>
      <w:r w:rsidRPr="00D57ADE">
        <w:rPr>
          <w:rFonts w:ascii="Times New Roman" w:hAnsi="Times New Roman"/>
          <w:b/>
          <w:iCs/>
          <w:u w:val="single"/>
        </w:rPr>
        <w:t>Rollover and Taxes</w:t>
      </w:r>
    </w:p>
    <w:p w:rsidR="0054688E" w:rsidRPr="00FC6E68" w:rsidRDefault="0054688E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C6E68">
        <w:rPr>
          <w:rFonts w:ascii="Times New Roman" w:hAnsi="Times New Roman"/>
          <w:iCs/>
        </w:rPr>
        <w:t>If your balance is equal to or greater than $200</w:t>
      </w:r>
      <w:r>
        <w:rPr>
          <w:rFonts w:ascii="Times New Roman" w:hAnsi="Times New Roman"/>
          <w:iCs/>
        </w:rPr>
        <w:t>, it is subject to a mandatory 1</w:t>
      </w:r>
      <w:r w:rsidRPr="00FC6E68">
        <w:rPr>
          <w:rFonts w:ascii="Times New Roman" w:hAnsi="Times New Roman"/>
          <w:iCs/>
        </w:rPr>
        <w:t>0% Federal tax withholding, unless you roll it over into a qualified IRA.</w:t>
      </w:r>
      <w:r w:rsidR="008F7795">
        <w:rPr>
          <w:rFonts w:ascii="Times New Roman" w:hAnsi="Times New Roman"/>
          <w:iCs/>
        </w:rPr>
        <w:t xml:space="preserve"> </w:t>
      </w:r>
      <w:r w:rsidRPr="00FC6E68">
        <w:rPr>
          <w:rFonts w:ascii="Times New Roman" w:hAnsi="Times New Roman"/>
          <w:iCs/>
        </w:rPr>
        <w:t>You must complete the enclosed Lump Sum Distribution Election form to process the lump sum benefit.</w:t>
      </w:r>
      <w:r w:rsidR="008F7795">
        <w:rPr>
          <w:rFonts w:ascii="Times New Roman" w:hAnsi="Times New Roman"/>
          <w:iCs/>
        </w:rPr>
        <w:t xml:space="preserve"> </w:t>
      </w:r>
    </w:p>
    <w:p w:rsidR="0054688E" w:rsidRPr="00FC6E68" w:rsidRDefault="0054688E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Cs/>
        </w:rPr>
      </w:pPr>
    </w:p>
    <w:p w:rsidR="0054688E" w:rsidRDefault="00B64D63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iCs/>
        </w:rPr>
      </w:pPr>
      <w:r>
        <w:rPr>
          <w:rFonts w:ascii="Times New Roman" w:hAnsi="Times New Roman"/>
          <w:b/>
          <w:i/>
          <w:iCs/>
        </w:rPr>
        <w:t>Please refer to the enclosed</w:t>
      </w:r>
      <w:r w:rsidR="0054688E" w:rsidRPr="00FC6E68">
        <w:rPr>
          <w:rFonts w:ascii="Times New Roman" w:hAnsi="Times New Roman"/>
          <w:b/>
          <w:i/>
          <w:iCs/>
        </w:rPr>
        <w:t xml:space="preserve"> IRS Notice - Special Tax Notice Regarding Plan Payments (Pink) - for more detailed rules regarding your distribution.</w:t>
      </w:r>
    </w:p>
    <w:p w:rsidR="00D57ADE" w:rsidRPr="00FC6E68" w:rsidRDefault="00D57ADE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iCs/>
        </w:rPr>
      </w:pPr>
    </w:p>
    <w:p w:rsidR="002C51D8" w:rsidRPr="0054688E" w:rsidRDefault="002C51D8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54688E">
        <w:rPr>
          <w:rFonts w:ascii="Times New Roman" w:hAnsi="Times New Roman" w:cs="Times New Roman"/>
          <w:color w:val="000000"/>
        </w:rPr>
        <w:t>MPI will process your payment within 60 days after rece</w:t>
      </w:r>
      <w:r w:rsidR="005011B0" w:rsidRPr="0054688E">
        <w:rPr>
          <w:rFonts w:ascii="Times New Roman" w:hAnsi="Times New Roman" w:cs="Times New Roman"/>
          <w:color w:val="000000"/>
        </w:rPr>
        <w:t xml:space="preserve">ipt of your </w:t>
      </w:r>
      <w:r w:rsidR="00F8161C">
        <w:rPr>
          <w:rFonts w:ascii="Times New Roman" w:hAnsi="Times New Roman" w:cs="Times New Roman"/>
          <w:color w:val="000000"/>
        </w:rPr>
        <w:t xml:space="preserve">completed </w:t>
      </w:r>
      <w:r w:rsidR="005011B0" w:rsidRPr="0054688E">
        <w:rPr>
          <w:rFonts w:ascii="Times New Roman" w:hAnsi="Times New Roman" w:cs="Times New Roman"/>
          <w:color w:val="000000"/>
        </w:rPr>
        <w:t>forms</w:t>
      </w:r>
      <w:r w:rsidR="00F8161C">
        <w:rPr>
          <w:rFonts w:ascii="Times New Roman" w:hAnsi="Times New Roman" w:cs="Times New Roman"/>
          <w:color w:val="000000"/>
        </w:rPr>
        <w:t xml:space="preserve"> and</w:t>
      </w:r>
      <w:r w:rsidR="005011B0" w:rsidRPr="0054688E">
        <w:rPr>
          <w:rFonts w:ascii="Times New Roman" w:hAnsi="Times New Roman" w:cs="Times New Roman"/>
          <w:color w:val="000000"/>
        </w:rPr>
        <w:t>/</w:t>
      </w:r>
      <w:r w:rsidR="00F8161C">
        <w:rPr>
          <w:rFonts w:ascii="Times New Roman" w:hAnsi="Times New Roman" w:cs="Times New Roman"/>
          <w:color w:val="000000"/>
        </w:rPr>
        <w:t xml:space="preserve">or </w:t>
      </w:r>
      <w:r w:rsidRPr="0054688E">
        <w:rPr>
          <w:rFonts w:ascii="Times New Roman" w:hAnsi="Times New Roman" w:cs="Times New Roman"/>
          <w:color w:val="000000"/>
        </w:rPr>
        <w:t xml:space="preserve">documents. </w:t>
      </w:r>
    </w:p>
    <w:p w:rsidR="005011B0" w:rsidRPr="0054688E" w:rsidRDefault="005011B0" w:rsidP="0054688E">
      <w:pPr>
        <w:widowControl w:val="0"/>
        <w:tabs>
          <w:tab w:val="left" w:pos="90"/>
          <w:tab w:val="left" w:pos="641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</w:p>
    <w:p w:rsidR="005011B0" w:rsidRPr="0054688E" w:rsidRDefault="005011B0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54688E">
        <w:rPr>
          <w:rFonts w:ascii="Times New Roman" w:hAnsi="Times New Roman"/>
          <w:bCs/>
          <w:color w:val="000000"/>
        </w:rPr>
        <w:t>Enclosed is the most recent Pension and IAP Summary Plan Description.</w:t>
      </w:r>
      <w:r w:rsidR="008F7795">
        <w:rPr>
          <w:rFonts w:ascii="Times New Roman" w:hAnsi="Times New Roman"/>
          <w:bCs/>
          <w:color w:val="000000"/>
        </w:rPr>
        <w:t xml:space="preserve"> </w:t>
      </w:r>
      <w:r w:rsidRPr="0054688E">
        <w:rPr>
          <w:rFonts w:ascii="Times New Roman" w:hAnsi="Times New Roman"/>
          <w:bCs/>
          <w:color w:val="000000"/>
        </w:rPr>
        <w:t>Please read it carefully in order to understand your benefits as a beneficiary.</w:t>
      </w:r>
    </w:p>
    <w:p w:rsidR="00593418" w:rsidRPr="0054688E" w:rsidRDefault="00593418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</w:p>
    <w:p w:rsidR="005E63BD" w:rsidRPr="00FC6E68" w:rsidRDefault="005E63BD" w:rsidP="005E63BD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FC6E68">
        <w:rPr>
          <w:rFonts w:ascii="Times New Roman" w:hAnsi="Times New Roman"/>
        </w:rPr>
        <w:t>If you have any questions, please contact MPI’s Participant Services Center by email at service@mpiphp.org or by telephone at (855) ASK-4MPI between 8 a.m. and 5 p.m. Pacific Time, Monday through Friday.</w:t>
      </w:r>
    </w:p>
    <w:p w:rsidR="008E3D76" w:rsidRPr="0054688E" w:rsidRDefault="008E3D76" w:rsidP="0054688E">
      <w:pPr>
        <w:spacing w:after="0" w:line="240" w:lineRule="auto"/>
        <w:jc w:val="both"/>
        <w:rPr>
          <w:rFonts w:ascii="Times New Roman" w:hAnsi="Times New Roman"/>
        </w:rPr>
      </w:pPr>
    </w:p>
    <w:p w:rsidR="0054688E" w:rsidRPr="0054688E" w:rsidRDefault="0054688E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54688E">
        <w:rPr>
          <w:rFonts w:ascii="Times New Roman" w:hAnsi="Times New Roman"/>
          <w:color w:val="000000"/>
        </w:rPr>
        <w:t>Sincerely,</w:t>
      </w:r>
    </w:p>
    <w:p w:rsidR="00542ED7" w:rsidRPr="00E60965" w:rsidRDefault="00542ED7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:rsidR="002C51D8" w:rsidRPr="00E60965" w:rsidRDefault="002C51D8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</w:rPr>
      </w:pPr>
    </w:p>
    <w:p w:rsidR="00526DE7" w:rsidRPr="0054688E" w:rsidRDefault="00526DE7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4" w:name="sagitec29"/>
      <w:r w:rsidRPr="0054688E">
        <w:rPr>
          <w:rFonts w:ascii="Times New Roman" w:hAnsi="Times New Roman" w:cs="Times New Roman"/>
          <w:color w:val="000000"/>
        </w:rPr>
        <w:t>{</w:t>
      </w:r>
      <w:proofErr w:type="spellStart"/>
      <w:proofErr w:type="gramStart"/>
      <w:r w:rsidRPr="0054688E">
        <w:rPr>
          <w:rFonts w:ascii="Times New Roman" w:hAnsi="Times New Roman" w:cs="Times New Roman"/>
          <w:color w:val="000000"/>
        </w:rPr>
        <w:t>stdLoggedInUserFullName</w:t>
      </w:r>
      <w:proofErr w:type="spellEnd"/>
      <w:proofErr w:type="gramEnd"/>
      <w:r w:rsidRPr="0054688E">
        <w:rPr>
          <w:rFonts w:ascii="Times New Roman" w:hAnsi="Times New Roman" w:cs="Times New Roman"/>
          <w:color w:val="000000"/>
        </w:rPr>
        <w:t>}</w:t>
      </w:r>
      <w:bookmarkEnd w:id="24"/>
    </w:p>
    <w:p w:rsidR="008E7B9F" w:rsidRPr="0054688E" w:rsidRDefault="008E7B9F" w:rsidP="0054688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688E">
        <w:rPr>
          <w:rFonts w:ascii="Times New Roman" w:hAnsi="Times New Roman" w:cs="Times New Roman"/>
        </w:rPr>
        <w:t>Retirement Benefit</w:t>
      </w:r>
      <w:r w:rsidR="0054688E" w:rsidRPr="0054688E">
        <w:rPr>
          <w:rFonts w:ascii="Times New Roman" w:hAnsi="Times New Roman" w:cs="Times New Roman"/>
        </w:rPr>
        <w:t>s</w:t>
      </w:r>
    </w:p>
    <w:p w:rsidR="0054688E" w:rsidRPr="00E60965" w:rsidRDefault="0054688E" w:rsidP="002C51D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54688E" w:rsidRPr="00AE42F3" w:rsidRDefault="00B64D63" w:rsidP="00E60965">
      <w:pPr>
        <w:tabs>
          <w:tab w:val="left" w:pos="-6660"/>
          <w:tab w:val="left" w:pos="-1440"/>
        </w:tabs>
        <w:spacing w:after="0" w:line="240" w:lineRule="auto"/>
        <w:jc w:val="both"/>
        <w:rPr>
          <w:rFonts w:ascii="Times New Roman" w:hAnsi="Times New Roman"/>
          <w:color w:val="000000"/>
          <w:sz w:val="20"/>
        </w:rPr>
      </w:pPr>
      <w:r w:rsidRPr="00C02627">
        <w:rPr>
          <w:rFonts w:ascii="Times New Roman" w:hAnsi="Times New Roman"/>
          <w:sz w:val="20"/>
        </w:rPr>
        <w:t xml:space="preserve">See your Summary Plan Description for additional information about the </w:t>
      </w:r>
      <w:r w:rsidR="0063478B">
        <w:rPr>
          <w:rFonts w:ascii="Times New Roman" w:hAnsi="Times New Roman"/>
          <w:sz w:val="20"/>
        </w:rPr>
        <w:t>p</w:t>
      </w:r>
      <w:r w:rsidRPr="00C02627">
        <w:rPr>
          <w:rFonts w:ascii="Times New Roman" w:hAnsi="Times New Roman"/>
          <w:sz w:val="20"/>
        </w:rPr>
        <w:t>lans. Benefits are subject to final verification, review and adjustment. If applicable, these amounts may be subject to change in accordance with any divorce or Quali</w:t>
      </w:r>
      <w:r>
        <w:rPr>
          <w:rFonts w:ascii="Times New Roman" w:hAnsi="Times New Roman"/>
          <w:sz w:val="20"/>
        </w:rPr>
        <w:t>fied Domestic Relations Order (</w:t>
      </w:r>
      <w:r w:rsidRPr="00C02627">
        <w:rPr>
          <w:rFonts w:ascii="Times New Roman" w:hAnsi="Times New Roman"/>
          <w:sz w:val="20"/>
        </w:rPr>
        <w:t xml:space="preserve">QDRO), which may or may not be on file. In the event of any inconsistency between any communications and the provisions of the </w:t>
      </w:r>
      <w:r w:rsidR="0063478B">
        <w:rPr>
          <w:rFonts w:ascii="Times New Roman" w:hAnsi="Times New Roman"/>
          <w:sz w:val="20"/>
        </w:rPr>
        <w:t>p</w:t>
      </w:r>
      <w:r w:rsidRPr="00C02627">
        <w:rPr>
          <w:rFonts w:ascii="Times New Roman" w:hAnsi="Times New Roman"/>
          <w:sz w:val="20"/>
        </w:rPr>
        <w:t xml:space="preserve">lans, the actual provisions of the </w:t>
      </w:r>
      <w:r w:rsidR="0063478B">
        <w:rPr>
          <w:rFonts w:ascii="Times New Roman" w:hAnsi="Times New Roman"/>
          <w:sz w:val="20"/>
        </w:rPr>
        <w:t>p</w:t>
      </w:r>
      <w:r w:rsidRPr="00C02627">
        <w:rPr>
          <w:rFonts w:ascii="Times New Roman" w:hAnsi="Times New Roman"/>
          <w:sz w:val="20"/>
        </w:rPr>
        <w:t>lans shall govern.</w:t>
      </w:r>
    </w:p>
    <w:sectPr w:rsidR="0054688E" w:rsidRPr="00AE42F3" w:rsidSect="0063478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2160" w:right="1440" w:bottom="1440" w:left="1080" w:header="547" w:footer="317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FA7" w:rsidRDefault="00750FA7" w:rsidP="0098262E">
      <w:pPr>
        <w:spacing w:after="0" w:line="240" w:lineRule="auto"/>
      </w:pPr>
      <w:r>
        <w:separator/>
      </w:r>
    </w:p>
  </w:endnote>
  <w:endnote w:type="continuationSeparator" w:id="0">
    <w:p w:rsidR="00750FA7" w:rsidRDefault="00750FA7" w:rsidP="0098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C C39 3 to 1 Narrow">
    <w:altName w:val="Raav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9832014"/>
      <w:docPartObj>
        <w:docPartGallery w:val="Page Numbers (Bottom of Page)"/>
        <w:docPartUnique/>
      </w:docPartObj>
    </w:sdtPr>
    <w:sdtEndPr/>
    <w:sdtContent>
      <w:p w:rsidR="00B95614" w:rsidRDefault="009E55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56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95614" w:rsidRPr="00053431" w:rsidRDefault="00B95614" w:rsidP="00053431">
    <w:pPr>
      <w:pStyle w:val="Footer"/>
      <w:ind w:left="-720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614" w:rsidRDefault="0063478B" w:rsidP="00D57ADE">
    <w:pPr>
      <w:pStyle w:val="Footer"/>
      <w:spacing w:after="0" w:line="240" w:lineRule="auto"/>
      <w:jc w:val="center"/>
      <w:rPr>
        <w:rFonts w:ascii="Gill Sans MT" w:hAnsi="Gill Sans MT"/>
        <w:w w:val="145"/>
        <w:sz w:val="15"/>
        <w:szCs w:val="15"/>
      </w:rPr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685800" y="8170985"/>
          <wp:positionH relativeFrom="page">
            <wp:align>center</wp:align>
          </wp:positionH>
          <wp:positionV relativeFrom="page">
            <wp:align>bottom</wp:align>
          </wp:positionV>
          <wp:extent cx="7744968" cy="97840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PI_Letterhead_FNL_RGB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4968" cy="978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95614" w:rsidRPr="0063478B" w:rsidRDefault="00B95614" w:rsidP="0054688E">
    <w:pPr>
      <w:pStyle w:val="Footer"/>
      <w:spacing w:after="0"/>
      <w:rPr>
        <w:rFonts w:ascii="BC C39 3 to 1 Narrow" w:hAnsi="BC C39 3 to 1 Narrow" w:cs="Times New Roman"/>
        <w:color w:val="FFFFFF" w:themeColor="background1"/>
        <w:sz w:val="16"/>
        <w:szCs w:val="16"/>
      </w:rPr>
    </w:pPr>
    <w:bookmarkStart w:id="25" w:name="sagitec28"/>
    <w:r w:rsidRPr="0063478B">
      <w:rPr>
        <w:rFonts w:ascii="BC C39 3 to 1 Narrow" w:hAnsi="BC C39 3 to 1 Narrow" w:cs="Times New Roman"/>
        <w:color w:val="FFFFFF" w:themeColor="background1"/>
        <w:sz w:val="16"/>
        <w:szCs w:val="16"/>
      </w:rPr>
      <w:t>{</w:t>
    </w:r>
    <w:proofErr w:type="spellStart"/>
    <w:proofErr w:type="gramStart"/>
    <w:r w:rsidRPr="0063478B">
      <w:rPr>
        <w:rFonts w:ascii="BC C39 3 to 1 Narrow" w:hAnsi="BC C39 3 to 1 Narrow" w:cs="Times New Roman"/>
        <w:color w:val="FFFFFF" w:themeColor="background1"/>
        <w:sz w:val="16"/>
        <w:szCs w:val="16"/>
      </w:rPr>
      <w:t>stdTrackingNo</w:t>
    </w:r>
    <w:proofErr w:type="spellEnd"/>
    <w:proofErr w:type="gramEnd"/>
    <w:r w:rsidRPr="0063478B">
      <w:rPr>
        <w:rFonts w:ascii="BC C39 3 to 1 Narrow" w:hAnsi="BC C39 3 to 1 Narrow" w:cs="Times New Roman"/>
        <w:color w:val="FFFFFF" w:themeColor="background1"/>
        <w:sz w:val="16"/>
        <w:szCs w:val="16"/>
      </w:rPr>
      <w:t>}</w:t>
    </w:r>
    <w:bookmarkEnd w:id="25"/>
  </w:p>
  <w:p w:rsidR="0063478B" w:rsidRPr="0063478B" w:rsidRDefault="00B95614" w:rsidP="0063478B">
    <w:pPr>
      <w:pStyle w:val="Footer"/>
      <w:tabs>
        <w:tab w:val="clear" w:pos="9360"/>
        <w:tab w:val="right" w:pos="9720"/>
      </w:tabs>
      <w:spacing w:after="0"/>
      <w:rPr>
        <w:rFonts w:ascii="Times New Roman" w:hAnsi="Times New Roman" w:cs="Times New Roman"/>
        <w:sz w:val="18"/>
      </w:rPr>
    </w:pPr>
    <w:bookmarkStart w:id="26" w:name="sagitec25"/>
    <w:r>
      <w:rPr>
        <w:rFonts w:ascii="Times New Roman" w:hAnsi="Times New Roman" w:cs="Times New Roman"/>
        <w:sz w:val="18"/>
      </w:rPr>
      <w:t>{</w:t>
    </w:r>
    <w:proofErr w:type="spellStart"/>
    <w:proofErr w:type="gramStart"/>
    <w:r>
      <w:rPr>
        <w:rFonts w:ascii="Times New Roman" w:hAnsi="Times New Roman" w:cs="Times New Roman"/>
        <w:sz w:val="18"/>
      </w:rPr>
      <w:t>stdMbrParticipantMPID</w:t>
    </w:r>
    <w:proofErr w:type="spellEnd"/>
    <w:proofErr w:type="gramEnd"/>
    <w:r>
      <w:rPr>
        <w:rFonts w:ascii="Times New Roman" w:hAnsi="Times New Roman" w:cs="Times New Roman"/>
        <w:sz w:val="18"/>
      </w:rPr>
      <w:t>}</w:t>
    </w:r>
    <w:bookmarkEnd w:id="26"/>
    <w:r w:rsidR="0063478B">
      <w:rPr>
        <w:rFonts w:ascii="Times New Roman" w:hAnsi="Times New Roman" w:cs="Times New Roman"/>
        <w:sz w:val="18"/>
      </w:rPr>
      <w:t xml:space="preserve">                                                                                  </w:t>
    </w:r>
    <w:r w:rsidR="0063478B">
      <w:rPr>
        <w:rFonts w:ascii="Times New Roman" w:hAnsi="Times New Roman" w:cs="Times New Roman"/>
        <w:sz w:val="18"/>
      </w:rPr>
      <w:tab/>
    </w:r>
    <w:r w:rsidR="0063478B" w:rsidRPr="0063478B">
      <w:rPr>
        <w:rFonts w:ascii="Arial" w:hAnsi="Arial" w:cs="Arial"/>
        <w:sz w:val="12"/>
        <w:szCs w:val="16"/>
      </w:rPr>
      <w:t>BENF-0002: 201807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FA7" w:rsidRDefault="00750FA7" w:rsidP="0098262E">
      <w:pPr>
        <w:spacing w:after="0" w:line="240" w:lineRule="auto"/>
      </w:pPr>
      <w:r>
        <w:separator/>
      </w:r>
    </w:p>
  </w:footnote>
  <w:footnote w:type="continuationSeparator" w:id="0">
    <w:p w:rsidR="00750FA7" w:rsidRDefault="00750FA7" w:rsidP="0098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614" w:rsidRDefault="00B95614">
    <w:pPr>
      <w:pStyle w:val="Header"/>
    </w:pPr>
    <w:r>
      <w:rPr>
        <w:rFonts w:ascii="Times New Roman" w:hAnsi="Times New Roman"/>
        <w:noProof/>
        <w:szCs w:val="24"/>
      </w:rPr>
      <w:drawing>
        <wp:inline distT="0" distB="0" distL="0" distR="0" wp14:anchorId="2417F689" wp14:editId="4659A562">
          <wp:extent cx="3114675" cy="1371600"/>
          <wp:effectExtent l="0" t="0" r="9525" b="0"/>
          <wp:docPr id="1" name="Picture 1" descr="PureLogo-B-W-Registered- 2 inch high 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reLogo-B-W-Registered- 2 inch high res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614" w:rsidRDefault="00B95614" w:rsidP="0054688E">
    <w:pPr>
      <w:pStyle w:val="Header"/>
      <w:tabs>
        <w:tab w:val="clear" w:pos="4680"/>
        <w:tab w:val="clear" w:pos="9360"/>
        <w:tab w:val="left" w:pos="5190"/>
      </w:tabs>
    </w:pPr>
    <w:r>
      <w:tab/>
    </w:r>
    <w:r w:rsidR="0063478B">
      <w:rPr>
        <w:noProof/>
      </w:rPr>
      <w:drawing>
        <wp:anchor distT="0" distB="0" distL="114300" distR="114300" simplePos="0" relativeHeight="251659264" behindDoc="0" locked="0" layoutInCell="1" allowOverlap="1" wp14:anchorId="782A829B" wp14:editId="11E164A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772400" cy="1179576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PI_Letterhead_FNL_RGB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11500"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795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64D0E"/>
    <w:multiLevelType w:val="hybridMultilevel"/>
    <w:tmpl w:val="9F761008"/>
    <w:lvl w:ilvl="0" w:tplc="6F742F48">
      <w:numFmt w:val="bullet"/>
      <w:lvlText w:val="q"/>
      <w:lvlJc w:val="left"/>
      <w:pPr>
        <w:ind w:left="360" w:hanging="360"/>
      </w:pPr>
      <w:rPr>
        <w:rFonts w:ascii="Wingdings" w:eastAsia="Times New Roman" w:hAnsi="Wingdings" w:cs="Times New Roman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100107"/>
    <w:multiLevelType w:val="hybridMultilevel"/>
    <w:tmpl w:val="40C637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97AD6"/>
    <w:multiLevelType w:val="hybridMultilevel"/>
    <w:tmpl w:val="C800426E"/>
    <w:lvl w:ilvl="0" w:tplc="6B58893A">
      <w:start w:val="1"/>
      <w:numFmt w:val="bullet"/>
      <w:lvlText w:val="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639936E5"/>
    <w:multiLevelType w:val="hybridMultilevel"/>
    <w:tmpl w:val="504CC572"/>
    <w:lvl w:ilvl="0" w:tplc="6F742F48">
      <w:numFmt w:val="bullet"/>
      <w:lvlText w:val="q"/>
      <w:lvlJc w:val="left"/>
      <w:pPr>
        <w:ind w:left="720" w:hanging="360"/>
      </w:pPr>
      <w:rPr>
        <w:rFonts w:ascii="Wingdings" w:eastAsia="Times New Roman" w:hAnsi="Wingdings" w:cs="Times New Roman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ED7"/>
    <w:rsid w:val="00011671"/>
    <w:rsid w:val="000319BF"/>
    <w:rsid w:val="00053431"/>
    <w:rsid w:val="000638A2"/>
    <w:rsid w:val="00065FF2"/>
    <w:rsid w:val="0007399C"/>
    <w:rsid w:val="000769E5"/>
    <w:rsid w:val="000957F7"/>
    <w:rsid w:val="000A4DA8"/>
    <w:rsid w:val="000D244A"/>
    <w:rsid w:val="000F3595"/>
    <w:rsid w:val="00104F83"/>
    <w:rsid w:val="00106001"/>
    <w:rsid w:val="001062E3"/>
    <w:rsid w:val="001277F7"/>
    <w:rsid w:val="001313E0"/>
    <w:rsid w:val="001366CA"/>
    <w:rsid w:val="00174C6C"/>
    <w:rsid w:val="00174F88"/>
    <w:rsid w:val="001B3DE1"/>
    <w:rsid w:val="001B6725"/>
    <w:rsid w:val="001C3286"/>
    <w:rsid w:val="001C56D2"/>
    <w:rsid w:val="001C5E95"/>
    <w:rsid w:val="001D7692"/>
    <w:rsid w:val="002052F2"/>
    <w:rsid w:val="0021436C"/>
    <w:rsid w:val="00216EED"/>
    <w:rsid w:val="00237D1C"/>
    <w:rsid w:val="00251A1C"/>
    <w:rsid w:val="002547BF"/>
    <w:rsid w:val="0027032C"/>
    <w:rsid w:val="00282200"/>
    <w:rsid w:val="0029067B"/>
    <w:rsid w:val="002A21FB"/>
    <w:rsid w:val="002B5FB2"/>
    <w:rsid w:val="002C51D8"/>
    <w:rsid w:val="002D256C"/>
    <w:rsid w:val="002E4BFC"/>
    <w:rsid w:val="002F0AFD"/>
    <w:rsid w:val="002F3F02"/>
    <w:rsid w:val="00331308"/>
    <w:rsid w:val="003615CA"/>
    <w:rsid w:val="00362453"/>
    <w:rsid w:val="00397109"/>
    <w:rsid w:val="003A45AD"/>
    <w:rsid w:val="003C17BD"/>
    <w:rsid w:val="003C2E0D"/>
    <w:rsid w:val="003E64FF"/>
    <w:rsid w:val="003E6A2E"/>
    <w:rsid w:val="00416A7E"/>
    <w:rsid w:val="00433D19"/>
    <w:rsid w:val="00442684"/>
    <w:rsid w:val="00453C38"/>
    <w:rsid w:val="00454465"/>
    <w:rsid w:val="0046490B"/>
    <w:rsid w:val="00472C63"/>
    <w:rsid w:val="00493784"/>
    <w:rsid w:val="004A064B"/>
    <w:rsid w:val="004B432A"/>
    <w:rsid w:val="004C4BD0"/>
    <w:rsid w:val="004D1C0C"/>
    <w:rsid w:val="004E587B"/>
    <w:rsid w:val="005011B0"/>
    <w:rsid w:val="00501F60"/>
    <w:rsid w:val="00525CC3"/>
    <w:rsid w:val="00526DE7"/>
    <w:rsid w:val="00542ED7"/>
    <w:rsid w:val="0054452D"/>
    <w:rsid w:val="00544853"/>
    <w:rsid w:val="0054688E"/>
    <w:rsid w:val="00552B90"/>
    <w:rsid w:val="005866C1"/>
    <w:rsid w:val="00593418"/>
    <w:rsid w:val="005A238A"/>
    <w:rsid w:val="005B6C12"/>
    <w:rsid w:val="005D7390"/>
    <w:rsid w:val="005E63BD"/>
    <w:rsid w:val="005F2A3F"/>
    <w:rsid w:val="006020E4"/>
    <w:rsid w:val="00604714"/>
    <w:rsid w:val="0060733D"/>
    <w:rsid w:val="006276EC"/>
    <w:rsid w:val="0063478B"/>
    <w:rsid w:val="00687D33"/>
    <w:rsid w:val="00695860"/>
    <w:rsid w:val="006A5325"/>
    <w:rsid w:val="006B62FF"/>
    <w:rsid w:val="006D03EF"/>
    <w:rsid w:val="006D0A34"/>
    <w:rsid w:val="006E2D11"/>
    <w:rsid w:val="006F6AC6"/>
    <w:rsid w:val="007024D9"/>
    <w:rsid w:val="007068E7"/>
    <w:rsid w:val="00735C9A"/>
    <w:rsid w:val="00743963"/>
    <w:rsid w:val="00750BBA"/>
    <w:rsid w:val="00750FA7"/>
    <w:rsid w:val="00755EFB"/>
    <w:rsid w:val="00762715"/>
    <w:rsid w:val="00767FEE"/>
    <w:rsid w:val="007809AF"/>
    <w:rsid w:val="007874AF"/>
    <w:rsid w:val="007A4224"/>
    <w:rsid w:val="007B37D6"/>
    <w:rsid w:val="007C45E0"/>
    <w:rsid w:val="007D56FD"/>
    <w:rsid w:val="007D7ABA"/>
    <w:rsid w:val="007F1A07"/>
    <w:rsid w:val="00841378"/>
    <w:rsid w:val="00844F82"/>
    <w:rsid w:val="00845F62"/>
    <w:rsid w:val="008664EA"/>
    <w:rsid w:val="008874C9"/>
    <w:rsid w:val="008928DD"/>
    <w:rsid w:val="0089709A"/>
    <w:rsid w:val="008B60A8"/>
    <w:rsid w:val="008C50FA"/>
    <w:rsid w:val="008D0E16"/>
    <w:rsid w:val="008D7341"/>
    <w:rsid w:val="008E1E44"/>
    <w:rsid w:val="008E3D76"/>
    <w:rsid w:val="008E7B9F"/>
    <w:rsid w:val="008F7795"/>
    <w:rsid w:val="00914D61"/>
    <w:rsid w:val="00942F0E"/>
    <w:rsid w:val="0095796F"/>
    <w:rsid w:val="00966A42"/>
    <w:rsid w:val="00972B6C"/>
    <w:rsid w:val="0098262E"/>
    <w:rsid w:val="00991B3F"/>
    <w:rsid w:val="009A17A4"/>
    <w:rsid w:val="009C063B"/>
    <w:rsid w:val="009C080E"/>
    <w:rsid w:val="009C6D4D"/>
    <w:rsid w:val="009D52E6"/>
    <w:rsid w:val="009E26B7"/>
    <w:rsid w:val="009E5506"/>
    <w:rsid w:val="009F6A99"/>
    <w:rsid w:val="00A07B0C"/>
    <w:rsid w:val="00A13E7C"/>
    <w:rsid w:val="00A25AF7"/>
    <w:rsid w:val="00A42912"/>
    <w:rsid w:val="00A43CC7"/>
    <w:rsid w:val="00A71DD9"/>
    <w:rsid w:val="00A87407"/>
    <w:rsid w:val="00A93E77"/>
    <w:rsid w:val="00A96115"/>
    <w:rsid w:val="00AB5A37"/>
    <w:rsid w:val="00B1436E"/>
    <w:rsid w:val="00B265C8"/>
    <w:rsid w:val="00B430A4"/>
    <w:rsid w:val="00B6486C"/>
    <w:rsid w:val="00B64D63"/>
    <w:rsid w:val="00B72A63"/>
    <w:rsid w:val="00B95614"/>
    <w:rsid w:val="00BA1004"/>
    <w:rsid w:val="00BB5C62"/>
    <w:rsid w:val="00BD162E"/>
    <w:rsid w:val="00BD1870"/>
    <w:rsid w:val="00BE3DE9"/>
    <w:rsid w:val="00C02378"/>
    <w:rsid w:val="00C136C2"/>
    <w:rsid w:val="00C137DF"/>
    <w:rsid w:val="00C64B4D"/>
    <w:rsid w:val="00C70602"/>
    <w:rsid w:val="00CD2346"/>
    <w:rsid w:val="00CE649A"/>
    <w:rsid w:val="00D40528"/>
    <w:rsid w:val="00D41968"/>
    <w:rsid w:val="00D43C87"/>
    <w:rsid w:val="00D52920"/>
    <w:rsid w:val="00D53680"/>
    <w:rsid w:val="00D57ADE"/>
    <w:rsid w:val="00D802A6"/>
    <w:rsid w:val="00D83E98"/>
    <w:rsid w:val="00D87B14"/>
    <w:rsid w:val="00DB3B1F"/>
    <w:rsid w:val="00DC2889"/>
    <w:rsid w:val="00DC2B43"/>
    <w:rsid w:val="00DE2A1B"/>
    <w:rsid w:val="00DF09CA"/>
    <w:rsid w:val="00DF4665"/>
    <w:rsid w:val="00E01938"/>
    <w:rsid w:val="00E0418B"/>
    <w:rsid w:val="00E24D29"/>
    <w:rsid w:val="00E30DC6"/>
    <w:rsid w:val="00E46001"/>
    <w:rsid w:val="00E6002E"/>
    <w:rsid w:val="00E60965"/>
    <w:rsid w:val="00EF1631"/>
    <w:rsid w:val="00F02905"/>
    <w:rsid w:val="00F13AE0"/>
    <w:rsid w:val="00F25096"/>
    <w:rsid w:val="00F42BDE"/>
    <w:rsid w:val="00F60C69"/>
    <w:rsid w:val="00F65835"/>
    <w:rsid w:val="00F8161C"/>
    <w:rsid w:val="00F8671C"/>
    <w:rsid w:val="00F906D8"/>
    <w:rsid w:val="00F95010"/>
    <w:rsid w:val="00FB5A37"/>
    <w:rsid w:val="00FD41FF"/>
    <w:rsid w:val="00FD5CA6"/>
    <w:rsid w:val="00FD7940"/>
    <w:rsid w:val="00FF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6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62E"/>
    <w:rPr>
      <w:rFonts w:cstheme="minorBidi"/>
    </w:rPr>
  </w:style>
  <w:style w:type="paragraph" w:styleId="Footer">
    <w:name w:val="footer"/>
    <w:basedOn w:val="Normal"/>
    <w:link w:val="FooterChar"/>
    <w:unhideWhenUsed/>
    <w:rsid w:val="009826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8262E"/>
    <w:rPr>
      <w:rFonts w:cstheme="minorBidi"/>
    </w:rPr>
  </w:style>
  <w:style w:type="paragraph" w:styleId="ListParagraph">
    <w:name w:val="List Paragraph"/>
    <w:basedOn w:val="Normal"/>
    <w:uiPriority w:val="34"/>
    <w:qFormat/>
    <w:rsid w:val="001277F7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2143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36C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7BF"/>
    <w:rPr>
      <w:rFonts w:cstheme="minorBid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547B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6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62E"/>
    <w:rPr>
      <w:rFonts w:cstheme="minorBidi"/>
    </w:rPr>
  </w:style>
  <w:style w:type="paragraph" w:styleId="Footer">
    <w:name w:val="footer"/>
    <w:basedOn w:val="Normal"/>
    <w:link w:val="FooterChar"/>
    <w:unhideWhenUsed/>
    <w:rsid w:val="009826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8262E"/>
    <w:rPr>
      <w:rFonts w:cstheme="minorBidi"/>
    </w:rPr>
  </w:style>
  <w:style w:type="paragraph" w:styleId="ListParagraph">
    <w:name w:val="List Paragraph"/>
    <w:basedOn w:val="Normal"/>
    <w:uiPriority w:val="34"/>
    <w:qFormat/>
    <w:rsid w:val="001277F7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2143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36C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7BF"/>
    <w:rPr>
      <w:rFonts w:cstheme="minorBid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547B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6.jpg@01CBA807.BF312EA0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1.0</Sub_x002d_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52FE5-CB59-4C16-9E84-2BE435D95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966CB70-1EB4-4B25-833E-DFB7B6C0E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26E932-F55E-4D51-B0FE-B34F87E12835}">
  <ds:schemaRefs>
    <ds:schemaRef ds:uri="http://schemas.microsoft.com/office/2006/metadata/properties"/>
    <ds:schemaRef ds:uri="e6217fe4-3f74-4bdc-8158-13b29f716531"/>
  </ds:schemaRefs>
</ds:datastoreItem>
</file>

<file path=customXml/itemProps4.xml><?xml version="1.0" encoding="utf-8"?>
<ds:datastoreItem xmlns:ds="http://schemas.openxmlformats.org/officeDocument/2006/customXml" ds:itemID="{B7DFC5F8-6A8A-4B31-A6D5-0E3623F4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Active Death - Non-spouse Beneficiary</vt:lpstr>
    </vt:vector>
  </TitlesOfParts>
  <Company>mpiphp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Active Death - Non-spouse Beneficiary</dc:title>
  <dc:creator>Avie Papa</dc:creator>
  <dc:description>completed</dc:description>
  <cp:lastModifiedBy>Anonymous</cp:lastModifiedBy>
  <cp:revision>4</cp:revision>
  <cp:lastPrinted>2013-08-09T16:07:00Z</cp:lastPrinted>
  <dcterms:created xsi:type="dcterms:W3CDTF">2018-07-20T15:04:00Z</dcterms:created>
  <dcterms:modified xsi:type="dcterms:W3CDTF">2018-07-20T15:21:00Z</dcterms:modified>
  <cp:category>Death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