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571" w:rsidRPr="00AA1743" w:rsidRDefault="004D01C9" w:rsidP="009427FF">
      <w:pPr>
        <w:rPr>
          <w:sz w:val="22"/>
          <w:szCs w:val="22"/>
        </w:rPr>
      </w:pPr>
      <w:bookmarkStart w:id="0" w:name="sagitec8"/>
      <w:bookmarkStart w:id="1" w:name="_GoBack"/>
      <w:bookmarkEnd w:id="1"/>
      <w:r w:rsidRPr="00AA1743">
        <w:rPr>
          <w:sz w:val="22"/>
          <w:szCs w:val="22"/>
        </w:rPr>
        <w:t>{CurrentDate}</w:t>
      </w:r>
      <w:bookmarkEnd w:id="0"/>
    </w:p>
    <w:p w:rsidR="00731507" w:rsidRPr="00AA1743" w:rsidRDefault="00731507" w:rsidP="009427FF">
      <w:pPr>
        <w:rPr>
          <w:sz w:val="22"/>
          <w:szCs w:val="22"/>
        </w:rPr>
      </w:pPr>
    </w:p>
    <w:p w:rsidR="00731507" w:rsidRPr="00AA1743" w:rsidRDefault="004D01C9" w:rsidP="000E49EB">
      <w:pPr>
        <w:rPr>
          <w:rFonts w:ascii="Microsoft Sans Serif" w:hAnsi="Microsoft Sans Serif" w:cs="Microsoft Sans Serif"/>
          <w:sz w:val="22"/>
          <w:szCs w:val="22"/>
        </w:rPr>
      </w:pPr>
      <w:bookmarkStart w:id="2" w:name="sagitec0"/>
      <w:r w:rsidRPr="00AA1743">
        <w:rPr>
          <w:rFonts w:ascii="Microsoft Sans Serif" w:hAnsi="Microsoft Sans Serif" w:cs="Microsoft Sans Serif"/>
          <w:sz w:val="22"/>
          <w:szCs w:val="22"/>
        </w:rPr>
        <w:t>{</w:t>
      </w:r>
      <w:proofErr w:type="gramStart"/>
      <w:r w:rsidRPr="00AA1743">
        <w:rPr>
          <w:rFonts w:ascii="Microsoft Sans Serif" w:hAnsi="Microsoft Sans Serif" w:cs="Microsoft Sans Serif"/>
          <w:sz w:val="22"/>
          <w:szCs w:val="22"/>
        </w:rPr>
        <w:t>stdMbrFullName</w:t>
      </w:r>
      <w:proofErr w:type="gramEnd"/>
      <w:r w:rsidRPr="00AA1743">
        <w:rPr>
          <w:rFonts w:ascii="Microsoft Sans Serif" w:hAnsi="Microsoft Sans Serif" w:cs="Microsoft Sans Serif"/>
          <w:sz w:val="22"/>
          <w:szCs w:val="22"/>
        </w:rPr>
        <w:t>}</w:t>
      </w:r>
      <w:bookmarkEnd w:id="2"/>
    </w:p>
    <w:p w:rsidR="00DA61DF" w:rsidRPr="00AA1743" w:rsidRDefault="004D01C9" w:rsidP="000E49EB">
      <w:pPr>
        <w:rPr>
          <w:rFonts w:ascii="Microsoft Sans Serif" w:hAnsi="Microsoft Sans Serif" w:cs="Microsoft Sans Serif"/>
          <w:sz w:val="22"/>
          <w:szCs w:val="22"/>
        </w:rPr>
      </w:pPr>
      <w:bookmarkStart w:id="3" w:name="sagitec1"/>
      <w:r w:rsidRPr="00AA1743">
        <w:rPr>
          <w:rFonts w:ascii="Microsoft Sans Serif" w:hAnsi="Microsoft Sans Serif" w:cs="Microsoft Sans Serif"/>
          <w:sz w:val="22"/>
          <w:szCs w:val="22"/>
        </w:rPr>
        <w:t>{</w:t>
      </w:r>
      <w:proofErr w:type="gramStart"/>
      <w:r w:rsidRPr="00AA1743">
        <w:rPr>
          <w:rFonts w:ascii="Microsoft Sans Serif" w:hAnsi="Microsoft Sans Serif" w:cs="Microsoft Sans Serif"/>
          <w:sz w:val="22"/>
          <w:szCs w:val="22"/>
        </w:rPr>
        <w:t>x</w:t>
      </w:r>
      <w:proofErr w:type="gramEnd"/>
      <w:r w:rsidRPr="00AA1743">
        <w:rPr>
          <w:rFonts w:ascii="Microsoft Sans Serif" w:hAnsi="Microsoft Sans Serif" w:cs="Microsoft Sans Serif"/>
          <w:sz w:val="22"/>
          <w:szCs w:val="22"/>
        </w:rPr>
        <w:t xml:space="preserve"> stdMbrAdrCorStreet1}</w:t>
      </w:r>
      <w:bookmarkEnd w:id="3"/>
    </w:p>
    <w:p w:rsidR="004D01C9" w:rsidRPr="00AA1743" w:rsidRDefault="004D01C9" w:rsidP="000E49EB">
      <w:pPr>
        <w:rPr>
          <w:rFonts w:ascii="Microsoft Sans Serif" w:hAnsi="Microsoft Sans Serif" w:cs="Microsoft Sans Serif"/>
          <w:sz w:val="22"/>
          <w:szCs w:val="22"/>
        </w:rPr>
      </w:pPr>
      <w:bookmarkStart w:id="4" w:name="sagitec2"/>
      <w:r w:rsidRPr="00AA1743">
        <w:rPr>
          <w:rFonts w:ascii="Microsoft Sans Serif" w:hAnsi="Microsoft Sans Serif" w:cs="Microsoft Sans Serif"/>
          <w:sz w:val="22"/>
          <w:szCs w:val="22"/>
        </w:rPr>
        <w:t>{</w:t>
      </w:r>
      <w:proofErr w:type="gramStart"/>
      <w:r w:rsidRPr="00AA1743">
        <w:rPr>
          <w:rFonts w:ascii="Microsoft Sans Serif" w:hAnsi="Microsoft Sans Serif" w:cs="Microsoft Sans Serif"/>
          <w:sz w:val="22"/>
          <w:szCs w:val="22"/>
        </w:rPr>
        <w:t>x</w:t>
      </w:r>
      <w:proofErr w:type="gramEnd"/>
      <w:r w:rsidRPr="00AA1743">
        <w:rPr>
          <w:rFonts w:ascii="Microsoft Sans Serif" w:hAnsi="Microsoft Sans Serif" w:cs="Microsoft Sans Serif"/>
          <w:sz w:val="22"/>
          <w:szCs w:val="22"/>
        </w:rPr>
        <w:t xml:space="preserve"> stdMbrAdrCorStreet2}</w:t>
      </w:r>
      <w:bookmarkEnd w:id="4"/>
    </w:p>
    <w:p w:rsidR="00123E3F" w:rsidRPr="00AA1743" w:rsidRDefault="00123E3F" w:rsidP="00123E3F">
      <w:pPr>
        <w:jc w:val="both"/>
        <w:rPr>
          <w:rFonts w:ascii="Microsoft Sans Serif" w:hAnsi="Microsoft Sans Serif" w:cs="Microsoft Sans Serif"/>
          <w:spacing w:val="-3"/>
          <w:sz w:val="22"/>
          <w:szCs w:val="22"/>
        </w:rPr>
      </w:pPr>
      <w:bookmarkStart w:id="5" w:name="s1"/>
      <w:r w:rsidRPr="00AA1743">
        <w:rPr>
          <w:rFonts w:ascii="Microsoft Sans Serif" w:hAnsi="Microsoft Sans Serif" w:cs="Microsoft Sans Serif"/>
          <w:spacing w:val="-3"/>
          <w:sz w:val="22"/>
          <w:szCs w:val="22"/>
        </w:rPr>
        <w:t>{</w:t>
      </w:r>
      <w:proofErr w:type="gramStart"/>
      <w:r w:rsidRPr="00AA1743">
        <w:rPr>
          <w:rFonts w:ascii="Microsoft Sans Serif" w:hAnsi="Microsoft Sans Serif" w:cs="Microsoft Sans Serif"/>
          <w:spacing w:val="-3"/>
          <w:sz w:val="22"/>
          <w:szCs w:val="22"/>
        </w:rPr>
        <w:t>x</w:t>
      </w:r>
      <w:proofErr w:type="gramEnd"/>
      <w:r w:rsidRPr="00AA1743">
        <w:rPr>
          <w:rFonts w:ascii="Microsoft Sans Serif" w:hAnsi="Microsoft Sans Serif" w:cs="Microsoft Sans Serif"/>
          <w:spacing w:val="-3"/>
          <w:sz w:val="22"/>
          <w:szCs w:val="22"/>
        </w:rPr>
        <w:t xml:space="preserve"> if </w:t>
      </w:r>
      <w:proofErr w:type="spellStart"/>
      <w:r w:rsidRPr="00AA1743">
        <w:rPr>
          <w:rFonts w:ascii="Microsoft Sans Serif" w:hAnsi="Microsoft Sans Serif" w:cs="Microsoft Sans Serif"/>
          <w:spacing w:val="-3"/>
          <w:sz w:val="22"/>
          <w:szCs w:val="22"/>
        </w:rPr>
        <w:t>stdIsUSA</w:t>
      </w:r>
      <w:proofErr w:type="spellEnd"/>
      <w:r w:rsidRPr="00AA1743">
        <w:rPr>
          <w:rFonts w:ascii="Microsoft Sans Serif" w:hAnsi="Microsoft Sans Serif" w:cs="Microsoft Sans Serif"/>
          <w:spacing w:val="-3"/>
          <w:sz w:val="22"/>
          <w:szCs w:val="22"/>
        </w:rPr>
        <w:t xml:space="preserve"> = 1}</w:t>
      </w:r>
      <w:bookmarkEnd w:id="5"/>
    </w:p>
    <w:p w:rsidR="00123E3F" w:rsidRPr="00AA1743" w:rsidRDefault="00123E3F" w:rsidP="00123E3F">
      <w:pPr>
        <w:jc w:val="both"/>
        <w:rPr>
          <w:rFonts w:ascii="Microsoft Sans Serif" w:hAnsi="Microsoft Sans Serif" w:cs="Microsoft Sans Serif"/>
          <w:spacing w:val="-3"/>
          <w:sz w:val="22"/>
          <w:szCs w:val="22"/>
        </w:rPr>
      </w:pPr>
      <w:bookmarkStart w:id="6" w:name="s2"/>
      <w:r w:rsidRPr="00AA1743">
        <w:rPr>
          <w:rFonts w:ascii="Microsoft Sans Serif" w:hAnsi="Microsoft Sans Serif" w:cs="Microsoft Sans Serif"/>
          <w:spacing w:val="-3"/>
          <w:sz w:val="22"/>
          <w:szCs w:val="22"/>
        </w:rPr>
        <w:t>{</w:t>
      </w:r>
      <w:proofErr w:type="gramStart"/>
      <w:r w:rsidRPr="00AA1743">
        <w:rPr>
          <w:rFonts w:ascii="Microsoft Sans Serif" w:hAnsi="Microsoft Sans Serif" w:cs="Microsoft Sans Serif"/>
          <w:spacing w:val="-3"/>
          <w:sz w:val="22"/>
          <w:szCs w:val="22"/>
        </w:rPr>
        <w:t>x</w:t>
      </w:r>
      <w:proofErr w:type="gramEnd"/>
      <w:r w:rsidRPr="00AA1743">
        <w:rPr>
          <w:rFonts w:ascii="Microsoft Sans Serif" w:hAnsi="Microsoft Sans Serif" w:cs="Microsoft Sans Serif"/>
          <w:spacing w:val="-3"/>
          <w:sz w:val="22"/>
          <w:szCs w:val="22"/>
        </w:rPr>
        <w:t xml:space="preserve"> </w:t>
      </w:r>
      <w:proofErr w:type="spellStart"/>
      <w:r w:rsidRPr="00AA1743">
        <w:rPr>
          <w:rFonts w:ascii="Microsoft Sans Serif" w:hAnsi="Microsoft Sans Serif" w:cs="Microsoft Sans Serif"/>
          <w:spacing w:val="-3"/>
          <w:sz w:val="22"/>
          <w:szCs w:val="22"/>
        </w:rPr>
        <w:t>stdDomesticStateInternationalCountry</w:t>
      </w:r>
      <w:proofErr w:type="spellEnd"/>
      <w:r w:rsidRPr="00AA1743">
        <w:rPr>
          <w:rFonts w:ascii="Microsoft Sans Serif" w:hAnsi="Microsoft Sans Serif" w:cs="Microsoft Sans Serif"/>
          <w:spacing w:val="-3"/>
          <w:sz w:val="22"/>
          <w:szCs w:val="22"/>
        </w:rPr>
        <w:t>}</w:t>
      </w:r>
      <w:bookmarkEnd w:id="6"/>
    </w:p>
    <w:p w:rsidR="00123E3F" w:rsidRPr="00AA1743" w:rsidRDefault="00123E3F" w:rsidP="00123E3F">
      <w:pPr>
        <w:jc w:val="both"/>
        <w:rPr>
          <w:rFonts w:ascii="Microsoft Sans Serif" w:hAnsi="Microsoft Sans Serif" w:cs="Microsoft Sans Serif"/>
          <w:spacing w:val="-3"/>
          <w:sz w:val="22"/>
          <w:szCs w:val="22"/>
        </w:rPr>
      </w:pPr>
      <w:bookmarkStart w:id="7" w:name="s3"/>
      <w:r w:rsidRPr="00AA1743">
        <w:rPr>
          <w:rFonts w:ascii="Microsoft Sans Serif" w:hAnsi="Microsoft Sans Serif" w:cs="Microsoft Sans Serif"/>
          <w:spacing w:val="-3"/>
          <w:sz w:val="22"/>
          <w:szCs w:val="22"/>
        </w:rPr>
        <w:t>{</w:t>
      </w:r>
      <w:proofErr w:type="gramStart"/>
      <w:r w:rsidRPr="00AA1743">
        <w:rPr>
          <w:rFonts w:ascii="Microsoft Sans Serif" w:hAnsi="Microsoft Sans Serif" w:cs="Microsoft Sans Serif"/>
          <w:spacing w:val="-3"/>
          <w:sz w:val="22"/>
          <w:szCs w:val="22"/>
        </w:rPr>
        <w:t>x</w:t>
      </w:r>
      <w:proofErr w:type="gramEnd"/>
      <w:r w:rsidRPr="00AA1743">
        <w:rPr>
          <w:rFonts w:ascii="Microsoft Sans Serif" w:hAnsi="Microsoft Sans Serif" w:cs="Microsoft Sans Serif"/>
          <w:spacing w:val="-3"/>
          <w:sz w:val="22"/>
          <w:szCs w:val="22"/>
        </w:rPr>
        <w:t xml:space="preserve"> else}</w:t>
      </w:r>
      <w:bookmarkEnd w:id="7"/>
    </w:p>
    <w:p w:rsidR="00123E3F" w:rsidRPr="00AA1743" w:rsidRDefault="00123E3F" w:rsidP="00123E3F">
      <w:pPr>
        <w:jc w:val="both"/>
        <w:rPr>
          <w:rFonts w:ascii="Microsoft Sans Serif" w:hAnsi="Microsoft Sans Serif" w:cs="Microsoft Sans Serif"/>
          <w:spacing w:val="-3"/>
          <w:sz w:val="22"/>
          <w:szCs w:val="22"/>
        </w:rPr>
      </w:pPr>
      <w:bookmarkStart w:id="8" w:name="s4"/>
      <w:r w:rsidRPr="00AA1743">
        <w:rPr>
          <w:rFonts w:ascii="Microsoft Sans Serif" w:hAnsi="Microsoft Sans Serif" w:cs="Microsoft Sans Serif"/>
          <w:spacing w:val="-3"/>
          <w:sz w:val="22"/>
          <w:szCs w:val="22"/>
        </w:rPr>
        <w:t>{</w:t>
      </w:r>
      <w:proofErr w:type="gramStart"/>
      <w:r w:rsidRPr="00AA1743">
        <w:rPr>
          <w:rFonts w:ascii="Microsoft Sans Serif" w:hAnsi="Microsoft Sans Serif" w:cs="Microsoft Sans Serif"/>
          <w:spacing w:val="-3"/>
          <w:sz w:val="22"/>
          <w:szCs w:val="22"/>
        </w:rPr>
        <w:t>x</w:t>
      </w:r>
      <w:proofErr w:type="gramEnd"/>
      <w:r w:rsidRPr="00AA1743">
        <w:rPr>
          <w:rFonts w:ascii="Microsoft Sans Serif" w:hAnsi="Microsoft Sans Serif" w:cs="Microsoft Sans Serif"/>
          <w:spacing w:val="-3"/>
          <w:sz w:val="22"/>
          <w:szCs w:val="22"/>
        </w:rPr>
        <w:t xml:space="preserve"> </w:t>
      </w:r>
      <w:proofErr w:type="spellStart"/>
      <w:r w:rsidRPr="00AA1743">
        <w:rPr>
          <w:rFonts w:ascii="Microsoft Sans Serif" w:hAnsi="Microsoft Sans Serif" w:cs="Microsoft Sans Serif"/>
          <w:spacing w:val="-3"/>
          <w:sz w:val="22"/>
          <w:szCs w:val="22"/>
        </w:rPr>
        <w:t>stdDomesticStateInternationalCountry</w:t>
      </w:r>
      <w:proofErr w:type="spellEnd"/>
      <w:r w:rsidRPr="00AA1743">
        <w:rPr>
          <w:rFonts w:ascii="Microsoft Sans Serif" w:hAnsi="Microsoft Sans Serif" w:cs="Microsoft Sans Serif"/>
          <w:spacing w:val="-3"/>
          <w:sz w:val="22"/>
          <w:szCs w:val="22"/>
        </w:rPr>
        <w:t>}</w:t>
      </w:r>
      <w:bookmarkEnd w:id="8"/>
    </w:p>
    <w:p w:rsidR="00123E3F" w:rsidRPr="00AA1743" w:rsidRDefault="00123E3F" w:rsidP="00123E3F">
      <w:pPr>
        <w:jc w:val="both"/>
        <w:rPr>
          <w:rFonts w:ascii="Microsoft Sans Serif" w:hAnsi="Microsoft Sans Serif" w:cs="Microsoft Sans Serif"/>
          <w:spacing w:val="-3"/>
          <w:sz w:val="22"/>
          <w:szCs w:val="22"/>
        </w:rPr>
      </w:pPr>
      <w:bookmarkStart w:id="9" w:name="s5"/>
      <w:r w:rsidRPr="00AA1743">
        <w:rPr>
          <w:rFonts w:ascii="Microsoft Sans Serif" w:hAnsi="Microsoft Sans Serif" w:cs="Microsoft Sans Serif"/>
          <w:spacing w:val="-3"/>
          <w:sz w:val="22"/>
          <w:szCs w:val="22"/>
        </w:rPr>
        <w:t>{</w:t>
      </w:r>
      <w:proofErr w:type="gramStart"/>
      <w:r w:rsidRPr="00AA1743">
        <w:rPr>
          <w:rFonts w:ascii="Microsoft Sans Serif" w:hAnsi="Microsoft Sans Serif" w:cs="Microsoft Sans Serif"/>
          <w:spacing w:val="-3"/>
          <w:sz w:val="22"/>
          <w:szCs w:val="22"/>
        </w:rPr>
        <w:t>x</w:t>
      </w:r>
      <w:proofErr w:type="gramEnd"/>
      <w:r w:rsidRPr="00AA1743">
        <w:rPr>
          <w:rFonts w:ascii="Microsoft Sans Serif" w:hAnsi="Microsoft Sans Serif" w:cs="Microsoft Sans Serif"/>
          <w:spacing w:val="-3"/>
          <w:sz w:val="22"/>
          <w:szCs w:val="22"/>
        </w:rPr>
        <w:t xml:space="preserve"> </w:t>
      </w:r>
      <w:proofErr w:type="spellStart"/>
      <w:r w:rsidRPr="00AA1743">
        <w:rPr>
          <w:rFonts w:ascii="Microsoft Sans Serif" w:hAnsi="Microsoft Sans Serif" w:cs="Microsoft Sans Serif"/>
          <w:spacing w:val="-3"/>
          <w:sz w:val="22"/>
          <w:szCs w:val="22"/>
        </w:rPr>
        <w:t>stdMbrAdrCountryDesc</w:t>
      </w:r>
      <w:proofErr w:type="spellEnd"/>
      <w:r w:rsidRPr="00AA1743">
        <w:rPr>
          <w:rFonts w:ascii="Microsoft Sans Serif" w:hAnsi="Microsoft Sans Serif" w:cs="Microsoft Sans Serif"/>
          <w:spacing w:val="-3"/>
          <w:sz w:val="22"/>
          <w:szCs w:val="22"/>
        </w:rPr>
        <w:t>}</w:t>
      </w:r>
      <w:bookmarkEnd w:id="9"/>
    </w:p>
    <w:p w:rsidR="00123E3F" w:rsidRPr="00AA1743" w:rsidRDefault="00123E3F" w:rsidP="00123E3F">
      <w:pPr>
        <w:jc w:val="both"/>
        <w:rPr>
          <w:rFonts w:ascii="Microsoft Sans Serif" w:hAnsi="Microsoft Sans Serif" w:cs="Microsoft Sans Serif"/>
          <w:spacing w:val="-3"/>
          <w:sz w:val="22"/>
          <w:szCs w:val="22"/>
        </w:rPr>
      </w:pPr>
      <w:bookmarkStart w:id="10" w:name="s6"/>
      <w:r w:rsidRPr="00AA1743">
        <w:rPr>
          <w:rFonts w:ascii="Microsoft Sans Serif" w:hAnsi="Microsoft Sans Serif" w:cs="Microsoft Sans Serif"/>
          <w:spacing w:val="-3"/>
          <w:sz w:val="22"/>
          <w:szCs w:val="22"/>
        </w:rPr>
        <w:t>{</w:t>
      </w:r>
      <w:proofErr w:type="spellStart"/>
      <w:proofErr w:type="gramStart"/>
      <w:r w:rsidRPr="00AA1743">
        <w:rPr>
          <w:rFonts w:ascii="Microsoft Sans Serif" w:hAnsi="Microsoft Sans Serif" w:cs="Microsoft Sans Serif"/>
          <w:spacing w:val="-3"/>
          <w:sz w:val="22"/>
          <w:szCs w:val="22"/>
        </w:rPr>
        <w:t>endif</w:t>
      </w:r>
      <w:proofErr w:type="spellEnd"/>
      <w:proofErr w:type="gramEnd"/>
      <w:r w:rsidRPr="00AA1743">
        <w:rPr>
          <w:rFonts w:ascii="Microsoft Sans Serif" w:hAnsi="Microsoft Sans Serif" w:cs="Microsoft Sans Serif"/>
          <w:spacing w:val="-3"/>
          <w:sz w:val="22"/>
          <w:szCs w:val="22"/>
        </w:rPr>
        <w:t>}</w:t>
      </w:r>
      <w:bookmarkEnd w:id="10"/>
    </w:p>
    <w:p w:rsidR="004D01C9" w:rsidRPr="00AA1743" w:rsidRDefault="004D01C9" w:rsidP="000E49EB">
      <w:pPr>
        <w:rPr>
          <w:b/>
          <w:sz w:val="22"/>
          <w:szCs w:val="22"/>
        </w:rPr>
      </w:pPr>
    </w:p>
    <w:p w:rsidR="00407906" w:rsidRPr="00AA1743" w:rsidRDefault="00AF52DA" w:rsidP="000E49EB">
      <w:pPr>
        <w:widowControl w:val="0"/>
        <w:tabs>
          <w:tab w:val="left" w:pos="90"/>
        </w:tabs>
        <w:autoSpaceDE w:val="0"/>
        <w:autoSpaceDN w:val="0"/>
        <w:adjustRightInd w:val="0"/>
        <w:jc w:val="both"/>
        <w:rPr>
          <w:b/>
          <w:bCs/>
          <w:color w:val="000000" w:themeColor="text1"/>
          <w:sz w:val="22"/>
          <w:szCs w:val="22"/>
        </w:rPr>
      </w:pPr>
      <w:r w:rsidRPr="00AA1743">
        <w:rPr>
          <w:b/>
          <w:bCs/>
          <w:color w:val="000000" w:themeColor="text1"/>
          <w:sz w:val="22"/>
          <w:szCs w:val="22"/>
        </w:rPr>
        <w:t>Re: Notice of Levy</w:t>
      </w:r>
    </w:p>
    <w:p w:rsidR="00407906" w:rsidRPr="00AA1743" w:rsidRDefault="00407906" w:rsidP="00E26405">
      <w:pPr>
        <w:widowControl w:val="0"/>
        <w:tabs>
          <w:tab w:val="left" w:pos="90"/>
        </w:tabs>
        <w:autoSpaceDE w:val="0"/>
        <w:autoSpaceDN w:val="0"/>
        <w:adjustRightInd w:val="0"/>
        <w:ind w:left="-720"/>
        <w:rPr>
          <w:b/>
          <w:bCs/>
          <w:color w:val="000000" w:themeColor="text1"/>
          <w:sz w:val="22"/>
          <w:szCs w:val="22"/>
          <w:u w:val="single"/>
        </w:rPr>
      </w:pPr>
    </w:p>
    <w:p w:rsidR="00407906" w:rsidRPr="00AA1743" w:rsidRDefault="00407906" w:rsidP="000E49EB">
      <w:pPr>
        <w:widowControl w:val="0"/>
        <w:tabs>
          <w:tab w:val="left" w:pos="90"/>
        </w:tabs>
        <w:autoSpaceDE w:val="0"/>
        <w:autoSpaceDN w:val="0"/>
        <w:adjustRightInd w:val="0"/>
        <w:jc w:val="both"/>
        <w:rPr>
          <w:color w:val="000000" w:themeColor="text1"/>
          <w:sz w:val="22"/>
          <w:szCs w:val="22"/>
        </w:rPr>
      </w:pPr>
      <w:r w:rsidRPr="00AA1743">
        <w:rPr>
          <w:color w:val="000000" w:themeColor="text1"/>
          <w:sz w:val="22"/>
          <w:szCs w:val="22"/>
        </w:rPr>
        <w:t xml:space="preserve">Dear </w:t>
      </w:r>
      <w:bookmarkStart w:id="11" w:name="sagitec6"/>
      <w:r w:rsidR="004D01C9" w:rsidRPr="00AA1743">
        <w:rPr>
          <w:color w:val="000000" w:themeColor="text1"/>
          <w:sz w:val="22"/>
          <w:szCs w:val="22"/>
        </w:rPr>
        <w:t>{stdTitle}</w:t>
      </w:r>
      <w:bookmarkEnd w:id="11"/>
      <w:r w:rsidR="004D01C9" w:rsidRPr="00AA1743">
        <w:rPr>
          <w:color w:val="000000" w:themeColor="text1"/>
          <w:sz w:val="22"/>
          <w:szCs w:val="22"/>
        </w:rPr>
        <w:t xml:space="preserve"> </w:t>
      </w:r>
      <w:bookmarkStart w:id="12" w:name="sagitec7"/>
      <w:r w:rsidR="004D01C9" w:rsidRPr="00AA1743">
        <w:rPr>
          <w:color w:val="000000" w:themeColor="text1"/>
          <w:sz w:val="22"/>
          <w:szCs w:val="22"/>
        </w:rPr>
        <w:t>{stdMbrLastName}</w:t>
      </w:r>
      <w:bookmarkEnd w:id="12"/>
      <w:r w:rsidRPr="00AA1743">
        <w:rPr>
          <w:color w:val="000000" w:themeColor="text1"/>
          <w:sz w:val="22"/>
          <w:szCs w:val="22"/>
        </w:rPr>
        <w:t>:</w:t>
      </w:r>
    </w:p>
    <w:p w:rsidR="000C6E99" w:rsidRPr="00AA1743" w:rsidRDefault="000C6E99" w:rsidP="000C6E99">
      <w:pPr>
        <w:rPr>
          <w:sz w:val="22"/>
          <w:szCs w:val="22"/>
        </w:rPr>
      </w:pPr>
    </w:p>
    <w:p w:rsidR="00406B4F" w:rsidRPr="00AA1743" w:rsidRDefault="00406B4F" w:rsidP="00406B4F">
      <w:pPr>
        <w:jc w:val="both"/>
        <w:rPr>
          <w:sz w:val="22"/>
          <w:szCs w:val="22"/>
        </w:rPr>
      </w:pPr>
      <w:r w:rsidRPr="00AA1743">
        <w:rPr>
          <w:sz w:val="22"/>
          <w:szCs w:val="22"/>
        </w:rPr>
        <w:t>We have recently received a Notice of Levy from the IRS indicating that you may be considered a debtor to the U.S.</w:t>
      </w:r>
      <w:r w:rsidR="007442AD">
        <w:rPr>
          <w:sz w:val="22"/>
          <w:szCs w:val="22"/>
        </w:rPr>
        <w:t xml:space="preserve"> </w:t>
      </w:r>
      <w:r w:rsidRPr="00AA1743">
        <w:rPr>
          <w:sz w:val="22"/>
          <w:szCs w:val="22"/>
        </w:rPr>
        <w:t xml:space="preserve">Government </w:t>
      </w:r>
      <w:r w:rsidR="007442AD">
        <w:rPr>
          <w:sz w:val="22"/>
          <w:szCs w:val="22"/>
        </w:rPr>
        <w:t>for unpaid taxes (see attached</w:t>
      </w:r>
      <w:r w:rsidRPr="00AA1743">
        <w:rPr>
          <w:sz w:val="22"/>
          <w:szCs w:val="22"/>
        </w:rPr>
        <w:t>)</w:t>
      </w:r>
      <w:r w:rsidR="007442AD">
        <w:rPr>
          <w:sz w:val="22"/>
          <w:szCs w:val="22"/>
        </w:rPr>
        <w:t>.</w:t>
      </w:r>
    </w:p>
    <w:p w:rsidR="00406B4F" w:rsidRPr="00AA1743" w:rsidRDefault="00406B4F" w:rsidP="000C6E99">
      <w:pPr>
        <w:rPr>
          <w:sz w:val="22"/>
          <w:szCs w:val="22"/>
        </w:rPr>
      </w:pPr>
    </w:p>
    <w:p w:rsidR="00406B4F" w:rsidRPr="00AA1743" w:rsidRDefault="00406B4F" w:rsidP="00406B4F">
      <w:pPr>
        <w:jc w:val="both"/>
        <w:rPr>
          <w:sz w:val="22"/>
          <w:szCs w:val="22"/>
        </w:rPr>
      </w:pPr>
      <w:r w:rsidRPr="00AA1743">
        <w:rPr>
          <w:sz w:val="22"/>
          <w:szCs w:val="22"/>
        </w:rPr>
        <w:t xml:space="preserve">Part of your monthly </w:t>
      </w:r>
      <w:r w:rsidR="009F5444" w:rsidRPr="00AE42F3">
        <w:rPr>
          <w:sz w:val="22"/>
          <w:szCs w:val="22"/>
        </w:rPr>
        <w:t xml:space="preserve">Motion Picture Industry Pension Plan (the “Pension Plan”) </w:t>
      </w:r>
      <w:r w:rsidR="00AA1743">
        <w:rPr>
          <w:sz w:val="22"/>
          <w:szCs w:val="22"/>
        </w:rPr>
        <w:t>b</w:t>
      </w:r>
      <w:r w:rsidRPr="00AA1743">
        <w:rPr>
          <w:sz w:val="22"/>
          <w:szCs w:val="22"/>
        </w:rPr>
        <w:t xml:space="preserve">enefit is exempt from levy or collection. To claim this exemption and protect this portion of your benefit, please complete and sign the enclosed Statement of Exemptions and Filing Status form and return Parts 3 and 4 to the </w:t>
      </w:r>
      <w:r w:rsidR="00AA1743" w:rsidRPr="00AE42F3">
        <w:rPr>
          <w:sz w:val="22"/>
          <w:szCs w:val="22"/>
        </w:rPr>
        <w:t xml:space="preserve">Pension Plan </w:t>
      </w:r>
      <w:r w:rsidRPr="00AA1743">
        <w:rPr>
          <w:sz w:val="22"/>
          <w:szCs w:val="22"/>
        </w:rPr>
        <w:t>within 3 work days.</w:t>
      </w:r>
    </w:p>
    <w:p w:rsidR="00406B4F" w:rsidRPr="00AA1743" w:rsidRDefault="00406B4F" w:rsidP="000C6E99">
      <w:pPr>
        <w:rPr>
          <w:sz w:val="22"/>
          <w:szCs w:val="22"/>
        </w:rPr>
      </w:pPr>
    </w:p>
    <w:p w:rsidR="00406B4F" w:rsidRPr="00AA1743" w:rsidRDefault="00406B4F" w:rsidP="00406B4F">
      <w:pPr>
        <w:jc w:val="both"/>
        <w:rPr>
          <w:sz w:val="22"/>
          <w:szCs w:val="22"/>
        </w:rPr>
      </w:pPr>
      <w:r w:rsidRPr="00AA1743">
        <w:rPr>
          <w:sz w:val="22"/>
          <w:szCs w:val="22"/>
        </w:rPr>
        <w:t>If Parts 3 and 4 are not c</w:t>
      </w:r>
      <w:r w:rsidR="00AA1743">
        <w:rPr>
          <w:sz w:val="22"/>
          <w:szCs w:val="22"/>
        </w:rPr>
        <w:t>ompleted and returned to the Pension Plan</w:t>
      </w:r>
      <w:r w:rsidRPr="00AA1743">
        <w:rPr>
          <w:sz w:val="22"/>
          <w:szCs w:val="22"/>
        </w:rPr>
        <w:t>, the exemption</w:t>
      </w:r>
      <w:r w:rsidR="00980B73">
        <w:rPr>
          <w:sz w:val="22"/>
          <w:szCs w:val="22"/>
        </w:rPr>
        <w:t xml:space="preserve"> </w:t>
      </w:r>
      <w:r w:rsidRPr="00AA1743">
        <w:rPr>
          <w:sz w:val="22"/>
          <w:szCs w:val="22"/>
        </w:rPr>
        <w:t xml:space="preserve">will default to the amount specified under the filing status category, “Married Filing Separate Return” listed on the Table for Figuring Amount Exempt from Levy on Wages, Salary and Other Income provided by the IRS. Using this default category to calculate your possible exemption, </w:t>
      </w:r>
      <w:bookmarkStart w:id="13" w:name="s8"/>
      <w:r w:rsidRPr="00AA1743">
        <w:rPr>
          <w:sz w:val="22"/>
          <w:szCs w:val="22"/>
        </w:rPr>
        <w:t>{</w:t>
      </w:r>
      <w:proofErr w:type="spellStart"/>
      <w:r w:rsidRPr="00AA1743">
        <w:rPr>
          <w:sz w:val="22"/>
          <w:szCs w:val="22"/>
        </w:rPr>
        <w:t>LevyAmt</w:t>
      </w:r>
      <w:proofErr w:type="spellEnd"/>
      <w:r w:rsidRPr="00AA1743">
        <w:rPr>
          <w:sz w:val="22"/>
          <w:szCs w:val="22"/>
        </w:rPr>
        <w:t>}</w:t>
      </w:r>
      <w:bookmarkEnd w:id="13"/>
      <w:r w:rsidRPr="00AA1743">
        <w:rPr>
          <w:sz w:val="22"/>
          <w:szCs w:val="22"/>
        </w:rPr>
        <w:t xml:space="preserve"> (</w:t>
      </w:r>
      <w:bookmarkStart w:id="14" w:name="s9"/>
      <w:r w:rsidRPr="00AA1743">
        <w:rPr>
          <w:sz w:val="22"/>
          <w:szCs w:val="22"/>
        </w:rPr>
        <w:t>{</w:t>
      </w:r>
      <w:proofErr w:type="spellStart"/>
      <w:r w:rsidRPr="00AA1743">
        <w:rPr>
          <w:sz w:val="22"/>
          <w:szCs w:val="22"/>
        </w:rPr>
        <w:t>MonthlyBenefit</w:t>
      </w:r>
      <w:proofErr w:type="spellEnd"/>
      <w:r w:rsidRPr="00AA1743">
        <w:rPr>
          <w:sz w:val="22"/>
          <w:szCs w:val="22"/>
        </w:rPr>
        <w:t>}</w:t>
      </w:r>
      <w:bookmarkEnd w:id="14"/>
      <w:r w:rsidR="007442AD">
        <w:rPr>
          <w:sz w:val="22"/>
          <w:szCs w:val="22"/>
        </w:rPr>
        <w:t xml:space="preserve"> </w:t>
      </w:r>
      <w:r w:rsidRPr="00AA1743">
        <w:rPr>
          <w:sz w:val="22"/>
          <w:szCs w:val="22"/>
        </w:rPr>
        <w:t xml:space="preserve">– </w:t>
      </w:r>
      <w:bookmarkStart w:id="15" w:name="s10"/>
      <w:r w:rsidRPr="00AA1743">
        <w:rPr>
          <w:sz w:val="22"/>
          <w:szCs w:val="22"/>
        </w:rPr>
        <w:t>{</w:t>
      </w:r>
      <w:proofErr w:type="spellStart"/>
      <w:r w:rsidRPr="00AA1743">
        <w:rPr>
          <w:sz w:val="22"/>
          <w:szCs w:val="22"/>
        </w:rPr>
        <w:t>DefaultPayment</w:t>
      </w:r>
      <w:proofErr w:type="spellEnd"/>
      <w:r w:rsidRPr="00AA1743">
        <w:rPr>
          <w:sz w:val="22"/>
          <w:szCs w:val="22"/>
        </w:rPr>
        <w:t>}</w:t>
      </w:r>
      <w:bookmarkEnd w:id="15"/>
      <w:r w:rsidRPr="00AA1743">
        <w:rPr>
          <w:sz w:val="22"/>
          <w:szCs w:val="22"/>
        </w:rPr>
        <w:t xml:space="preserve">) will be assigned to the levy while </w:t>
      </w:r>
      <w:bookmarkStart w:id="16" w:name="s11"/>
      <w:r w:rsidRPr="00AA1743">
        <w:rPr>
          <w:sz w:val="22"/>
          <w:szCs w:val="22"/>
        </w:rPr>
        <w:t>{</w:t>
      </w:r>
      <w:proofErr w:type="spellStart"/>
      <w:r w:rsidRPr="00AA1743">
        <w:rPr>
          <w:sz w:val="22"/>
          <w:szCs w:val="22"/>
        </w:rPr>
        <w:t>DefaultPayment</w:t>
      </w:r>
      <w:proofErr w:type="spellEnd"/>
      <w:r w:rsidRPr="00AA1743">
        <w:rPr>
          <w:sz w:val="22"/>
          <w:szCs w:val="22"/>
        </w:rPr>
        <w:t>}</w:t>
      </w:r>
      <w:bookmarkEnd w:id="16"/>
      <w:r w:rsidRPr="00AA1743">
        <w:rPr>
          <w:sz w:val="22"/>
          <w:szCs w:val="22"/>
        </w:rPr>
        <w:t xml:space="preserve"> would be payable to you. For additional clarification, refer to the Instructions to Taxpayer on the back of Part 5 of the Form.</w:t>
      </w:r>
    </w:p>
    <w:p w:rsidR="00406B4F" w:rsidRPr="00AA1743" w:rsidRDefault="00406B4F" w:rsidP="000C6E99">
      <w:pPr>
        <w:rPr>
          <w:sz w:val="22"/>
          <w:szCs w:val="22"/>
        </w:rPr>
      </w:pPr>
    </w:p>
    <w:p w:rsidR="009F5444" w:rsidRPr="009F5444" w:rsidRDefault="009F5444" w:rsidP="009F5444">
      <w:pPr>
        <w:widowControl w:val="0"/>
        <w:tabs>
          <w:tab w:val="left" w:pos="-3510"/>
          <w:tab w:val="left" w:pos="90"/>
        </w:tabs>
        <w:autoSpaceDE w:val="0"/>
        <w:autoSpaceDN w:val="0"/>
        <w:adjustRightInd w:val="0"/>
        <w:jc w:val="both"/>
        <w:rPr>
          <w:sz w:val="22"/>
        </w:rPr>
      </w:pPr>
      <w:r w:rsidRPr="009F5444">
        <w:rPr>
          <w:sz w:val="22"/>
        </w:rPr>
        <w:t>If you have any questions, please contact MPI’s Participant Services Center by email at service@mpiphp.org or by telephone at (855) ASK-4MPI between 8 a.m. and 5 p.m. Pacific Time, Monday through Friday.</w:t>
      </w:r>
    </w:p>
    <w:p w:rsidR="00AA1743" w:rsidRDefault="00AA1743" w:rsidP="000E49EB">
      <w:pPr>
        <w:widowControl w:val="0"/>
        <w:tabs>
          <w:tab w:val="left" w:pos="90"/>
        </w:tabs>
        <w:autoSpaceDE w:val="0"/>
        <w:autoSpaceDN w:val="0"/>
        <w:adjustRightInd w:val="0"/>
        <w:jc w:val="both"/>
        <w:rPr>
          <w:color w:val="000000"/>
          <w:sz w:val="22"/>
          <w:szCs w:val="22"/>
        </w:rPr>
      </w:pPr>
    </w:p>
    <w:p w:rsidR="007B779E" w:rsidRPr="00AA1743" w:rsidRDefault="007B779E" w:rsidP="000E49EB">
      <w:pPr>
        <w:widowControl w:val="0"/>
        <w:tabs>
          <w:tab w:val="left" w:pos="90"/>
        </w:tabs>
        <w:autoSpaceDE w:val="0"/>
        <w:autoSpaceDN w:val="0"/>
        <w:adjustRightInd w:val="0"/>
        <w:jc w:val="both"/>
        <w:rPr>
          <w:color w:val="000000"/>
          <w:sz w:val="22"/>
          <w:szCs w:val="22"/>
        </w:rPr>
      </w:pPr>
      <w:r w:rsidRPr="00AA1743">
        <w:rPr>
          <w:color w:val="000000"/>
          <w:sz w:val="22"/>
          <w:szCs w:val="22"/>
        </w:rPr>
        <w:t>Sincerely,</w:t>
      </w:r>
    </w:p>
    <w:p w:rsidR="007B779E" w:rsidRDefault="007B779E" w:rsidP="000E49EB">
      <w:pPr>
        <w:widowControl w:val="0"/>
        <w:tabs>
          <w:tab w:val="left" w:pos="90"/>
        </w:tabs>
        <w:autoSpaceDE w:val="0"/>
        <w:autoSpaceDN w:val="0"/>
        <w:adjustRightInd w:val="0"/>
        <w:jc w:val="both"/>
        <w:rPr>
          <w:color w:val="000000"/>
          <w:sz w:val="22"/>
          <w:szCs w:val="22"/>
        </w:rPr>
      </w:pPr>
    </w:p>
    <w:p w:rsidR="00AA1743" w:rsidRPr="00AA1743" w:rsidRDefault="00AA1743" w:rsidP="000E49EB">
      <w:pPr>
        <w:widowControl w:val="0"/>
        <w:tabs>
          <w:tab w:val="left" w:pos="90"/>
        </w:tabs>
        <w:autoSpaceDE w:val="0"/>
        <w:autoSpaceDN w:val="0"/>
        <w:adjustRightInd w:val="0"/>
        <w:jc w:val="both"/>
        <w:rPr>
          <w:color w:val="000000"/>
          <w:sz w:val="22"/>
          <w:szCs w:val="22"/>
        </w:rPr>
      </w:pPr>
    </w:p>
    <w:p w:rsidR="007B779E" w:rsidRPr="00AA1743" w:rsidRDefault="007B779E" w:rsidP="000E49EB">
      <w:pPr>
        <w:widowControl w:val="0"/>
        <w:tabs>
          <w:tab w:val="left" w:pos="90"/>
        </w:tabs>
        <w:autoSpaceDE w:val="0"/>
        <w:autoSpaceDN w:val="0"/>
        <w:adjustRightInd w:val="0"/>
        <w:jc w:val="both"/>
        <w:rPr>
          <w:color w:val="000000"/>
          <w:sz w:val="22"/>
          <w:szCs w:val="22"/>
        </w:rPr>
      </w:pPr>
    </w:p>
    <w:p w:rsidR="00B6694E" w:rsidRPr="00AA1743" w:rsidRDefault="00B6694E" w:rsidP="000E49EB">
      <w:pPr>
        <w:widowControl w:val="0"/>
        <w:tabs>
          <w:tab w:val="left" w:pos="90"/>
        </w:tabs>
        <w:autoSpaceDE w:val="0"/>
        <w:autoSpaceDN w:val="0"/>
        <w:adjustRightInd w:val="0"/>
        <w:jc w:val="both"/>
        <w:rPr>
          <w:color w:val="000000"/>
          <w:sz w:val="22"/>
          <w:szCs w:val="22"/>
        </w:rPr>
      </w:pPr>
      <w:bookmarkStart w:id="17" w:name="sagitec15"/>
      <w:r w:rsidRPr="00AA1743">
        <w:rPr>
          <w:color w:val="000000"/>
          <w:sz w:val="22"/>
          <w:szCs w:val="22"/>
        </w:rPr>
        <w:t>{</w:t>
      </w:r>
      <w:proofErr w:type="spellStart"/>
      <w:proofErr w:type="gramStart"/>
      <w:r w:rsidRPr="00AA1743">
        <w:rPr>
          <w:color w:val="000000"/>
          <w:sz w:val="22"/>
          <w:szCs w:val="22"/>
        </w:rPr>
        <w:t>stdLoggedInUserFullName</w:t>
      </w:r>
      <w:proofErr w:type="spellEnd"/>
      <w:proofErr w:type="gramEnd"/>
      <w:r w:rsidRPr="00AA1743">
        <w:rPr>
          <w:color w:val="000000"/>
          <w:sz w:val="22"/>
          <w:szCs w:val="22"/>
        </w:rPr>
        <w:t>}</w:t>
      </w:r>
      <w:bookmarkEnd w:id="17"/>
    </w:p>
    <w:p w:rsidR="00731507" w:rsidRDefault="007B779E" w:rsidP="007B779E">
      <w:pPr>
        <w:widowControl w:val="0"/>
        <w:tabs>
          <w:tab w:val="left" w:pos="90"/>
        </w:tabs>
        <w:autoSpaceDE w:val="0"/>
        <w:autoSpaceDN w:val="0"/>
        <w:adjustRightInd w:val="0"/>
        <w:jc w:val="both"/>
        <w:rPr>
          <w:color w:val="000000"/>
          <w:sz w:val="22"/>
          <w:szCs w:val="22"/>
        </w:rPr>
      </w:pPr>
      <w:r w:rsidRPr="00AA1743">
        <w:rPr>
          <w:color w:val="000000"/>
          <w:sz w:val="22"/>
          <w:szCs w:val="22"/>
        </w:rPr>
        <w:t>Retirement Benefits</w:t>
      </w:r>
    </w:p>
    <w:p w:rsidR="00AA1743" w:rsidRDefault="00AA1743" w:rsidP="007B779E">
      <w:pPr>
        <w:widowControl w:val="0"/>
        <w:tabs>
          <w:tab w:val="left" w:pos="90"/>
        </w:tabs>
        <w:autoSpaceDE w:val="0"/>
        <w:autoSpaceDN w:val="0"/>
        <w:adjustRightInd w:val="0"/>
        <w:jc w:val="both"/>
        <w:rPr>
          <w:color w:val="000000"/>
          <w:sz w:val="22"/>
          <w:szCs w:val="22"/>
        </w:rPr>
      </w:pPr>
    </w:p>
    <w:p w:rsidR="00980B73" w:rsidRDefault="00980B73" w:rsidP="007B779E">
      <w:pPr>
        <w:widowControl w:val="0"/>
        <w:tabs>
          <w:tab w:val="left" w:pos="90"/>
        </w:tabs>
        <w:autoSpaceDE w:val="0"/>
        <w:autoSpaceDN w:val="0"/>
        <w:adjustRightInd w:val="0"/>
        <w:jc w:val="both"/>
        <w:rPr>
          <w:color w:val="000000"/>
          <w:sz w:val="22"/>
          <w:szCs w:val="22"/>
        </w:rPr>
      </w:pPr>
    </w:p>
    <w:p w:rsidR="00980B73" w:rsidRDefault="00980B73" w:rsidP="007B779E">
      <w:pPr>
        <w:widowControl w:val="0"/>
        <w:tabs>
          <w:tab w:val="left" w:pos="90"/>
        </w:tabs>
        <w:autoSpaceDE w:val="0"/>
        <w:autoSpaceDN w:val="0"/>
        <w:adjustRightInd w:val="0"/>
        <w:jc w:val="both"/>
        <w:rPr>
          <w:color w:val="000000"/>
          <w:sz w:val="22"/>
          <w:szCs w:val="22"/>
        </w:rPr>
      </w:pPr>
    </w:p>
    <w:p w:rsidR="00AA1743" w:rsidRPr="00F41FC0" w:rsidRDefault="00F41FC0" w:rsidP="00F41FC0">
      <w:pPr>
        <w:tabs>
          <w:tab w:val="left" w:pos="-6660"/>
          <w:tab w:val="left" w:pos="-1440"/>
        </w:tabs>
        <w:jc w:val="both"/>
      </w:pPr>
      <w:r w:rsidRPr="00C02627">
        <w:rPr>
          <w:sz w:val="20"/>
        </w:rPr>
        <w:t>See your Summary Plan Description for additional information about the plans. Benefits are subject to final verification, review and adjustment. If applicable, these amounts may be subject to change in accordance with any divorce or Quali</w:t>
      </w:r>
      <w:r>
        <w:rPr>
          <w:sz w:val="20"/>
        </w:rPr>
        <w:t>fied Domestic Relations Order (</w:t>
      </w:r>
      <w:r w:rsidRPr="00C02627">
        <w:rPr>
          <w:sz w:val="20"/>
        </w:rPr>
        <w:t>QDRO), which may or may not be on file. In the event of any inconsistency between any communications and the provisions of the plans, the actual provisions of the plans shall govern.</w:t>
      </w:r>
    </w:p>
    <w:sectPr w:rsidR="00AA1743" w:rsidRPr="00F41FC0" w:rsidSect="00AA1743">
      <w:headerReference w:type="default" r:id="rId12"/>
      <w:footerReference w:type="default" r:id="rId13"/>
      <w:pgSz w:w="12240" w:h="15840"/>
      <w:pgMar w:top="2246" w:right="936" w:bottom="720" w:left="936" w:header="547" w:footer="31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266" w:rsidRDefault="00685266" w:rsidP="00407906">
      <w:r>
        <w:separator/>
      </w:r>
    </w:p>
  </w:endnote>
  <w:endnote w:type="continuationSeparator" w:id="0">
    <w:p w:rsidR="00685266" w:rsidRDefault="00685266" w:rsidP="00407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743" w:rsidRPr="00D4649D" w:rsidRDefault="00AA1743" w:rsidP="00AA1743">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11365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rsidR="00AA1743" w:rsidRPr="00D4649D" w:rsidRDefault="00AA1743" w:rsidP="00AA1743">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rsidR="00AA1743" w:rsidRDefault="00AA1743" w:rsidP="00AA1743">
    <w:pPr>
      <w:pStyle w:val="Footer"/>
      <w:contextualSpacing/>
      <w:jc w:val="center"/>
      <w:rPr>
        <w:rFonts w:ascii="Gill Sans MT" w:hAnsi="Gill Sans MT"/>
        <w:color w:val="777772"/>
        <w:w w:val="145"/>
        <w:sz w:val="13"/>
        <w:szCs w:val="15"/>
      </w:rP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AA1743">
      <w:rPr>
        <w:rFonts w:ascii="Gill Sans MT" w:hAnsi="Gill Sans MT"/>
        <w:color w:val="777772"/>
        <w:w w:val="145"/>
        <w:sz w:val="13"/>
        <w:szCs w:val="15"/>
      </w:rPr>
      <w:t>www.mpiphp.org</w:t>
    </w:r>
  </w:p>
  <w:p w:rsidR="002A1CC0" w:rsidRPr="0055521C" w:rsidRDefault="002A1CC0" w:rsidP="00AA1743">
    <w:pPr>
      <w:pStyle w:val="Footer"/>
      <w:rPr>
        <w:rFonts w:ascii="BC C39 3 to 1 Narrow" w:hAnsi="BC C39 3 to 1 Narrow"/>
        <w:w w:val="145"/>
        <w:sz w:val="48"/>
        <w:szCs w:val="48"/>
      </w:rPr>
    </w:pPr>
    <w:bookmarkStart w:id="18" w:name="sagitec16"/>
    <w:r>
      <w:rPr>
        <w:rFonts w:ascii="BC C39 3 to 1 Narrow" w:hAnsi="BC C39 3 to 1 Narrow"/>
        <w:w w:val="145"/>
        <w:sz w:val="48"/>
        <w:szCs w:val="48"/>
      </w:rPr>
      <w:t>{</w:t>
    </w:r>
    <w:proofErr w:type="spellStart"/>
    <w:proofErr w:type="gramStart"/>
    <w:r>
      <w:rPr>
        <w:rFonts w:ascii="BC C39 3 to 1 Narrow" w:hAnsi="BC C39 3 to 1 Narrow"/>
        <w:w w:val="145"/>
        <w:sz w:val="48"/>
        <w:szCs w:val="48"/>
      </w:rPr>
      <w:t>stdTrackingNo</w:t>
    </w:r>
    <w:proofErr w:type="spellEnd"/>
    <w:proofErr w:type="gramEnd"/>
    <w:r>
      <w:rPr>
        <w:rFonts w:ascii="BC C39 3 to 1 Narrow" w:hAnsi="BC C39 3 to 1 Narrow"/>
        <w:w w:val="145"/>
        <w:sz w:val="48"/>
        <w:szCs w:val="48"/>
      </w:rPr>
      <w:t>}</w:t>
    </w:r>
    <w:bookmarkEnd w:id="18"/>
  </w:p>
  <w:p w:rsidR="0055521C" w:rsidRDefault="0055521C" w:rsidP="00980B73">
    <w:pPr>
      <w:pStyle w:val="Footer"/>
      <w:rPr>
        <w:rFonts w:ascii="Gill Sans MT" w:hAnsi="Gill Sans MT"/>
        <w:w w:val="145"/>
        <w:sz w:val="15"/>
        <w:szCs w:val="15"/>
      </w:rPr>
    </w:pPr>
    <w:bookmarkStart w:id="19" w:name="sagitec13"/>
    <w:r>
      <w:rPr>
        <w:w w:val="145"/>
        <w:sz w:val="18"/>
        <w:szCs w:val="18"/>
      </w:rPr>
      <w:t>{</w:t>
    </w:r>
    <w:proofErr w:type="spellStart"/>
    <w:proofErr w:type="gramStart"/>
    <w:r>
      <w:rPr>
        <w:w w:val="145"/>
        <w:sz w:val="18"/>
        <w:szCs w:val="18"/>
      </w:rPr>
      <w:t>stdMbrParticipantMPID</w:t>
    </w:r>
    <w:proofErr w:type="spellEnd"/>
    <w:proofErr w:type="gramEnd"/>
    <w:r>
      <w:rPr>
        <w:w w:val="145"/>
        <w:sz w:val="18"/>
        <w:szCs w:val="18"/>
      </w:rPr>
      <w:t>}</w:t>
    </w:r>
    <w:bookmarkEnd w:id="19"/>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266" w:rsidRDefault="00685266" w:rsidP="00407906">
      <w:r>
        <w:separator/>
      </w:r>
    </w:p>
  </w:footnote>
  <w:footnote w:type="continuationSeparator" w:id="0">
    <w:p w:rsidR="00685266" w:rsidRDefault="00685266" w:rsidP="004079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743" w:rsidRDefault="00685266" w:rsidP="00AA1743">
    <w:pPr>
      <w:pStyle w:val="Header"/>
      <w:ind w:left="-180"/>
    </w:pPr>
    <w:r>
      <w:rPr>
        <w:noProof/>
      </w:rPr>
      <w:pict>
        <v:shapetype id="_x0000_t202" coordsize="21600,21600" o:spt="202" path="m,l,21600r21600,l21600,xe">
          <v:stroke joinstyle="miter"/>
          <v:path gradientshapeok="t" o:connecttype="rect"/>
        </v:shapetype>
        <v:shape id="_x0000_s2049" type="#_x0000_t202" style="position:absolute;left:0;text-align:left;margin-left:265pt;margin-top:6.75pt;width:70pt;height:21.75pt;z-index:251660288;mso-height-percent:200;mso-height-percent:200;mso-width-relative:margin;mso-height-relative:margin">
          <v:textbox style="mso-fit-shape-to-text:t">
            <w:txbxContent>
              <w:p w:rsidR="003B78F1" w:rsidRDefault="003B78F1" w:rsidP="003B78F1">
                <w:proofErr w:type="gramStart"/>
                <w:r>
                  <w:t>v4_5-5-14</w:t>
                </w:r>
                <w:proofErr w:type="gramEnd"/>
              </w:p>
            </w:txbxContent>
          </v:textbox>
        </v:shape>
      </w:pict>
    </w:r>
  </w:p>
  <w:p w:rsidR="00AA1743" w:rsidRDefault="00AA1743" w:rsidP="00AA1743">
    <w:pPr>
      <w:pStyle w:val="Header"/>
      <w:ind w:left="-180"/>
    </w:pPr>
  </w:p>
  <w:p w:rsidR="00AA1743" w:rsidRDefault="00AA1743" w:rsidP="00AA1743">
    <w:pPr>
      <w:pStyle w:val="Header"/>
      <w:ind w:left="-180"/>
    </w:pPr>
  </w:p>
  <w:p w:rsidR="00AA1743" w:rsidRDefault="00AA1743" w:rsidP="00AA1743">
    <w:pPr>
      <w:pStyle w:val="Header"/>
      <w:ind w:left="-180"/>
    </w:pPr>
  </w:p>
  <w:p w:rsidR="00AA1743" w:rsidRDefault="00AA1743" w:rsidP="00AA1743">
    <w:pPr>
      <w:pStyle w:val="Header"/>
      <w:ind w:left="-180"/>
    </w:pPr>
  </w:p>
  <w:p w:rsidR="00AA1743" w:rsidRDefault="00AA1743" w:rsidP="00AA1743">
    <w:pPr>
      <w:pStyle w:val="Header"/>
      <w:ind w:left="-180"/>
    </w:pPr>
  </w:p>
  <w:p w:rsidR="00AA1743" w:rsidRDefault="00AA1743" w:rsidP="00AA1743">
    <w:pPr>
      <w:pStyle w:val="Header"/>
      <w:ind w:left="-180"/>
    </w:pPr>
  </w:p>
  <w:p w:rsidR="00CA7FC5" w:rsidRDefault="00CA7FC5" w:rsidP="00AA1743">
    <w:pPr>
      <w:pStyle w:val="Header"/>
      <w:ind w:left="-180"/>
    </w:pPr>
    <w:r w:rsidRPr="00407906">
      <w:rPr>
        <w:noProof/>
      </w:rPr>
      <w:drawing>
        <wp:anchor distT="0" distB="0" distL="114300" distR="114300" simplePos="0" relativeHeight="251659264" behindDoc="1" locked="1" layoutInCell="1" allowOverlap="1">
          <wp:simplePos x="0" y="0"/>
          <wp:positionH relativeFrom="page">
            <wp:posOffset>612140</wp:posOffset>
          </wp:positionH>
          <wp:positionV relativeFrom="page">
            <wp:posOffset>387985</wp:posOffset>
          </wp:positionV>
          <wp:extent cx="2121408" cy="859536"/>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preferRelativeResize="0">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21408" cy="85953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741C"/>
    <w:multiLevelType w:val="hybridMultilevel"/>
    <w:tmpl w:val="14EE57EE"/>
    <w:lvl w:ilvl="0" w:tplc="C56A1188">
      <w:start w:val="1"/>
      <w:numFmt w:val="bullet"/>
      <w:lvlText w:val=""/>
      <w:lvlJc w:val="left"/>
      <w:pPr>
        <w:ind w:left="-540" w:hanging="360"/>
      </w:pPr>
      <w:rPr>
        <w:rFonts w:ascii="Wingdings" w:hAnsi="Wingdings" w:hint="default"/>
        <w:i w:val="0"/>
        <w:color w:val="000000"/>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1">
    <w:nsid w:val="11691292"/>
    <w:multiLevelType w:val="hybridMultilevel"/>
    <w:tmpl w:val="1D0CCA68"/>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20" w:hanging="360"/>
      </w:pPr>
      <w:rPr>
        <w:rFonts w:ascii="Courier New" w:hAnsi="Courier New" w:cs="Courier New" w:hint="default"/>
      </w:rPr>
    </w:lvl>
    <w:lvl w:ilvl="2" w:tplc="04090005">
      <w:start w:val="1"/>
      <w:numFmt w:val="bullet"/>
      <w:lvlText w:val=""/>
      <w:lvlJc w:val="left"/>
      <w:pPr>
        <w:ind w:left="600" w:hanging="360"/>
      </w:pPr>
      <w:rPr>
        <w:rFonts w:ascii="Wingdings" w:hAnsi="Wingdings" w:hint="default"/>
      </w:rPr>
    </w:lvl>
    <w:lvl w:ilvl="3" w:tplc="04090001" w:tentative="1">
      <w:start w:val="1"/>
      <w:numFmt w:val="bullet"/>
      <w:lvlText w:val=""/>
      <w:lvlJc w:val="left"/>
      <w:pPr>
        <w:ind w:left="1320" w:hanging="360"/>
      </w:pPr>
      <w:rPr>
        <w:rFonts w:ascii="Symbol" w:hAnsi="Symbol" w:hint="default"/>
      </w:rPr>
    </w:lvl>
    <w:lvl w:ilvl="4" w:tplc="04090003" w:tentative="1">
      <w:start w:val="1"/>
      <w:numFmt w:val="bullet"/>
      <w:lvlText w:val="o"/>
      <w:lvlJc w:val="left"/>
      <w:pPr>
        <w:ind w:left="2040" w:hanging="360"/>
      </w:pPr>
      <w:rPr>
        <w:rFonts w:ascii="Courier New" w:hAnsi="Courier New" w:cs="Courier New" w:hint="default"/>
      </w:rPr>
    </w:lvl>
    <w:lvl w:ilvl="5" w:tplc="04090005" w:tentative="1">
      <w:start w:val="1"/>
      <w:numFmt w:val="bullet"/>
      <w:lvlText w:val=""/>
      <w:lvlJc w:val="left"/>
      <w:pPr>
        <w:ind w:left="2760" w:hanging="360"/>
      </w:pPr>
      <w:rPr>
        <w:rFonts w:ascii="Wingdings" w:hAnsi="Wingdings" w:hint="default"/>
      </w:rPr>
    </w:lvl>
    <w:lvl w:ilvl="6" w:tplc="04090001" w:tentative="1">
      <w:start w:val="1"/>
      <w:numFmt w:val="bullet"/>
      <w:lvlText w:val=""/>
      <w:lvlJc w:val="left"/>
      <w:pPr>
        <w:ind w:left="3480" w:hanging="360"/>
      </w:pPr>
      <w:rPr>
        <w:rFonts w:ascii="Symbol" w:hAnsi="Symbol" w:hint="default"/>
      </w:rPr>
    </w:lvl>
    <w:lvl w:ilvl="7" w:tplc="04090003" w:tentative="1">
      <w:start w:val="1"/>
      <w:numFmt w:val="bullet"/>
      <w:lvlText w:val="o"/>
      <w:lvlJc w:val="left"/>
      <w:pPr>
        <w:ind w:left="4200" w:hanging="360"/>
      </w:pPr>
      <w:rPr>
        <w:rFonts w:ascii="Courier New" w:hAnsi="Courier New" w:cs="Courier New" w:hint="default"/>
      </w:rPr>
    </w:lvl>
    <w:lvl w:ilvl="8" w:tplc="04090005" w:tentative="1">
      <w:start w:val="1"/>
      <w:numFmt w:val="bullet"/>
      <w:lvlText w:val=""/>
      <w:lvlJc w:val="left"/>
      <w:pPr>
        <w:ind w:left="4920" w:hanging="360"/>
      </w:pPr>
      <w:rPr>
        <w:rFonts w:ascii="Wingdings" w:hAnsi="Wingdings" w:hint="default"/>
      </w:rPr>
    </w:lvl>
  </w:abstractNum>
  <w:abstractNum w:abstractNumId="2">
    <w:nsid w:val="5D1C3979"/>
    <w:multiLevelType w:val="hybridMultilevel"/>
    <w:tmpl w:val="5770F7C6"/>
    <w:lvl w:ilvl="0" w:tplc="6F742F48">
      <w:numFmt w:val="bullet"/>
      <w:lvlText w:val="q"/>
      <w:lvlJc w:val="left"/>
      <w:pPr>
        <w:ind w:left="120" w:hanging="360"/>
      </w:pPr>
      <w:rPr>
        <w:rFonts w:ascii="Wingdings" w:eastAsia="Times New Roman" w:hAnsi="Wingdings" w:cs="Times New Roman" w:hint="default"/>
        <w:i w:val="0"/>
        <w:color w:val="000000"/>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3">
    <w:nsid w:val="6D03489D"/>
    <w:multiLevelType w:val="hybridMultilevel"/>
    <w:tmpl w:val="D630B17A"/>
    <w:lvl w:ilvl="0" w:tplc="6B58893A">
      <w:start w:val="1"/>
      <w:numFmt w:val="bullet"/>
      <w:lvlText w:val=""/>
      <w:lvlJc w:val="left"/>
      <w:pPr>
        <w:ind w:left="1260" w:hanging="360"/>
      </w:pPr>
      <w:rPr>
        <w:rFonts w:ascii="Wingdings" w:hAnsi="Wingdings" w:hint="default"/>
      </w:rPr>
    </w:lvl>
    <w:lvl w:ilvl="1" w:tplc="9EF6BA26">
      <w:start w:val="1"/>
      <w:numFmt w:val="bullet"/>
      <w:lvlText w:val="­"/>
      <w:lvlJc w:val="left"/>
      <w:pPr>
        <w:ind w:left="1980" w:hanging="360"/>
      </w:pPr>
      <w:rPr>
        <w:rFonts w:ascii="Times New Roma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70A5301E"/>
    <w:multiLevelType w:val="hybridMultilevel"/>
    <w:tmpl w:val="79483604"/>
    <w:lvl w:ilvl="0" w:tplc="C56A118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427FF"/>
    <w:rsid w:val="0003636C"/>
    <w:rsid w:val="000C6E99"/>
    <w:rsid w:val="000E2E77"/>
    <w:rsid w:val="000E49EB"/>
    <w:rsid w:val="000E6571"/>
    <w:rsid w:val="00104680"/>
    <w:rsid w:val="00123E3F"/>
    <w:rsid w:val="00146705"/>
    <w:rsid w:val="001B5D41"/>
    <w:rsid w:val="001C00F3"/>
    <w:rsid w:val="001F0044"/>
    <w:rsid w:val="002141C7"/>
    <w:rsid w:val="002274A7"/>
    <w:rsid w:val="00251E4F"/>
    <w:rsid w:val="002926EF"/>
    <w:rsid w:val="002A04DF"/>
    <w:rsid w:val="002A1CC0"/>
    <w:rsid w:val="002B5E0B"/>
    <w:rsid w:val="002D394A"/>
    <w:rsid w:val="002D4C72"/>
    <w:rsid w:val="002E6438"/>
    <w:rsid w:val="00302937"/>
    <w:rsid w:val="00316892"/>
    <w:rsid w:val="00327E70"/>
    <w:rsid w:val="00354349"/>
    <w:rsid w:val="0037039B"/>
    <w:rsid w:val="003A5C40"/>
    <w:rsid w:val="003A72DD"/>
    <w:rsid w:val="003B78F1"/>
    <w:rsid w:val="003D6360"/>
    <w:rsid w:val="00406B4F"/>
    <w:rsid w:val="00407906"/>
    <w:rsid w:val="00447832"/>
    <w:rsid w:val="004D01C9"/>
    <w:rsid w:val="004E2B5A"/>
    <w:rsid w:val="004F6713"/>
    <w:rsid w:val="0050174D"/>
    <w:rsid w:val="00505438"/>
    <w:rsid w:val="00533C79"/>
    <w:rsid w:val="0055521C"/>
    <w:rsid w:val="00573DF2"/>
    <w:rsid w:val="006142CD"/>
    <w:rsid w:val="00685266"/>
    <w:rsid w:val="006D45AA"/>
    <w:rsid w:val="006E4917"/>
    <w:rsid w:val="006E778B"/>
    <w:rsid w:val="00707EBE"/>
    <w:rsid w:val="0071346B"/>
    <w:rsid w:val="00713A1A"/>
    <w:rsid w:val="00720258"/>
    <w:rsid w:val="00731507"/>
    <w:rsid w:val="00735676"/>
    <w:rsid w:val="007442AD"/>
    <w:rsid w:val="0074636B"/>
    <w:rsid w:val="0075411F"/>
    <w:rsid w:val="007608B4"/>
    <w:rsid w:val="00763FF5"/>
    <w:rsid w:val="0076585A"/>
    <w:rsid w:val="00783022"/>
    <w:rsid w:val="00794E54"/>
    <w:rsid w:val="007B779E"/>
    <w:rsid w:val="007F3BF0"/>
    <w:rsid w:val="00824E03"/>
    <w:rsid w:val="008609AB"/>
    <w:rsid w:val="0087105F"/>
    <w:rsid w:val="0087110B"/>
    <w:rsid w:val="00895797"/>
    <w:rsid w:val="008A2780"/>
    <w:rsid w:val="008D12AC"/>
    <w:rsid w:val="008F22C5"/>
    <w:rsid w:val="009425A0"/>
    <w:rsid w:val="009427FF"/>
    <w:rsid w:val="00964E91"/>
    <w:rsid w:val="00980B73"/>
    <w:rsid w:val="009A794A"/>
    <w:rsid w:val="009B56A7"/>
    <w:rsid w:val="009C53EF"/>
    <w:rsid w:val="009E2F86"/>
    <w:rsid w:val="009E6CCF"/>
    <w:rsid w:val="009F5444"/>
    <w:rsid w:val="00A64DC3"/>
    <w:rsid w:val="00A66FE6"/>
    <w:rsid w:val="00AA1743"/>
    <w:rsid w:val="00AF52DA"/>
    <w:rsid w:val="00B114B9"/>
    <w:rsid w:val="00B6694E"/>
    <w:rsid w:val="00B675F6"/>
    <w:rsid w:val="00BC215C"/>
    <w:rsid w:val="00C043AE"/>
    <w:rsid w:val="00C21D7A"/>
    <w:rsid w:val="00C2234A"/>
    <w:rsid w:val="00C60F3D"/>
    <w:rsid w:val="00C91E0E"/>
    <w:rsid w:val="00CA7FC5"/>
    <w:rsid w:val="00CC02D4"/>
    <w:rsid w:val="00CE19AE"/>
    <w:rsid w:val="00CF2EFC"/>
    <w:rsid w:val="00D741CB"/>
    <w:rsid w:val="00DA61DF"/>
    <w:rsid w:val="00E11DA6"/>
    <w:rsid w:val="00E26405"/>
    <w:rsid w:val="00E4586F"/>
    <w:rsid w:val="00E466D8"/>
    <w:rsid w:val="00E46CEC"/>
    <w:rsid w:val="00E52F92"/>
    <w:rsid w:val="00E71D8C"/>
    <w:rsid w:val="00E90A7E"/>
    <w:rsid w:val="00EB2560"/>
    <w:rsid w:val="00EE3367"/>
    <w:rsid w:val="00EF0A86"/>
    <w:rsid w:val="00F03F29"/>
    <w:rsid w:val="00F10F13"/>
    <w:rsid w:val="00F14E39"/>
    <w:rsid w:val="00F20ED1"/>
    <w:rsid w:val="00F34950"/>
    <w:rsid w:val="00F41FC0"/>
    <w:rsid w:val="00F50247"/>
    <w:rsid w:val="00F55276"/>
    <w:rsid w:val="00F7473F"/>
    <w:rsid w:val="00F7694C"/>
    <w:rsid w:val="00FB161F"/>
    <w:rsid w:val="00FB4558"/>
    <w:rsid w:val="00FD73D6"/>
    <w:rsid w:val="00FE0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7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9427FF"/>
    <w:pPr>
      <w:jc w:val="both"/>
    </w:pPr>
    <w:rPr>
      <w:sz w:val="22"/>
      <w:szCs w:val="20"/>
    </w:rPr>
  </w:style>
  <w:style w:type="character" w:customStyle="1" w:styleId="BodyText2Char">
    <w:name w:val="Body Text 2 Char"/>
    <w:basedOn w:val="DefaultParagraphFont"/>
    <w:link w:val="BodyText2"/>
    <w:rsid w:val="009427FF"/>
    <w:rPr>
      <w:rFonts w:ascii="Times New Roman" w:eastAsia="Times New Roman" w:hAnsi="Times New Roman" w:cs="Times New Roman"/>
      <w:szCs w:val="20"/>
    </w:rPr>
  </w:style>
  <w:style w:type="character" w:styleId="Hyperlink">
    <w:name w:val="Hyperlink"/>
    <w:basedOn w:val="DefaultParagraphFont"/>
    <w:rsid w:val="009427FF"/>
    <w:rPr>
      <w:color w:val="0000FF"/>
      <w:u w:val="single"/>
    </w:rPr>
  </w:style>
  <w:style w:type="paragraph" w:styleId="ListParagraph">
    <w:name w:val="List Paragraph"/>
    <w:basedOn w:val="Normal"/>
    <w:uiPriority w:val="34"/>
    <w:qFormat/>
    <w:rsid w:val="003A5C40"/>
    <w:pPr>
      <w:ind w:left="720"/>
      <w:contextualSpacing/>
    </w:pPr>
  </w:style>
  <w:style w:type="paragraph" w:styleId="Header">
    <w:name w:val="header"/>
    <w:basedOn w:val="Normal"/>
    <w:link w:val="HeaderChar"/>
    <w:uiPriority w:val="99"/>
    <w:unhideWhenUsed/>
    <w:rsid w:val="00407906"/>
    <w:pPr>
      <w:tabs>
        <w:tab w:val="center" w:pos="4680"/>
        <w:tab w:val="right" w:pos="9360"/>
      </w:tabs>
    </w:pPr>
  </w:style>
  <w:style w:type="character" w:customStyle="1" w:styleId="HeaderChar">
    <w:name w:val="Header Char"/>
    <w:basedOn w:val="DefaultParagraphFont"/>
    <w:link w:val="Header"/>
    <w:uiPriority w:val="99"/>
    <w:rsid w:val="00407906"/>
    <w:rPr>
      <w:rFonts w:ascii="Times New Roman" w:eastAsia="Times New Roman" w:hAnsi="Times New Roman" w:cs="Times New Roman"/>
      <w:sz w:val="24"/>
      <w:szCs w:val="24"/>
    </w:rPr>
  </w:style>
  <w:style w:type="paragraph" w:styleId="Footer">
    <w:name w:val="footer"/>
    <w:basedOn w:val="Normal"/>
    <w:link w:val="FooterChar"/>
    <w:unhideWhenUsed/>
    <w:rsid w:val="00407906"/>
    <w:pPr>
      <w:tabs>
        <w:tab w:val="center" w:pos="4680"/>
        <w:tab w:val="right" w:pos="9360"/>
      </w:tabs>
    </w:pPr>
  </w:style>
  <w:style w:type="character" w:customStyle="1" w:styleId="FooterChar">
    <w:name w:val="Footer Char"/>
    <w:basedOn w:val="DefaultParagraphFont"/>
    <w:link w:val="Footer"/>
    <w:rsid w:val="0040790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6571"/>
    <w:rPr>
      <w:rFonts w:ascii="Tahoma" w:hAnsi="Tahoma" w:cs="Tahoma"/>
      <w:sz w:val="16"/>
      <w:szCs w:val="16"/>
    </w:rPr>
  </w:style>
  <w:style w:type="character" w:customStyle="1" w:styleId="BalloonTextChar">
    <w:name w:val="Balloon Text Char"/>
    <w:basedOn w:val="DefaultParagraphFont"/>
    <w:link w:val="BalloonText"/>
    <w:uiPriority w:val="99"/>
    <w:semiHidden/>
    <w:rsid w:val="000E6571"/>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4E2B5A"/>
    <w:rPr>
      <w:sz w:val="16"/>
      <w:szCs w:val="16"/>
    </w:rPr>
  </w:style>
  <w:style w:type="paragraph" w:styleId="CommentText">
    <w:name w:val="annotation text"/>
    <w:basedOn w:val="Normal"/>
    <w:link w:val="CommentTextChar"/>
    <w:uiPriority w:val="99"/>
    <w:semiHidden/>
    <w:unhideWhenUsed/>
    <w:rsid w:val="004E2B5A"/>
    <w:rPr>
      <w:sz w:val="20"/>
      <w:szCs w:val="20"/>
    </w:rPr>
  </w:style>
  <w:style w:type="character" w:customStyle="1" w:styleId="CommentTextChar">
    <w:name w:val="Comment Text Char"/>
    <w:basedOn w:val="DefaultParagraphFont"/>
    <w:link w:val="CommentText"/>
    <w:uiPriority w:val="99"/>
    <w:semiHidden/>
    <w:rsid w:val="004E2B5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E2B5A"/>
    <w:rPr>
      <w:b/>
      <w:bCs/>
    </w:rPr>
  </w:style>
  <w:style w:type="character" w:customStyle="1" w:styleId="CommentSubjectChar">
    <w:name w:val="Comment Subject Char"/>
    <w:basedOn w:val="CommentTextChar"/>
    <w:link w:val="CommentSubject"/>
    <w:uiPriority w:val="99"/>
    <w:semiHidden/>
    <w:rsid w:val="004E2B5A"/>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69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3.0</Sub_x002d_Category>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9D938F-8FC4-4F75-BB10-3B93C4C75BC2}">
  <ds:schemaRefs>
    <ds:schemaRef ds:uri="http://schemas.microsoft.com/office/2006/metadata/properties"/>
    <ds:schemaRef ds:uri="e6217fe4-3f74-4bdc-8158-13b29f716531"/>
  </ds:schemaRefs>
</ds:datastoreItem>
</file>

<file path=customXml/itemProps2.xml><?xml version="1.0" encoding="utf-8"?>
<ds:datastoreItem xmlns:ds="http://schemas.openxmlformats.org/officeDocument/2006/customXml" ds:itemID="{3EF78EDA-2071-49A0-8841-327A9F16C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A23613-4C6C-4B99-B118-30BFA2342E68}">
  <ds:schemaRefs>
    <ds:schemaRef ds:uri="http://schemas.microsoft.com/sharepoint/v3/contenttype/forms"/>
  </ds:schemaRefs>
</ds:datastoreItem>
</file>

<file path=customXml/itemProps4.xml><?xml version="1.0" encoding="utf-8"?>
<ds:datastoreItem xmlns:ds="http://schemas.openxmlformats.org/officeDocument/2006/customXml" ds:itemID="{95DEEDB0-4F0D-4D49-B7FA-75BD2A952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mpiphp</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IRS Levy</dc:title>
  <dc:subject/>
  <dc:creator>apapa</dc:creator>
  <cp:keywords/>
  <dc:description>completed</dc:description>
  <cp:lastModifiedBy>Mamata Rout</cp:lastModifiedBy>
  <cp:revision>28</cp:revision>
  <cp:lastPrinted>2013-07-30T22:26:00Z</cp:lastPrinted>
  <dcterms:created xsi:type="dcterms:W3CDTF">2012-09-12T16:11:00Z</dcterms:created>
  <dcterms:modified xsi:type="dcterms:W3CDTF">2017-03-15T22:17:00Z</dcterms:modified>
  <cp:category>Legal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