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6DF" w:rsidRPr="009B46DF" w:rsidRDefault="009B46DF" w:rsidP="009B46DF">
      <w:bookmarkStart w:id="0" w:name="_GoBack"/>
      <w:bookmarkEnd w:id="0"/>
    </w:p>
    <w:p w:rsidR="00D561D2" w:rsidRDefault="0072471B" w:rsidP="00D561D2">
      <w:pPr>
        <w:jc w:val="both"/>
      </w:pPr>
      <w:r w:rsidRPr="009B46DF">
        <w:t>I</w:t>
      </w:r>
      <w:r w:rsidR="009C563F">
        <w:t xml:space="preserve">, </w:t>
      </w:r>
      <w:bookmarkStart w:id="1" w:name="sagitec0"/>
      <w:r w:rsidR="007B38C4">
        <w:t>{</w:t>
      </w:r>
      <w:proofErr w:type="spellStart"/>
      <w:r w:rsidR="007B38C4">
        <w:t>istrPayeeName</w:t>
      </w:r>
      <w:proofErr w:type="spellEnd"/>
      <w:r w:rsidR="007B38C4">
        <w:t>}</w:t>
      </w:r>
      <w:bookmarkEnd w:id="1"/>
      <w:r w:rsidR="007B38C4">
        <w:t>,</w:t>
      </w:r>
      <w:r w:rsidR="009C563F">
        <w:t xml:space="preserve"> </w:t>
      </w:r>
      <w:r w:rsidR="007B38C4">
        <w:t>authorize the Motion Picture Industry (MPI) Pension Plan to deduct monies I owe to Motion Picture Industry Individual Account Plan (IAP) overpayment from my future monthy pension payments.</w:t>
      </w:r>
    </w:p>
    <w:p w:rsidR="00D561D2" w:rsidRDefault="00D561D2" w:rsidP="00D561D2">
      <w:pPr>
        <w:jc w:val="both"/>
      </w:pPr>
    </w:p>
    <w:p w:rsidR="00D561D2" w:rsidRDefault="00D561D2" w:rsidP="00D561D2">
      <w:pPr>
        <w:jc w:val="both"/>
        <w:rPr>
          <w:color w:val="000000"/>
        </w:rPr>
      </w:pPr>
      <w:r w:rsidRPr="002A5A33">
        <w:rPr>
          <w:color w:val="000000"/>
        </w:rPr>
        <w:t xml:space="preserve">From the </w:t>
      </w:r>
      <w:bookmarkStart w:id="2" w:name="sagitec5"/>
      <w:r w:rsidR="00117A35">
        <w:rPr>
          <w:color w:val="000000"/>
        </w:rPr>
        <w:t>{istrNextBenPaymentDate}</w:t>
      </w:r>
      <w:bookmarkEnd w:id="2"/>
      <w:r w:rsidR="007B38C4">
        <w:rPr>
          <w:color w:val="000000"/>
        </w:rPr>
        <w:t xml:space="preserve"> payment cycle, MPI will deduct </w:t>
      </w:r>
      <w:bookmarkStart w:id="3" w:name="sagitec6"/>
      <w:r w:rsidR="002E1DC7">
        <w:rPr>
          <w:color w:val="000000"/>
        </w:rPr>
        <w:t>{idecNextAmtDue}</w:t>
      </w:r>
      <w:bookmarkEnd w:id="3"/>
      <w:r w:rsidR="002E1DC7">
        <w:rPr>
          <w:color w:val="000000"/>
        </w:rPr>
        <w:t xml:space="preserve"> from my </w:t>
      </w:r>
      <w:r w:rsidRPr="007B38C4">
        <w:t xml:space="preserve">monthly pension payment and apply this to the outstanding overpayment debt.  My full monthly benefit of $ </w:t>
      </w:r>
      <w:bookmarkStart w:id="4" w:name="sagitec3"/>
      <w:r w:rsidR="007B38C4" w:rsidRPr="007B38C4">
        <w:t>{idecGrossAmount}</w:t>
      </w:r>
      <w:bookmarkEnd w:id="4"/>
      <w:r>
        <w:rPr>
          <w:color w:val="000000"/>
        </w:rPr>
        <w:t xml:space="preserve"> will resume on </w:t>
      </w:r>
      <w:r w:rsidR="00882AB5">
        <w:rPr>
          <w:color w:val="000000"/>
        </w:rPr>
        <w:t xml:space="preserve">  </w:t>
      </w:r>
      <w:bookmarkStart w:id="5" w:name="sagitec8"/>
      <w:r w:rsidR="00882AB5">
        <w:rPr>
          <w:color w:val="000000"/>
        </w:rPr>
        <w:t>{istrMonthAftrEstimEndDate}</w:t>
      </w:r>
      <w:bookmarkEnd w:id="5"/>
      <w:r w:rsidR="007B38C4">
        <w:rPr>
          <w:color w:val="000000"/>
        </w:rPr>
        <w:t>.</w:t>
      </w:r>
    </w:p>
    <w:p w:rsidR="00D561D2" w:rsidRDefault="00D561D2" w:rsidP="009B46DF">
      <w:pPr>
        <w:jc w:val="both"/>
      </w:pPr>
    </w:p>
    <w:p w:rsidR="00D561D2" w:rsidRDefault="00D561D2" w:rsidP="009B46DF">
      <w:pPr>
        <w:jc w:val="both"/>
      </w:pPr>
    </w:p>
    <w:p w:rsidR="000E04A5" w:rsidRDefault="000E04A5"/>
    <w:p w:rsidR="009B46DF" w:rsidRPr="009B46DF" w:rsidRDefault="009B46DF"/>
    <w:p w:rsidR="000E04A5" w:rsidRPr="009B46DF" w:rsidRDefault="000E04A5">
      <w:r w:rsidRPr="009B46DF">
        <w:t>__________________________</w:t>
      </w:r>
      <w:r w:rsidRPr="009B46DF">
        <w:tab/>
      </w:r>
      <w:r w:rsidRPr="009B46DF">
        <w:tab/>
      </w:r>
      <w:r w:rsidRPr="009B46DF">
        <w:tab/>
        <w:t>______________</w:t>
      </w:r>
    </w:p>
    <w:p w:rsidR="000E04A5" w:rsidRPr="009B46DF" w:rsidRDefault="007B38C4">
      <w:bookmarkStart w:id="6" w:name="sagitec1"/>
      <w:r>
        <w:t>{istrPayeeName}</w:t>
      </w:r>
      <w:bookmarkEnd w:id="6"/>
      <w:r w:rsidR="00510953" w:rsidRPr="009B46DF">
        <w:tab/>
      </w:r>
      <w:r w:rsidR="00510953" w:rsidRPr="009B46DF">
        <w:tab/>
      </w:r>
      <w:r w:rsidR="00510953" w:rsidRPr="009B46DF">
        <w:tab/>
      </w:r>
      <w:r w:rsidR="00510953" w:rsidRPr="009B46DF">
        <w:tab/>
      </w:r>
      <w:r w:rsidR="00510953" w:rsidRPr="009B46DF">
        <w:tab/>
        <w:t>Date</w:t>
      </w:r>
    </w:p>
    <w:p w:rsidR="003A62D5" w:rsidRDefault="003A62D5">
      <w:pPr>
        <w:rPr>
          <w:sz w:val="28"/>
        </w:rPr>
      </w:pPr>
    </w:p>
    <w:p w:rsidR="00613C08" w:rsidRDefault="00613C08">
      <w:pPr>
        <w:rPr>
          <w:sz w:val="28"/>
        </w:rPr>
      </w:pPr>
    </w:p>
    <w:p w:rsidR="00613C08" w:rsidRDefault="00613C08">
      <w:pPr>
        <w:rPr>
          <w:sz w:val="28"/>
        </w:rPr>
      </w:pPr>
    </w:p>
    <w:p w:rsidR="00613C08" w:rsidRDefault="00613C08">
      <w:pPr>
        <w:rPr>
          <w:sz w:val="28"/>
        </w:rPr>
      </w:pPr>
    </w:p>
    <w:p w:rsidR="00613C08" w:rsidRDefault="00613C08">
      <w:pPr>
        <w:rPr>
          <w:sz w:val="28"/>
        </w:rPr>
      </w:pPr>
    </w:p>
    <w:p w:rsidR="00613C08" w:rsidRDefault="00613C08">
      <w:pPr>
        <w:rPr>
          <w:sz w:val="28"/>
        </w:rPr>
      </w:pPr>
    </w:p>
    <w:p w:rsidR="00613C08" w:rsidRDefault="00613C08">
      <w:pPr>
        <w:rPr>
          <w:sz w:val="28"/>
        </w:rPr>
      </w:pPr>
    </w:p>
    <w:p w:rsidR="00613C08" w:rsidRDefault="00613C08">
      <w:pPr>
        <w:rPr>
          <w:sz w:val="28"/>
        </w:rPr>
      </w:pPr>
    </w:p>
    <w:p w:rsidR="00613C08" w:rsidRDefault="00613C08">
      <w:pPr>
        <w:rPr>
          <w:sz w:val="28"/>
        </w:rPr>
      </w:pPr>
    </w:p>
    <w:p w:rsidR="00613C08" w:rsidRDefault="00613C08">
      <w:pPr>
        <w:rPr>
          <w:sz w:val="28"/>
        </w:rPr>
      </w:pPr>
    </w:p>
    <w:p w:rsidR="00613C08" w:rsidRDefault="00613C08">
      <w:pPr>
        <w:rPr>
          <w:sz w:val="28"/>
        </w:rPr>
      </w:pPr>
    </w:p>
    <w:p w:rsidR="00613C08" w:rsidRDefault="00613C08">
      <w:pPr>
        <w:rPr>
          <w:sz w:val="28"/>
        </w:rPr>
      </w:pPr>
    </w:p>
    <w:p w:rsidR="00613C08" w:rsidRDefault="00613C08">
      <w:pPr>
        <w:rPr>
          <w:sz w:val="28"/>
        </w:rPr>
      </w:pPr>
    </w:p>
    <w:p w:rsidR="00613C08" w:rsidRDefault="00613C08">
      <w:pPr>
        <w:rPr>
          <w:sz w:val="28"/>
        </w:rPr>
      </w:pPr>
    </w:p>
    <w:p w:rsidR="00613C08" w:rsidRDefault="00613C08">
      <w:pPr>
        <w:rPr>
          <w:sz w:val="28"/>
        </w:rPr>
      </w:pPr>
    </w:p>
    <w:p w:rsidR="00613C08" w:rsidRDefault="00613C08">
      <w:pPr>
        <w:rPr>
          <w:sz w:val="28"/>
        </w:rPr>
      </w:pPr>
    </w:p>
    <w:p w:rsidR="00613C08" w:rsidRDefault="00613C08">
      <w:pPr>
        <w:rPr>
          <w:sz w:val="28"/>
        </w:rPr>
      </w:pPr>
    </w:p>
    <w:p w:rsidR="00613C08" w:rsidRDefault="00613C08">
      <w:pPr>
        <w:rPr>
          <w:sz w:val="28"/>
        </w:rPr>
      </w:pPr>
    </w:p>
    <w:p w:rsidR="00613C08" w:rsidRDefault="00613C08">
      <w:pPr>
        <w:rPr>
          <w:sz w:val="28"/>
        </w:rPr>
      </w:pPr>
    </w:p>
    <w:p w:rsidR="00613C08" w:rsidRDefault="00613C08">
      <w:pPr>
        <w:rPr>
          <w:sz w:val="28"/>
        </w:rPr>
      </w:pPr>
    </w:p>
    <w:p w:rsidR="00613C08" w:rsidRDefault="00613C08">
      <w:pPr>
        <w:rPr>
          <w:sz w:val="28"/>
        </w:rPr>
      </w:pPr>
    </w:p>
    <w:p w:rsidR="00613C08" w:rsidRDefault="00613C08">
      <w:pPr>
        <w:rPr>
          <w:sz w:val="28"/>
        </w:rPr>
      </w:pPr>
    </w:p>
    <w:p w:rsidR="00613C08" w:rsidRDefault="00613C08">
      <w:pPr>
        <w:rPr>
          <w:sz w:val="28"/>
        </w:rPr>
      </w:pPr>
    </w:p>
    <w:p w:rsidR="00613C08" w:rsidRDefault="00613C08">
      <w:pPr>
        <w:rPr>
          <w:sz w:val="28"/>
        </w:rPr>
      </w:pPr>
    </w:p>
    <w:p w:rsidR="00613C08" w:rsidRDefault="00613C08">
      <w:pPr>
        <w:rPr>
          <w:sz w:val="28"/>
        </w:rPr>
      </w:pPr>
    </w:p>
    <w:p w:rsidR="00613C08" w:rsidRDefault="00613C08" w:rsidP="00613C08">
      <w:pPr>
        <w:jc w:val="both"/>
        <w:rPr>
          <w:sz w:val="28"/>
        </w:rPr>
      </w:pPr>
      <w:r w:rsidRPr="00C95F8E">
        <w:rPr>
          <w:i/>
        </w:rPr>
        <w:t>Note:  The Repayment Schedule is subject to change, if additional benefits are earned or suspendible Months occur during the repayment schedule.</w:t>
      </w:r>
    </w:p>
    <w:sectPr w:rsidR="00613C08" w:rsidSect="005C08E3">
      <w:headerReference w:type="default" r:id="rId12"/>
      <w:pgSz w:w="12240" w:h="15840"/>
      <w:pgMar w:top="1440" w:right="720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417" w:rsidRDefault="00F06417" w:rsidP="009B46DF">
      <w:r>
        <w:separator/>
      </w:r>
    </w:p>
  </w:endnote>
  <w:endnote w:type="continuationSeparator" w:id="0">
    <w:p w:rsidR="00F06417" w:rsidRDefault="00F06417" w:rsidP="009B4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417" w:rsidRDefault="00F06417" w:rsidP="009B46DF">
      <w:r>
        <w:separator/>
      </w:r>
    </w:p>
  </w:footnote>
  <w:footnote w:type="continuationSeparator" w:id="0">
    <w:p w:rsidR="00F06417" w:rsidRDefault="00F06417" w:rsidP="009B46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C08" w:rsidRDefault="00613C08" w:rsidP="005C08E3">
    <w:pPr>
      <w:pBdr>
        <w:bottom w:val="single" w:sz="12" w:space="1" w:color="808080" w:themeColor="background1" w:themeShade="80"/>
      </w:pBdr>
      <w:autoSpaceDE w:val="0"/>
      <w:autoSpaceDN w:val="0"/>
      <w:adjustRightInd w:val="0"/>
      <w:ind w:firstLine="2340"/>
      <w:jc w:val="right"/>
      <w:rPr>
        <w:rFonts w:ascii="Verdana" w:hAnsi="Verdana"/>
        <w:b/>
        <w:smallCaps/>
        <w:color w:val="000000" w:themeColor="text1"/>
        <w:sz w:val="40"/>
      </w:rPr>
    </w:pPr>
    <w:r w:rsidRPr="00B32A1E">
      <w:rPr>
        <w:rFonts w:ascii="Verdana" w:hAnsi="Verdana"/>
        <w:b/>
        <w:smallCaps/>
        <w:noProof/>
        <w:color w:val="000000" w:themeColor="text1"/>
        <w:sz w:val="4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-38100</wp:posOffset>
          </wp:positionH>
          <wp:positionV relativeFrom="paragraph">
            <wp:posOffset>-11538</wp:posOffset>
          </wp:positionV>
          <wp:extent cx="1582979" cy="649135"/>
          <wp:effectExtent l="0" t="0" r="0" b="0"/>
          <wp:wrapNone/>
          <wp:docPr id="6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2979" cy="64913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B32A1E">
      <w:rPr>
        <w:rFonts w:ascii="Verdana" w:hAnsi="Verdana"/>
        <w:b/>
        <w:smallCaps/>
        <w:color w:val="000000" w:themeColor="text1"/>
        <w:sz w:val="40"/>
      </w:rPr>
      <w:t>Individual Account Plan</w:t>
    </w:r>
  </w:p>
  <w:p w:rsidR="00613C08" w:rsidRDefault="00613C08" w:rsidP="005C08E3">
    <w:pPr>
      <w:pBdr>
        <w:bottom w:val="single" w:sz="12" w:space="1" w:color="808080" w:themeColor="background1" w:themeShade="80"/>
      </w:pBdr>
      <w:autoSpaceDE w:val="0"/>
      <w:autoSpaceDN w:val="0"/>
      <w:adjustRightInd w:val="0"/>
      <w:ind w:firstLine="2340"/>
      <w:jc w:val="right"/>
      <w:rPr>
        <w:rFonts w:ascii="Verdana" w:hAnsi="Verdana"/>
        <w:b/>
        <w:smallCaps/>
        <w:color w:val="000000" w:themeColor="text1"/>
        <w:sz w:val="40"/>
      </w:rPr>
    </w:pPr>
    <w:r>
      <w:rPr>
        <w:rFonts w:ascii="Verdana" w:hAnsi="Verdana"/>
        <w:b/>
        <w:smallCaps/>
        <w:color w:val="000000" w:themeColor="text1"/>
        <w:sz w:val="40"/>
      </w:rPr>
      <w:t>Overpayment Recovery Authorization</w:t>
    </w:r>
  </w:p>
  <w:p w:rsidR="00613C08" w:rsidRPr="002E1CDC" w:rsidRDefault="00613C08" w:rsidP="005C08E3">
    <w:pPr>
      <w:pBdr>
        <w:bottom w:val="single" w:sz="12" w:space="1" w:color="808080" w:themeColor="background1" w:themeShade="80"/>
      </w:pBdr>
      <w:tabs>
        <w:tab w:val="left" w:pos="1014"/>
        <w:tab w:val="right" w:pos="10800"/>
      </w:tabs>
      <w:autoSpaceDE w:val="0"/>
      <w:autoSpaceDN w:val="0"/>
      <w:adjustRightInd w:val="0"/>
      <w:spacing w:before="40"/>
      <w:rPr>
        <w:color w:val="000000" w:themeColor="text1"/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  <w:t xml:space="preserve">Return this Form to: </w:t>
    </w:r>
    <w:r w:rsidRPr="002E1CDC">
      <w:rPr>
        <w:color w:val="000000" w:themeColor="text1"/>
        <w:sz w:val="20"/>
        <w:szCs w:val="20"/>
      </w:rPr>
      <w:t xml:space="preserve">MPI: Retirement Benefits </w:t>
    </w:r>
    <w:r w:rsidRPr="002E1CDC">
      <w:rPr>
        <w:color w:val="000000" w:themeColor="text1"/>
        <w:sz w:val="16"/>
        <w:szCs w:val="20"/>
      </w:rPr>
      <w:sym w:font="Wingdings" w:char="F09F"/>
    </w:r>
    <w:r w:rsidRPr="002E1CDC">
      <w:rPr>
        <w:color w:val="000000" w:themeColor="text1"/>
        <w:sz w:val="20"/>
        <w:szCs w:val="20"/>
      </w:rPr>
      <w:t xml:space="preserve"> P.O. Box 1999 </w:t>
    </w:r>
    <w:r w:rsidRPr="002E1CDC">
      <w:rPr>
        <w:color w:val="000000" w:themeColor="text1"/>
        <w:sz w:val="16"/>
        <w:szCs w:val="20"/>
      </w:rPr>
      <w:sym w:font="Wingdings" w:char="F09F"/>
    </w:r>
    <w:r w:rsidRPr="002E1CDC">
      <w:rPr>
        <w:color w:val="000000" w:themeColor="text1"/>
        <w:sz w:val="16"/>
        <w:szCs w:val="20"/>
      </w:rPr>
      <w:t xml:space="preserve"> </w:t>
    </w:r>
    <w:r w:rsidRPr="002E1CDC">
      <w:rPr>
        <w:color w:val="000000" w:themeColor="text1"/>
        <w:sz w:val="20"/>
        <w:szCs w:val="20"/>
      </w:rPr>
      <w:t xml:space="preserve">Studio City, CA 91614-0999 </w:t>
    </w:r>
  </w:p>
  <w:p w:rsidR="00613C08" w:rsidRPr="005C6539" w:rsidRDefault="00613C08" w:rsidP="005C08E3">
    <w:pPr>
      <w:pBdr>
        <w:bottom w:val="single" w:sz="12" w:space="1" w:color="808080" w:themeColor="background1" w:themeShade="80"/>
      </w:pBdr>
      <w:autoSpaceDE w:val="0"/>
      <w:autoSpaceDN w:val="0"/>
      <w:adjustRightInd w:val="0"/>
      <w:jc w:val="right"/>
      <w:rPr>
        <w:rFonts w:ascii="Verdana" w:hAnsi="Verdana"/>
      </w:rPr>
    </w:pPr>
    <w:r>
      <w:rPr>
        <w:color w:val="000000" w:themeColor="text1"/>
        <w:sz w:val="20"/>
        <w:szCs w:val="20"/>
      </w:rPr>
      <w:t xml:space="preserve">Toll Free: (855) 275-4674 </w:t>
    </w:r>
    <w:r w:rsidRPr="002E1CDC">
      <w:rPr>
        <w:color w:val="000000" w:themeColor="text1"/>
        <w:sz w:val="16"/>
        <w:szCs w:val="20"/>
      </w:rPr>
      <w:sym w:font="Wingdings" w:char="F09F"/>
    </w:r>
    <w:r w:rsidRPr="002E1CDC">
      <w:rPr>
        <w:color w:val="000000" w:themeColor="text1"/>
        <w:sz w:val="16"/>
        <w:szCs w:val="20"/>
      </w:rPr>
      <w:t xml:space="preserve"> </w:t>
    </w:r>
    <w:r w:rsidRPr="002E1CDC">
      <w:rPr>
        <w:color w:val="000000" w:themeColor="text1"/>
        <w:sz w:val="20"/>
        <w:szCs w:val="20"/>
      </w:rPr>
      <w:t xml:space="preserve">Fax: (323) 877-2223 </w:t>
    </w:r>
    <w:r w:rsidRPr="002E1CDC">
      <w:rPr>
        <w:color w:val="000000" w:themeColor="text1"/>
        <w:sz w:val="16"/>
        <w:szCs w:val="20"/>
      </w:rPr>
      <w:sym w:font="Wingdings" w:char="F09F"/>
    </w:r>
    <w:r w:rsidRPr="002E1CDC">
      <w:rPr>
        <w:color w:val="000000" w:themeColor="text1"/>
        <w:sz w:val="20"/>
        <w:szCs w:val="20"/>
      </w:rPr>
      <w:t xml:space="preserve"> Email: service@mpiphp.org</w:t>
    </w:r>
  </w:p>
  <w:p w:rsidR="00613C08" w:rsidRDefault="00613C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41D0"/>
    <w:rsid w:val="000773EF"/>
    <w:rsid w:val="000A7282"/>
    <w:rsid w:val="000E04A5"/>
    <w:rsid w:val="001043C3"/>
    <w:rsid w:val="00104A53"/>
    <w:rsid w:val="00117A35"/>
    <w:rsid w:val="00160F03"/>
    <w:rsid w:val="00171AD4"/>
    <w:rsid w:val="0018180F"/>
    <w:rsid w:val="001C6C2C"/>
    <w:rsid w:val="00235A15"/>
    <w:rsid w:val="00274AAF"/>
    <w:rsid w:val="002826E7"/>
    <w:rsid w:val="002E1DC7"/>
    <w:rsid w:val="0031615F"/>
    <w:rsid w:val="0032273E"/>
    <w:rsid w:val="003440D6"/>
    <w:rsid w:val="003A62D5"/>
    <w:rsid w:val="00510953"/>
    <w:rsid w:val="00532EF8"/>
    <w:rsid w:val="00572DCE"/>
    <w:rsid w:val="005C08E3"/>
    <w:rsid w:val="00607AF2"/>
    <w:rsid w:val="00613C08"/>
    <w:rsid w:val="00617854"/>
    <w:rsid w:val="006211DE"/>
    <w:rsid w:val="00665D90"/>
    <w:rsid w:val="006E7735"/>
    <w:rsid w:val="006F642D"/>
    <w:rsid w:val="0072471B"/>
    <w:rsid w:val="00754CA3"/>
    <w:rsid w:val="007B38C4"/>
    <w:rsid w:val="008349B9"/>
    <w:rsid w:val="00840D7A"/>
    <w:rsid w:val="00882AB5"/>
    <w:rsid w:val="008F1F5D"/>
    <w:rsid w:val="008F41D0"/>
    <w:rsid w:val="009A2EF5"/>
    <w:rsid w:val="009B46DF"/>
    <w:rsid w:val="009C563F"/>
    <w:rsid w:val="00A07DA1"/>
    <w:rsid w:val="00BC69F2"/>
    <w:rsid w:val="00BE591C"/>
    <w:rsid w:val="00C217CF"/>
    <w:rsid w:val="00C9163B"/>
    <w:rsid w:val="00C95F8E"/>
    <w:rsid w:val="00CC4654"/>
    <w:rsid w:val="00CD2A77"/>
    <w:rsid w:val="00CE3CE0"/>
    <w:rsid w:val="00D561D2"/>
    <w:rsid w:val="00D8539A"/>
    <w:rsid w:val="00DB4744"/>
    <w:rsid w:val="00DB5A1B"/>
    <w:rsid w:val="00E13E7E"/>
    <w:rsid w:val="00EA15EF"/>
    <w:rsid w:val="00EC15D8"/>
    <w:rsid w:val="00F06417"/>
    <w:rsid w:val="00F075FD"/>
    <w:rsid w:val="00FA069B"/>
    <w:rsid w:val="00FD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642D"/>
    <w:rPr>
      <w:sz w:val="24"/>
      <w:szCs w:val="24"/>
    </w:rPr>
  </w:style>
  <w:style w:type="paragraph" w:styleId="Heading1">
    <w:name w:val="heading 1"/>
    <w:basedOn w:val="Normal"/>
    <w:next w:val="Normal"/>
    <w:qFormat/>
    <w:rsid w:val="006F642D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247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9B46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B46DF"/>
    <w:rPr>
      <w:sz w:val="24"/>
      <w:szCs w:val="24"/>
    </w:rPr>
  </w:style>
  <w:style w:type="paragraph" w:styleId="Footer">
    <w:name w:val="footer"/>
    <w:basedOn w:val="Normal"/>
    <w:link w:val="FooterChar"/>
    <w:rsid w:val="009B46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B46DF"/>
    <w:rPr>
      <w:sz w:val="24"/>
      <w:szCs w:val="24"/>
    </w:rPr>
  </w:style>
  <w:style w:type="character" w:styleId="CommentReference">
    <w:name w:val="annotation reference"/>
    <w:basedOn w:val="DefaultParagraphFont"/>
    <w:rsid w:val="00C95F8E"/>
    <w:rPr>
      <w:sz w:val="16"/>
      <w:szCs w:val="16"/>
    </w:rPr>
  </w:style>
  <w:style w:type="paragraph" w:styleId="CommentText">
    <w:name w:val="annotation text"/>
    <w:basedOn w:val="Normal"/>
    <w:link w:val="CommentTextChar"/>
    <w:rsid w:val="00C95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95F8E"/>
  </w:style>
  <w:style w:type="paragraph" w:styleId="CommentSubject">
    <w:name w:val="annotation subject"/>
    <w:basedOn w:val="CommentText"/>
    <w:next w:val="CommentText"/>
    <w:link w:val="CommentSubjectChar"/>
    <w:rsid w:val="00C95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95F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968BDF8EC75469A12C29C61638E10" ma:contentTypeVersion="4" ma:contentTypeDescription="Create a new document." ma:contentTypeScope="" ma:versionID="5c004171f08b3a3ec1c1d145a55adc5b">
  <xsd:schema xmlns:xsd="http://www.w3.org/2001/XMLSchema" xmlns:p="http://schemas.microsoft.com/office/2006/metadata/properties" xmlns:ns2="e6217fe4-3f74-4bdc-8158-13b29f716531" targetNamespace="http://schemas.microsoft.com/office/2006/metadata/properties" ma:root="true" ma:fieldsID="c55776708b7755f01ae207fb8b2e5dd6" ns2:_="">
    <xsd:import namespace="e6217fe4-3f74-4bdc-8158-13b29f716531"/>
    <xsd:element name="properties">
      <xsd:complexType>
        <xsd:sequence>
          <xsd:element name="documentManagement">
            <xsd:complexType>
              <xsd:all>
                <xsd:element ref="ns2:Category"/>
                <xsd:element ref="ns2:Sub_x002d_Category"/>
                <xsd:element ref="ns2:Status"/>
                <xsd:element ref="ns2:Form_x0020_Statu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6217fe4-3f74-4bdc-8158-13b29f716531" elementFormDefault="qualified">
    <xsd:import namespace="http://schemas.microsoft.com/office/2006/documentManagement/types"/>
    <xsd:element name="Category" ma:index="2" ma:displayName="Category" ma:default="RFP" ma:format="Dropdown" ma:internalName="Category">
      <xsd:simpleType>
        <xsd:restriction base="dms:Choice">
          <xsd:enumeration value="RFP"/>
          <xsd:enumeration value="Proposal"/>
          <xsd:enumeration value="Contract"/>
          <xsd:enumeration value="PMO"/>
          <xsd:enumeration value="Development"/>
          <xsd:enumeration value="Design"/>
          <xsd:enumeration value="Test"/>
          <xsd:enumeration value="Deployment"/>
          <xsd:enumeration value="Reference"/>
        </xsd:restriction>
      </xsd:simpleType>
    </xsd:element>
    <xsd:element name="Sub_x002d_Category" ma:index="3" ma:displayName="Sub-Category" ma:default="PMO - Change Order" ma:format="Dropdown" ma:internalName="Sub_x002d_Category">
      <xsd:simpleType>
        <xsd:restriction base="dms:Choice">
          <xsd:enumeration value="PMO - Change Order"/>
          <xsd:enumeration value="PMO - Communication"/>
          <xsd:enumeration value="PMO - PMP"/>
          <xsd:enumeration value="PMO- Project Tracking"/>
          <xsd:enumeration value="PMO - WBS"/>
          <xsd:enumeration value="PROPOSAL"/>
          <xsd:enumeration value="PROPOSAL - Attachment"/>
          <xsd:enumeration value="PROPOSAL - Cost"/>
          <xsd:enumeration value="PROPOSAL - Reference"/>
          <xsd:enumeration value="PROPOSAL - Schedule"/>
          <xsd:enumeration value="REFERENCE"/>
          <xsd:enumeration value="REFERENCE - MPI Documentation"/>
          <xsd:enumeration value="DESIGN - LPR"/>
          <xsd:enumeration value="DESIGN - LADR"/>
          <xsd:enumeration value="DESIGN - Sprint 1.0"/>
          <xsd:enumeration value="DESIGN - Sprint 2.0"/>
          <xsd:enumeration value="DESIGN - Sprint 3.0"/>
          <xsd:enumeration value="DESIGN - String 4.0"/>
        </xsd:restriction>
      </xsd:simpleType>
    </xsd:element>
    <xsd:element name="Status" ma:index="4" ma:displayName="Status" ma:default="Accepted" ma:format="Dropdown" ma:internalName="Status">
      <xsd:simpleType>
        <xsd:restriction base="dms:Choice">
          <xsd:enumeration value="Accepted"/>
          <xsd:enumeration value="Draft"/>
        </xsd:restriction>
      </xsd:simpleType>
    </xsd:element>
    <xsd:element name="Form_x0020_Status" ma:index="11" nillable="true" ma:displayName="Form Status" ma:default="Pending" ma:format="Dropdown" ma:internalName="Form_x0020_Status">
      <xsd:simpleType>
        <xsd:restriction base="dms:Choice">
          <xsd:enumeration value="Pending"/>
          <xsd:enumeration value="In Development"/>
          <xsd:enumeration value="Complet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>
  <documentManagement>
    <Category xmlns="e6217fe4-3f74-4bdc-8158-13b29f716531">Design</Category>
    <Status xmlns="e6217fe4-3f74-4bdc-8158-13b29f716531">Accepted</Status>
    <Form_x0020_Status xmlns="e6217fe4-3f74-4bdc-8158-13b29f716531">Pending</Form_x0020_Status>
    <Sub_x002d_Category xmlns="e6217fe4-3f74-4bdc-8158-13b29f716531">DESIGN - Sprint 3.0</Sub_x002d_Category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92D09B-7ABD-41F4-8EB3-E37D9E0290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3C2D35-70EB-4F9E-9808-C9D5FF3715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17fe4-3f74-4bdc-8158-13b29f71653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D9BA016-3E9E-4A01-B354-401B798DD2B6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4AE3A368-36CE-45BE-AE09-4AD0D00612BD}">
  <ds:schemaRefs>
    <ds:schemaRef ds:uri="http://schemas.microsoft.com/office/2006/metadata/properties"/>
    <ds:schemaRef ds:uri="e6217fe4-3f74-4bdc-8158-13b29f716531"/>
  </ds:schemaRefs>
</ds:datastoreItem>
</file>

<file path=customXml/itemProps5.xml><?xml version="1.0" encoding="utf-8"?>
<ds:datastoreItem xmlns:ds="http://schemas.openxmlformats.org/officeDocument/2006/customXml" ds:itemID="{32FC1903-046A-47D9-8BAD-44F4924CE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Individual Account Plan Overpayment Authorization</vt:lpstr>
    </vt:vector>
  </TitlesOfParts>
  <Company>motion picture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Account Plan Overpayment Authorization</dc:title>
  <dc:subject/>
  <dc:creator>wmeister</dc:creator>
  <cp:keywords/>
  <dc:description/>
  <cp:lastModifiedBy>Mamata Rout</cp:lastModifiedBy>
  <cp:revision>3</cp:revision>
  <cp:lastPrinted>2012-10-03T00:18:00Z</cp:lastPrinted>
  <dcterms:created xsi:type="dcterms:W3CDTF">2013-05-10T15:06:00Z</dcterms:created>
  <dcterms:modified xsi:type="dcterms:W3CDTF">2017-03-15T22:44:00Z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