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537" w:rsidRPr="00D7427E" w:rsidRDefault="00F76537" w:rsidP="002D0003">
      <w:pPr>
        <w:rPr>
          <w:sz w:val="22"/>
          <w:szCs w:val="22"/>
        </w:rPr>
      </w:pPr>
      <w:bookmarkStart w:id="0" w:name="_GoBack"/>
      <w:bookmarkEnd w:id="0"/>
    </w:p>
    <w:p w:rsidR="002D0003" w:rsidRPr="00D7427E" w:rsidRDefault="009649C7" w:rsidP="002D0003">
      <w:pPr>
        <w:rPr>
          <w:sz w:val="22"/>
          <w:szCs w:val="22"/>
        </w:rPr>
      </w:pPr>
      <w:bookmarkStart w:id="1" w:name="Date"/>
      <w:bookmarkStart w:id="2" w:name="IstrDate"/>
      <w:r>
        <w:rPr>
          <w:sz w:val="22"/>
          <w:szCs w:val="22"/>
        </w:rPr>
        <w:t>IstrDate</w:t>
      </w:r>
      <w:bookmarkEnd w:id="1"/>
      <w:bookmarkEnd w:id="2"/>
    </w:p>
    <w:p w:rsidR="002D0003" w:rsidRPr="00D7427E" w:rsidRDefault="002D0003" w:rsidP="002D0003">
      <w:pPr>
        <w:rPr>
          <w:sz w:val="22"/>
          <w:szCs w:val="22"/>
        </w:rPr>
      </w:pPr>
    </w:p>
    <w:p w:rsidR="00D7427E" w:rsidRPr="00D7427E" w:rsidRDefault="00473080" w:rsidP="00D7427E">
      <w:pPr>
        <w:tabs>
          <w:tab w:val="left" w:pos="90"/>
        </w:tabs>
        <w:jc w:val="both"/>
        <w:rPr>
          <w:rFonts w:ascii="Microsoft Sans Serif" w:hAnsi="Microsoft Sans Serif" w:cs="Microsoft Sans Serif"/>
          <w:color w:val="000000"/>
          <w:sz w:val="22"/>
          <w:szCs w:val="22"/>
        </w:rPr>
      </w:pPr>
      <w:bookmarkStart w:id="3" w:name="sagitec34"/>
      <w:r>
        <w:rPr>
          <w:rFonts w:ascii="Microsoft Sans Serif" w:hAnsi="Microsoft Sans Serif" w:cs="Microsoft Sans Serif"/>
          <w:color w:val="000000"/>
          <w:sz w:val="22"/>
          <w:szCs w:val="22"/>
        </w:rPr>
        <w:t>{ISTRPAYEEFULLNAME}</w:t>
      </w:r>
      <w:bookmarkEnd w:id="3"/>
    </w:p>
    <w:p w:rsidR="00D7427E" w:rsidRPr="006E2402" w:rsidRDefault="00473080" w:rsidP="00D7427E">
      <w:pPr>
        <w:tabs>
          <w:tab w:val="left" w:pos="90"/>
        </w:tabs>
        <w:jc w:val="both"/>
        <w:rPr>
          <w:rFonts w:ascii="Microsoft Sans Serif" w:hAnsi="Microsoft Sans Serif" w:cs="Microsoft Sans Serif"/>
          <w:color w:val="000000"/>
          <w:sz w:val="18"/>
          <w:szCs w:val="18"/>
        </w:rPr>
      </w:pPr>
      <w:bookmarkStart w:id="4" w:name="sag50"/>
      <w:r w:rsidRPr="006E2402">
        <w:rPr>
          <w:rFonts w:ascii="Microsoft Sans Serif" w:hAnsi="Microsoft Sans Serif" w:cs="Microsoft Sans Serif"/>
          <w:color w:val="000000"/>
          <w:sz w:val="18"/>
          <w:szCs w:val="18"/>
        </w:rPr>
        <w:t>{X STDMBRADRCORSTREET1}</w:t>
      </w:r>
      <w:bookmarkEnd w:id="4"/>
    </w:p>
    <w:p w:rsidR="00D7427E" w:rsidRPr="006E2402" w:rsidRDefault="00473080" w:rsidP="00D7427E">
      <w:pPr>
        <w:tabs>
          <w:tab w:val="left" w:pos="90"/>
        </w:tabs>
        <w:jc w:val="both"/>
        <w:rPr>
          <w:rFonts w:ascii="Microsoft Sans Serif" w:hAnsi="Microsoft Sans Serif" w:cs="Microsoft Sans Serif"/>
          <w:color w:val="000000"/>
          <w:sz w:val="18"/>
          <w:szCs w:val="18"/>
        </w:rPr>
      </w:pPr>
      <w:bookmarkStart w:id="5" w:name="sagitec2"/>
      <w:r w:rsidRPr="006E2402">
        <w:rPr>
          <w:rFonts w:ascii="Microsoft Sans Serif" w:hAnsi="Microsoft Sans Serif" w:cs="Microsoft Sans Serif"/>
          <w:color w:val="000000"/>
          <w:sz w:val="18"/>
          <w:szCs w:val="18"/>
        </w:rPr>
        <w:t>{X STDMBRADRCORSTREET2}</w:t>
      </w:r>
      <w:bookmarkEnd w:id="5"/>
    </w:p>
    <w:p w:rsidR="00D7427E" w:rsidRPr="006E2402" w:rsidRDefault="00473080" w:rsidP="00D7427E">
      <w:pPr>
        <w:jc w:val="both"/>
        <w:rPr>
          <w:rFonts w:ascii="Microsoft Sans Serif" w:hAnsi="Microsoft Sans Serif" w:cs="Microsoft Sans Serif"/>
          <w:spacing w:val="-3"/>
          <w:sz w:val="18"/>
          <w:szCs w:val="18"/>
        </w:rPr>
      </w:pPr>
      <w:bookmarkStart w:id="6" w:name="s1"/>
      <w:r w:rsidRPr="006E2402">
        <w:rPr>
          <w:rFonts w:ascii="Microsoft Sans Serif" w:hAnsi="Microsoft Sans Serif" w:cs="Microsoft Sans Serif"/>
          <w:spacing w:val="-3"/>
          <w:sz w:val="18"/>
          <w:szCs w:val="18"/>
        </w:rPr>
        <w:t>{X IF STDISUSA = 0001}</w:t>
      </w:r>
      <w:bookmarkEnd w:id="6"/>
    </w:p>
    <w:p w:rsidR="00D7427E" w:rsidRPr="006E2402" w:rsidRDefault="006C647B" w:rsidP="00D7427E">
      <w:pPr>
        <w:jc w:val="both"/>
        <w:rPr>
          <w:rFonts w:ascii="Microsoft Sans Serif" w:hAnsi="Microsoft Sans Serif" w:cs="Microsoft Sans Serif"/>
          <w:spacing w:val="-3"/>
          <w:sz w:val="18"/>
          <w:szCs w:val="18"/>
        </w:rPr>
      </w:pPr>
      <w:bookmarkStart w:id="7" w:name="sagitec37"/>
      <w:r w:rsidRPr="006E2402">
        <w:rPr>
          <w:rFonts w:ascii="Microsoft Sans Serif" w:hAnsi="Microsoft Sans Serif" w:cs="Microsoft Sans Serif"/>
          <w:spacing w:val="-3"/>
          <w:sz w:val="18"/>
          <w:szCs w:val="18"/>
        </w:rPr>
        <w:t>{</w:t>
      </w:r>
      <w:proofErr w:type="gramStart"/>
      <w:r w:rsidRPr="006E2402">
        <w:rPr>
          <w:rFonts w:ascii="Microsoft Sans Serif" w:hAnsi="Microsoft Sans Serif" w:cs="Microsoft Sans Serif"/>
          <w:spacing w:val="-3"/>
          <w:sz w:val="18"/>
          <w:szCs w:val="18"/>
        </w:rPr>
        <w:t>stdMbrAdrCorCity</w:t>
      </w:r>
      <w:proofErr w:type="gramEnd"/>
      <w:r w:rsidRPr="006E2402">
        <w:rPr>
          <w:rFonts w:ascii="Microsoft Sans Serif" w:hAnsi="Microsoft Sans Serif" w:cs="Microsoft Sans Serif"/>
          <w:spacing w:val="-3"/>
          <w:sz w:val="18"/>
          <w:szCs w:val="18"/>
        </w:rPr>
        <w:t>}</w:t>
      </w:r>
      <w:bookmarkEnd w:id="7"/>
      <w:r w:rsidRPr="006E2402">
        <w:rPr>
          <w:rFonts w:ascii="Microsoft Sans Serif" w:hAnsi="Microsoft Sans Serif" w:cs="Microsoft Sans Serif"/>
          <w:spacing w:val="-3"/>
          <w:sz w:val="18"/>
          <w:szCs w:val="18"/>
        </w:rPr>
        <w:t xml:space="preserve">, </w:t>
      </w:r>
      <w:bookmarkStart w:id="8" w:name="s2"/>
      <w:r w:rsidRPr="006E2402">
        <w:rPr>
          <w:rFonts w:ascii="Microsoft Sans Serif" w:hAnsi="Microsoft Sans Serif" w:cs="Microsoft Sans Serif"/>
          <w:spacing w:val="-3"/>
          <w:sz w:val="18"/>
          <w:szCs w:val="18"/>
        </w:rPr>
        <w:t>{X STDDOMESTICSTATEINTERNATIONALCOUNTRY}</w:t>
      </w:r>
      <w:bookmarkEnd w:id="8"/>
      <w:r w:rsidRPr="006E2402">
        <w:rPr>
          <w:rFonts w:ascii="Microsoft Sans Serif" w:hAnsi="Microsoft Sans Serif" w:cs="Microsoft Sans Serif"/>
          <w:spacing w:val="-3"/>
          <w:sz w:val="18"/>
          <w:szCs w:val="18"/>
        </w:rPr>
        <w:t xml:space="preserve"> </w:t>
      </w:r>
      <w:bookmarkStart w:id="9" w:name="sagitec38"/>
      <w:r w:rsidRPr="006E2402">
        <w:rPr>
          <w:rFonts w:ascii="Microsoft Sans Serif" w:hAnsi="Microsoft Sans Serif" w:cs="Microsoft Sans Serif"/>
          <w:spacing w:val="-3"/>
          <w:sz w:val="18"/>
          <w:szCs w:val="18"/>
        </w:rPr>
        <w:t>{stdMbrAdrCorZip}</w:t>
      </w:r>
      <w:bookmarkEnd w:id="9"/>
    </w:p>
    <w:p w:rsidR="00D7427E" w:rsidRPr="006E2402" w:rsidRDefault="00473080" w:rsidP="00D7427E">
      <w:pPr>
        <w:jc w:val="both"/>
        <w:rPr>
          <w:rFonts w:ascii="Microsoft Sans Serif" w:hAnsi="Microsoft Sans Serif" w:cs="Microsoft Sans Serif"/>
          <w:spacing w:val="-3"/>
          <w:sz w:val="18"/>
          <w:szCs w:val="18"/>
        </w:rPr>
      </w:pPr>
      <w:bookmarkStart w:id="10" w:name="s3"/>
      <w:r w:rsidRPr="006E2402">
        <w:rPr>
          <w:rFonts w:ascii="Microsoft Sans Serif" w:hAnsi="Microsoft Sans Serif" w:cs="Microsoft Sans Serif"/>
          <w:spacing w:val="-3"/>
          <w:sz w:val="18"/>
          <w:szCs w:val="18"/>
        </w:rPr>
        <w:t>{X ELSE}</w:t>
      </w:r>
      <w:bookmarkEnd w:id="10"/>
    </w:p>
    <w:p w:rsidR="00D7427E" w:rsidRPr="006E2402" w:rsidRDefault="006C647B" w:rsidP="00D7427E">
      <w:pPr>
        <w:jc w:val="both"/>
        <w:rPr>
          <w:rFonts w:ascii="Microsoft Sans Serif" w:hAnsi="Microsoft Sans Serif" w:cs="Microsoft Sans Serif"/>
          <w:spacing w:val="-3"/>
          <w:sz w:val="18"/>
          <w:szCs w:val="18"/>
        </w:rPr>
      </w:pPr>
      <w:bookmarkStart w:id="11" w:name="sagitec39"/>
      <w:r w:rsidRPr="006E2402">
        <w:rPr>
          <w:rFonts w:ascii="Microsoft Sans Serif" w:hAnsi="Microsoft Sans Serif" w:cs="Microsoft Sans Serif"/>
          <w:spacing w:val="-3"/>
          <w:sz w:val="18"/>
          <w:szCs w:val="18"/>
        </w:rPr>
        <w:t>{</w:t>
      </w:r>
      <w:proofErr w:type="gramStart"/>
      <w:r w:rsidRPr="006E2402">
        <w:rPr>
          <w:rFonts w:ascii="Microsoft Sans Serif" w:hAnsi="Microsoft Sans Serif" w:cs="Microsoft Sans Serif"/>
          <w:spacing w:val="-3"/>
          <w:sz w:val="18"/>
          <w:szCs w:val="18"/>
        </w:rPr>
        <w:t>stdMbrAdrCorCity</w:t>
      </w:r>
      <w:proofErr w:type="gramEnd"/>
      <w:r w:rsidRPr="006E2402">
        <w:rPr>
          <w:rFonts w:ascii="Microsoft Sans Serif" w:hAnsi="Microsoft Sans Serif" w:cs="Microsoft Sans Serif"/>
          <w:spacing w:val="-3"/>
          <w:sz w:val="18"/>
          <w:szCs w:val="18"/>
        </w:rPr>
        <w:t>}</w:t>
      </w:r>
      <w:bookmarkEnd w:id="11"/>
      <w:r w:rsidRPr="006E2402">
        <w:rPr>
          <w:rFonts w:ascii="Microsoft Sans Serif" w:hAnsi="Microsoft Sans Serif" w:cs="Microsoft Sans Serif"/>
          <w:spacing w:val="-3"/>
          <w:sz w:val="18"/>
          <w:szCs w:val="18"/>
        </w:rPr>
        <w:t xml:space="preserve">, </w:t>
      </w:r>
      <w:bookmarkStart w:id="12" w:name="s4"/>
      <w:r w:rsidRPr="006E2402">
        <w:rPr>
          <w:rFonts w:ascii="Microsoft Sans Serif" w:hAnsi="Microsoft Sans Serif" w:cs="Microsoft Sans Serif"/>
          <w:spacing w:val="-3"/>
          <w:sz w:val="18"/>
          <w:szCs w:val="18"/>
        </w:rPr>
        <w:t>{X STDDOMESTICSTATEINTERNATIONALCOUNTRY}</w:t>
      </w:r>
      <w:bookmarkEnd w:id="12"/>
      <w:r w:rsidRPr="006E2402">
        <w:rPr>
          <w:rFonts w:ascii="Microsoft Sans Serif" w:hAnsi="Microsoft Sans Serif" w:cs="Microsoft Sans Serif"/>
          <w:spacing w:val="-3"/>
          <w:sz w:val="18"/>
          <w:szCs w:val="18"/>
        </w:rPr>
        <w:t xml:space="preserve"> </w:t>
      </w:r>
      <w:bookmarkStart w:id="13" w:name="sagitec40"/>
      <w:r w:rsidRPr="006E2402">
        <w:rPr>
          <w:rFonts w:ascii="Microsoft Sans Serif" w:hAnsi="Microsoft Sans Serif" w:cs="Microsoft Sans Serif"/>
          <w:spacing w:val="-3"/>
          <w:sz w:val="18"/>
          <w:szCs w:val="18"/>
        </w:rPr>
        <w:t>{stdMbrAdrCorZip}</w:t>
      </w:r>
      <w:bookmarkEnd w:id="13"/>
    </w:p>
    <w:p w:rsidR="00D7427E" w:rsidRPr="006E2402" w:rsidRDefault="00473080" w:rsidP="00D7427E">
      <w:pPr>
        <w:jc w:val="both"/>
        <w:rPr>
          <w:rFonts w:ascii="Microsoft Sans Serif" w:hAnsi="Microsoft Sans Serif" w:cs="Microsoft Sans Serif"/>
          <w:spacing w:val="-3"/>
          <w:sz w:val="18"/>
          <w:szCs w:val="18"/>
        </w:rPr>
      </w:pPr>
      <w:bookmarkStart w:id="14" w:name="s5"/>
      <w:r w:rsidRPr="006E2402">
        <w:rPr>
          <w:rFonts w:ascii="Microsoft Sans Serif" w:hAnsi="Microsoft Sans Serif" w:cs="Microsoft Sans Serif"/>
          <w:spacing w:val="-3"/>
          <w:sz w:val="18"/>
          <w:szCs w:val="18"/>
        </w:rPr>
        <w:t>{X STDMBRADRCOUNTRYDESC}</w:t>
      </w:r>
      <w:bookmarkEnd w:id="14"/>
    </w:p>
    <w:p w:rsidR="00D7427E" w:rsidRPr="006E2402" w:rsidRDefault="00473080" w:rsidP="00D7427E">
      <w:pPr>
        <w:jc w:val="both"/>
        <w:rPr>
          <w:rFonts w:ascii="Microsoft Sans Serif" w:hAnsi="Microsoft Sans Serif" w:cs="Microsoft Sans Serif"/>
          <w:spacing w:val="-3"/>
          <w:sz w:val="18"/>
          <w:szCs w:val="18"/>
        </w:rPr>
      </w:pPr>
      <w:bookmarkStart w:id="15" w:name="s6"/>
      <w:r w:rsidRPr="006E2402">
        <w:rPr>
          <w:rFonts w:ascii="Microsoft Sans Serif" w:hAnsi="Microsoft Sans Serif" w:cs="Microsoft Sans Serif"/>
          <w:spacing w:val="-3"/>
          <w:sz w:val="18"/>
          <w:szCs w:val="18"/>
        </w:rPr>
        <w:t>{ENDIF}</w:t>
      </w:r>
      <w:bookmarkEnd w:id="15"/>
    </w:p>
    <w:p w:rsidR="003A58B5" w:rsidRPr="00D7427E" w:rsidRDefault="003A58B5" w:rsidP="003A58B5">
      <w:pPr>
        <w:suppressAutoHyphens/>
        <w:spacing w:line="240" w:lineRule="atLeast"/>
        <w:jc w:val="both"/>
        <w:rPr>
          <w:rFonts w:ascii="Times New Roman" w:hAnsi="Times New Roman" w:cs="Times New Roman"/>
          <w:spacing w:val="-3"/>
          <w:sz w:val="22"/>
          <w:szCs w:val="22"/>
        </w:rPr>
      </w:pPr>
    </w:p>
    <w:p w:rsidR="00951262" w:rsidRPr="00D7427E" w:rsidRDefault="00BC62D5" w:rsidP="003A58B5">
      <w:pPr>
        <w:suppressAutoHyphens/>
        <w:spacing w:line="240" w:lineRule="atLeast"/>
        <w:jc w:val="both"/>
        <w:rPr>
          <w:rFonts w:ascii="Times New Roman" w:hAnsi="Times New Roman" w:cs="Times New Roman"/>
          <w:b/>
          <w:sz w:val="22"/>
          <w:szCs w:val="22"/>
        </w:rPr>
      </w:pPr>
      <w:r w:rsidRPr="00BC62D5">
        <w:rPr>
          <w:rFonts w:ascii="Times New Roman" w:hAnsi="Times New Roman" w:cs="Times New Roman"/>
          <w:b/>
          <w:sz w:val="22"/>
          <w:szCs w:val="22"/>
        </w:rPr>
        <w:t>RE: Withheld Taxes</w:t>
      </w:r>
    </w:p>
    <w:p w:rsidR="003A58B5" w:rsidRPr="00D7427E" w:rsidRDefault="003A58B5" w:rsidP="003A58B5">
      <w:pPr>
        <w:suppressAutoHyphens/>
        <w:spacing w:line="240" w:lineRule="atLeast"/>
        <w:jc w:val="both"/>
        <w:rPr>
          <w:rFonts w:ascii="Times New Roman" w:hAnsi="Times New Roman" w:cs="Times New Roman"/>
          <w:spacing w:val="-3"/>
          <w:sz w:val="22"/>
          <w:szCs w:val="22"/>
        </w:rPr>
      </w:pPr>
    </w:p>
    <w:p w:rsidR="00D7427E" w:rsidRPr="00D7427E" w:rsidRDefault="00BC62D5">
      <w:pPr>
        <w:suppressAutoHyphens/>
        <w:spacing w:line="240" w:lineRule="atLeast"/>
        <w:jc w:val="both"/>
        <w:rPr>
          <w:rFonts w:ascii="Times New Roman" w:hAnsi="Times New Roman" w:cs="Times New Roman"/>
          <w:color w:val="000000"/>
          <w:sz w:val="22"/>
          <w:szCs w:val="22"/>
        </w:rPr>
      </w:pPr>
      <w:r w:rsidRPr="00BC62D5">
        <w:rPr>
          <w:rFonts w:ascii="Times New Roman" w:hAnsi="Times New Roman" w:cs="Times New Roman"/>
          <w:color w:val="000000"/>
          <w:sz w:val="22"/>
          <w:szCs w:val="22"/>
        </w:rPr>
        <w:t xml:space="preserve">Dear </w:t>
      </w:r>
      <w:bookmarkStart w:id="16" w:name="sagitec35"/>
      <w:r w:rsidRPr="00BC62D5">
        <w:rPr>
          <w:rFonts w:ascii="Times New Roman" w:hAnsi="Times New Roman" w:cs="Times New Roman"/>
          <w:color w:val="000000"/>
          <w:sz w:val="22"/>
          <w:szCs w:val="22"/>
        </w:rPr>
        <w:t>{istrPayeePrefix}</w:t>
      </w:r>
      <w:bookmarkEnd w:id="16"/>
      <w:r w:rsidR="006A3843">
        <w:rPr>
          <w:rFonts w:ascii="Times New Roman" w:hAnsi="Times New Roman" w:cs="Times New Roman"/>
          <w:color w:val="000000"/>
          <w:sz w:val="22"/>
          <w:szCs w:val="22"/>
        </w:rPr>
        <w:t xml:space="preserve"> </w:t>
      </w:r>
      <w:bookmarkStart w:id="17" w:name="LastName"/>
      <w:r w:rsidR="006A3843">
        <w:rPr>
          <w:rFonts w:ascii="Times New Roman" w:hAnsi="Times New Roman" w:cs="Times New Roman"/>
          <w:color w:val="000000"/>
          <w:sz w:val="22"/>
          <w:szCs w:val="22"/>
        </w:rPr>
        <w:t>{istrPayeeLastName}</w:t>
      </w:r>
      <w:bookmarkEnd w:id="17"/>
      <w:r w:rsidR="006A3843">
        <w:rPr>
          <w:rFonts w:ascii="Times New Roman" w:hAnsi="Times New Roman" w:cs="Times New Roman"/>
          <w:color w:val="000000"/>
          <w:sz w:val="22"/>
          <w:szCs w:val="22"/>
        </w:rPr>
        <w:t>:</w:t>
      </w:r>
    </w:p>
    <w:p w:rsidR="00951262" w:rsidRPr="00D7427E" w:rsidRDefault="00951262">
      <w:pPr>
        <w:suppressAutoHyphens/>
        <w:spacing w:line="240" w:lineRule="atLeast"/>
        <w:jc w:val="both"/>
        <w:rPr>
          <w:rFonts w:ascii="Times New Roman" w:hAnsi="Times New Roman" w:cs="Times New Roman"/>
          <w:spacing w:val="-3"/>
          <w:sz w:val="22"/>
          <w:szCs w:val="22"/>
        </w:rPr>
      </w:pPr>
    </w:p>
    <w:p w:rsidR="00D7427E" w:rsidRDefault="00B831CF" w:rsidP="00DC731B">
      <w:pPr>
        <w:suppressAutoHyphens/>
        <w:spacing w:line="240" w:lineRule="atLeast"/>
        <w:jc w:val="both"/>
        <w:rPr>
          <w:rFonts w:ascii="Times New Roman" w:hAnsi="Times New Roman" w:cs="Times New Roman"/>
          <w:spacing w:val="-3"/>
          <w:sz w:val="22"/>
          <w:szCs w:val="22"/>
        </w:rPr>
      </w:pPr>
      <w:r>
        <w:rPr>
          <w:rFonts w:ascii="Times New Roman" w:hAnsi="Times New Roman" w:cs="Times New Roman"/>
          <w:sz w:val="22"/>
          <w:szCs w:val="22"/>
        </w:rPr>
        <w:t xml:space="preserve">The Motion Picture Industry Pension Plan (the “Pension Plan”) and the Motion Picture Industry Individual Account Plan (the “IAP”) (collectively, “MPI”) records </w:t>
      </w:r>
      <w:r w:rsidR="00BC62D5" w:rsidRPr="00BC62D5">
        <w:rPr>
          <w:rFonts w:ascii="Times New Roman" w:hAnsi="Times New Roman" w:cs="Times New Roman"/>
          <w:spacing w:val="-3"/>
          <w:sz w:val="22"/>
          <w:szCs w:val="22"/>
        </w:rPr>
        <w:t>indicate that your monthly Pension Plan payments of $</w:t>
      </w:r>
      <w:bookmarkStart w:id="18" w:name="TotalPmt"/>
      <w:r w:rsidR="00977DE9">
        <w:rPr>
          <w:rFonts w:ascii="Times New Roman" w:hAnsi="Times New Roman" w:cs="Times New Roman"/>
          <w:spacing w:val="-3"/>
          <w:sz w:val="22"/>
          <w:szCs w:val="22"/>
        </w:rPr>
        <w:t>{TotalGrossPaymentforPriorPlanYear}</w:t>
      </w:r>
      <w:bookmarkEnd w:id="18"/>
      <w:r w:rsidR="00BC62D5" w:rsidRPr="00BC62D5">
        <w:rPr>
          <w:rFonts w:ascii="Times New Roman" w:hAnsi="Times New Roman" w:cs="Times New Roman"/>
          <w:spacing w:val="-3"/>
          <w:sz w:val="22"/>
          <w:szCs w:val="22"/>
        </w:rPr>
        <w:t xml:space="preserve"> for plan year </w:t>
      </w:r>
      <w:bookmarkStart w:id="19" w:name="sagitec36"/>
      <w:bookmarkStart w:id="20" w:name="PriorYear1"/>
      <w:r w:rsidR="00BC62D5" w:rsidRPr="00BC62D5">
        <w:rPr>
          <w:rFonts w:ascii="Times New Roman" w:hAnsi="Times New Roman" w:cs="Times New Roman"/>
          <w:spacing w:val="-3"/>
          <w:sz w:val="22"/>
          <w:szCs w:val="22"/>
        </w:rPr>
        <w:t>{PriorPlanYear}</w:t>
      </w:r>
      <w:bookmarkEnd w:id="19"/>
      <w:bookmarkEnd w:id="20"/>
      <w:r w:rsidR="00BC62D5" w:rsidRPr="00BC62D5">
        <w:rPr>
          <w:rFonts w:ascii="Times New Roman" w:hAnsi="Times New Roman" w:cs="Times New Roman"/>
          <w:spacing w:val="-3"/>
          <w:sz w:val="22"/>
          <w:szCs w:val="22"/>
        </w:rPr>
        <w:t xml:space="preserve"> were applied to your overpayment.  As a result, there is no gross income reportable on your behalf for plan year </w:t>
      </w:r>
      <w:bookmarkStart w:id="21" w:name="PriorYear2"/>
      <w:r w:rsidR="00BC62D5" w:rsidRPr="00BC62D5">
        <w:rPr>
          <w:rFonts w:ascii="Times New Roman" w:hAnsi="Times New Roman" w:cs="Times New Roman"/>
          <w:spacing w:val="-3"/>
          <w:sz w:val="22"/>
          <w:szCs w:val="22"/>
        </w:rPr>
        <w:t>{PriorPlanYear}</w:t>
      </w:r>
      <w:bookmarkEnd w:id="21"/>
      <w:r w:rsidR="00BC62D5" w:rsidRPr="00BC62D5">
        <w:rPr>
          <w:rFonts w:ascii="Times New Roman" w:hAnsi="Times New Roman" w:cs="Times New Roman"/>
          <w:spacing w:val="-3"/>
          <w:sz w:val="22"/>
          <w:szCs w:val="22"/>
        </w:rPr>
        <w:t xml:space="preserve"> and MPI is not required to issue you a 1099R form for these Pension Plan payments.</w:t>
      </w:r>
    </w:p>
    <w:p w:rsidR="00D7427E" w:rsidRDefault="00D7427E" w:rsidP="00DC731B">
      <w:pPr>
        <w:suppressAutoHyphens/>
        <w:spacing w:line="240" w:lineRule="atLeast"/>
        <w:jc w:val="both"/>
        <w:rPr>
          <w:rFonts w:ascii="Times New Roman" w:hAnsi="Times New Roman" w:cs="Times New Roman"/>
          <w:spacing w:val="-3"/>
          <w:sz w:val="22"/>
          <w:szCs w:val="22"/>
        </w:rPr>
      </w:pPr>
    </w:p>
    <w:p w:rsidR="00DE7294" w:rsidRPr="00D7427E" w:rsidRDefault="00BC62D5" w:rsidP="00DC731B">
      <w:pPr>
        <w:suppressAutoHyphens/>
        <w:spacing w:line="240" w:lineRule="atLeast"/>
        <w:jc w:val="both"/>
        <w:rPr>
          <w:rFonts w:ascii="Times New Roman" w:hAnsi="Times New Roman" w:cs="Times New Roman"/>
          <w:color w:val="000000"/>
          <w:sz w:val="22"/>
          <w:szCs w:val="22"/>
        </w:rPr>
      </w:pPr>
      <w:r w:rsidRPr="00BC62D5">
        <w:rPr>
          <w:rFonts w:ascii="Times New Roman" w:hAnsi="Times New Roman" w:cs="Times New Roman"/>
          <w:spacing w:val="-3"/>
          <w:sz w:val="22"/>
          <w:szCs w:val="22"/>
        </w:rPr>
        <w:t>Please note that federal tax totaling $</w:t>
      </w:r>
      <w:bookmarkStart w:id="22" w:name="Federal"/>
      <w:r w:rsidR="004C0139">
        <w:rPr>
          <w:rFonts w:ascii="Times New Roman" w:hAnsi="Times New Roman" w:cs="Times New Roman"/>
          <w:spacing w:val="-3"/>
          <w:sz w:val="22"/>
          <w:szCs w:val="22"/>
        </w:rPr>
        <w:t>{TotalFederalTaxWithheldforPriorPlanYear}</w:t>
      </w:r>
      <w:bookmarkEnd w:id="22"/>
      <w:r w:rsidRPr="00BC62D5">
        <w:rPr>
          <w:rFonts w:ascii="Times New Roman" w:hAnsi="Times New Roman" w:cs="Times New Roman"/>
          <w:spacing w:val="-3"/>
          <w:sz w:val="22"/>
          <w:szCs w:val="22"/>
        </w:rPr>
        <w:t xml:space="preserve"> and state tax $</w:t>
      </w:r>
      <w:bookmarkStart w:id="23" w:name="state"/>
      <w:r w:rsidR="00A808D8">
        <w:rPr>
          <w:rFonts w:ascii="Times New Roman" w:hAnsi="Times New Roman" w:cs="Times New Roman"/>
          <w:spacing w:val="-3"/>
          <w:sz w:val="22"/>
          <w:szCs w:val="22"/>
        </w:rPr>
        <w:t>{TotalStateTaxWithheldforPriorPlanYear}</w:t>
      </w:r>
      <w:bookmarkEnd w:id="23"/>
      <w:r w:rsidRPr="00BC62D5">
        <w:rPr>
          <w:rFonts w:ascii="Times New Roman" w:hAnsi="Times New Roman" w:cs="Times New Roman"/>
          <w:spacing w:val="-3"/>
          <w:sz w:val="22"/>
          <w:szCs w:val="22"/>
        </w:rPr>
        <w:t xml:space="preserve"> totaling were withheld and reported on your behalf for plan year </w:t>
      </w:r>
      <w:bookmarkStart w:id="24" w:name="PriorYear"/>
      <w:r w:rsidRPr="00BC62D5">
        <w:rPr>
          <w:rFonts w:ascii="Times New Roman" w:hAnsi="Times New Roman" w:cs="Times New Roman"/>
          <w:spacing w:val="-3"/>
          <w:sz w:val="22"/>
          <w:szCs w:val="22"/>
        </w:rPr>
        <w:t>{PriorPlanYear}</w:t>
      </w:r>
      <w:bookmarkEnd w:id="24"/>
      <w:r w:rsidRPr="00BC62D5">
        <w:rPr>
          <w:rFonts w:ascii="Times New Roman" w:hAnsi="Times New Roman" w:cs="Times New Roman"/>
          <w:spacing w:val="-3"/>
          <w:sz w:val="22"/>
          <w:szCs w:val="22"/>
        </w:rPr>
        <w:t xml:space="preserve">. You may wish to share this information with </w:t>
      </w:r>
      <w:r w:rsidRPr="00BC62D5">
        <w:rPr>
          <w:rFonts w:ascii="Times New Roman" w:hAnsi="Times New Roman" w:cs="Times New Roman"/>
          <w:color w:val="000000"/>
          <w:sz w:val="22"/>
          <w:szCs w:val="22"/>
        </w:rPr>
        <w:t>a tax advisor when you file your taxes.</w:t>
      </w:r>
    </w:p>
    <w:p w:rsidR="00335E8E" w:rsidRPr="00D7427E" w:rsidRDefault="00335E8E" w:rsidP="00DC731B">
      <w:pPr>
        <w:suppressAutoHyphens/>
        <w:spacing w:line="240" w:lineRule="atLeast"/>
        <w:jc w:val="both"/>
        <w:rPr>
          <w:rFonts w:ascii="Times New Roman" w:hAnsi="Times New Roman" w:cs="Times New Roman"/>
          <w:color w:val="000000"/>
          <w:sz w:val="22"/>
          <w:szCs w:val="22"/>
        </w:rPr>
      </w:pPr>
    </w:p>
    <w:p w:rsidR="00D7427E" w:rsidRPr="00D7427E" w:rsidRDefault="00BC62D5" w:rsidP="00D7427E">
      <w:pPr>
        <w:tabs>
          <w:tab w:val="left" w:pos="0"/>
        </w:tabs>
        <w:jc w:val="both"/>
        <w:rPr>
          <w:rFonts w:ascii="Times New Roman" w:hAnsi="Times New Roman" w:cs="Times New Roman"/>
          <w:color w:val="000000" w:themeColor="text1"/>
          <w:sz w:val="22"/>
          <w:szCs w:val="22"/>
        </w:rPr>
      </w:pPr>
      <w:r w:rsidRPr="00BC62D5">
        <w:rPr>
          <w:rFonts w:ascii="Times New Roman" w:hAnsi="Times New Roman" w:cs="Times New Roman"/>
          <w:color w:val="000000" w:themeColor="text1"/>
          <w:sz w:val="22"/>
          <w:szCs w:val="22"/>
        </w:rPr>
        <w:t>If you have any questions, please contact MPI’s Participant Services Center by email at service@mpiphp.org or by telephone at (855) ASK-4MPI between 8 a.m. and 5 p.m. Pacific Time, Monday through Friday.</w:t>
      </w:r>
    </w:p>
    <w:p w:rsidR="00D7427E" w:rsidRPr="00D7427E" w:rsidRDefault="00D7427E" w:rsidP="00D7427E">
      <w:pPr>
        <w:tabs>
          <w:tab w:val="left" w:pos="0"/>
        </w:tabs>
        <w:jc w:val="both"/>
        <w:rPr>
          <w:rFonts w:ascii="Times New Roman" w:hAnsi="Times New Roman" w:cs="Times New Roman"/>
          <w:color w:val="000000" w:themeColor="text1"/>
          <w:sz w:val="22"/>
          <w:szCs w:val="22"/>
        </w:rPr>
      </w:pPr>
    </w:p>
    <w:p w:rsidR="00D7427E" w:rsidRPr="00D7427E" w:rsidRDefault="00BC62D5" w:rsidP="00D7427E">
      <w:pPr>
        <w:jc w:val="both"/>
        <w:rPr>
          <w:rFonts w:ascii="Times New Roman" w:hAnsi="Times New Roman" w:cs="Times New Roman"/>
          <w:sz w:val="22"/>
          <w:szCs w:val="22"/>
        </w:rPr>
      </w:pPr>
      <w:r w:rsidRPr="00BC62D5">
        <w:rPr>
          <w:rFonts w:ascii="Times New Roman" w:hAnsi="Times New Roman" w:cs="Times New Roman"/>
          <w:sz w:val="22"/>
          <w:szCs w:val="22"/>
        </w:rPr>
        <w:t>Sincerely,</w:t>
      </w:r>
    </w:p>
    <w:p w:rsidR="00D7427E" w:rsidRPr="00D7427E" w:rsidRDefault="00D7427E" w:rsidP="00D7427E">
      <w:pPr>
        <w:jc w:val="both"/>
        <w:rPr>
          <w:rFonts w:ascii="Times New Roman" w:hAnsi="Times New Roman" w:cs="Times New Roman"/>
          <w:sz w:val="22"/>
          <w:szCs w:val="22"/>
        </w:rPr>
      </w:pPr>
    </w:p>
    <w:p w:rsidR="00D7427E" w:rsidRPr="00D7427E" w:rsidRDefault="00D7427E" w:rsidP="00D7427E">
      <w:pPr>
        <w:jc w:val="both"/>
        <w:rPr>
          <w:rFonts w:ascii="Times New Roman" w:hAnsi="Times New Roman" w:cs="Times New Roman"/>
          <w:sz w:val="22"/>
          <w:szCs w:val="22"/>
        </w:rPr>
      </w:pPr>
    </w:p>
    <w:p w:rsidR="00D7427E" w:rsidRPr="00D7427E" w:rsidRDefault="00D7427E" w:rsidP="00D7427E">
      <w:pPr>
        <w:jc w:val="both"/>
        <w:rPr>
          <w:rFonts w:ascii="Times New Roman" w:hAnsi="Times New Roman" w:cs="Times New Roman"/>
          <w:sz w:val="22"/>
          <w:szCs w:val="22"/>
        </w:rPr>
      </w:pPr>
    </w:p>
    <w:p w:rsidR="00D7427E" w:rsidRPr="00D7427E" w:rsidRDefault="00BC62D5" w:rsidP="00D7427E">
      <w:pPr>
        <w:jc w:val="both"/>
        <w:rPr>
          <w:rFonts w:ascii="Times New Roman" w:hAnsi="Times New Roman" w:cs="Times New Roman"/>
          <w:sz w:val="22"/>
          <w:szCs w:val="22"/>
        </w:rPr>
      </w:pPr>
      <w:bookmarkStart w:id="25" w:name="sagitec8"/>
      <w:r w:rsidRPr="00BC62D5">
        <w:rPr>
          <w:rFonts w:ascii="Times New Roman" w:hAnsi="Times New Roman" w:cs="Times New Roman"/>
          <w:sz w:val="22"/>
          <w:szCs w:val="22"/>
        </w:rPr>
        <w:t>{</w:t>
      </w:r>
      <w:proofErr w:type="gramStart"/>
      <w:r w:rsidRPr="00BC62D5">
        <w:rPr>
          <w:rFonts w:ascii="Times New Roman" w:hAnsi="Times New Roman" w:cs="Times New Roman"/>
          <w:sz w:val="22"/>
          <w:szCs w:val="22"/>
        </w:rPr>
        <w:t>stdLoggedInUserFullName</w:t>
      </w:r>
      <w:proofErr w:type="gramEnd"/>
      <w:r w:rsidRPr="00BC62D5">
        <w:rPr>
          <w:rFonts w:ascii="Times New Roman" w:hAnsi="Times New Roman" w:cs="Times New Roman"/>
          <w:sz w:val="22"/>
          <w:szCs w:val="22"/>
        </w:rPr>
        <w:t>}</w:t>
      </w:r>
      <w:bookmarkEnd w:id="25"/>
    </w:p>
    <w:p w:rsidR="00D7427E" w:rsidRPr="00D7427E" w:rsidRDefault="00BC62D5" w:rsidP="00D7427E">
      <w:pPr>
        <w:tabs>
          <w:tab w:val="left" w:pos="90"/>
        </w:tabs>
        <w:jc w:val="both"/>
        <w:rPr>
          <w:rFonts w:ascii="Times New Roman" w:hAnsi="Times New Roman" w:cs="Times New Roman"/>
          <w:i/>
          <w:color w:val="000000"/>
          <w:sz w:val="22"/>
          <w:szCs w:val="22"/>
        </w:rPr>
      </w:pPr>
      <w:r w:rsidRPr="00BC62D5">
        <w:rPr>
          <w:rFonts w:ascii="Times New Roman" w:hAnsi="Times New Roman" w:cs="Times New Roman"/>
          <w:color w:val="000000"/>
          <w:sz w:val="22"/>
          <w:szCs w:val="22"/>
        </w:rPr>
        <w:t>Retirement Benefits</w:t>
      </w:r>
    </w:p>
    <w:p w:rsidR="00D7427E" w:rsidRPr="00D7427E" w:rsidRDefault="00D7427E" w:rsidP="00D7427E">
      <w:pPr>
        <w:tabs>
          <w:tab w:val="left" w:pos="90"/>
        </w:tabs>
        <w:jc w:val="both"/>
        <w:rPr>
          <w:rFonts w:ascii="Times New Roman" w:hAnsi="Times New Roman" w:cs="Times New Roman"/>
          <w:i/>
          <w:color w:val="000000"/>
          <w:sz w:val="22"/>
          <w:szCs w:val="22"/>
        </w:rPr>
      </w:pPr>
    </w:p>
    <w:p w:rsidR="00D7427E" w:rsidRPr="00D7427E" w:rsidRDefault="00D7427E" w:rsidP="00D7427E">
      <w:pPr>
        <w:tabs>
          <w:tab w:val="left" w:pos="90"/>
        </w:tabs>
        <w:jc w:val="both"/>
        <w:rPr>
          <w:rFonts w:ascii="Times New Roman" w:hAnsi="Times New Roman" w:cs="Times New Roman"/>
          <w:i/>
          <w:color w:val="000000"/>
        </w:rPr>
      </w:pPr>
    </w:p>
    <w:p w:rsidR="00D7427E" w:rsidRPr="00D7427E" w:rsidRDefault="00D7427E" w:rsidP="00D7427E">
      <w:pPr>
        <w:jc w:val="both"/>
        <w:rPr>
          <w:rFonts w:ascii="Times New Roman" w:hAnsi="Times New Roman" w:cs="Times New Roman"/>
          <w:color w:val="000000"/>
        </w:rPr>
      </w:pPr>
    </w:p>
    <w:p w:rsidR="009766A5" w:rsidRPr="00D1321B" w:rsidRDefault="009766A5" w:rsidP="009766A5">
      <w:pPr>
        <w:tabs>
          <w:tab w:val="left" w:pos="-6660"/>
          <w:tab w:val="left" w:pos="-1440"/>
        </w:tabs>
        <w:jc w:val="both"/>
        <w:rPr>
          <w:rFonts w:ascii="Times New Roman" w:hAnsi="Times New Roman"/>
        </w:rPr>
      </w:pPr>
      <w:r w:rsidRPr="00C02627">
        <w:rPr>
          <w:rFonts w:ascii="Times New Roman" w:hAnsi="Times New Roman"/>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p w:rsidR="005E7022" w:rsidRPr="002D0003" w:rsidRDefault="005E7022" w:rsidP="002D0003">
      <w:pPr>
        <w:tabs>
          <w:tab w:val="left" w:pos="6975"/>
        </w:tabs>
        <w:rPr>
          <w:sz w:val="16"/>
          <w:szCs w:val="16"/>
        </w:rPr>
      </w:pPr>
    </w:p>
    <w:sectPr w:rsidR="005E7022" w:rsidRPr="002D0003" w:rsidSect="00D7427E">
      <w:headerReference w:type="default" r:id="rId13"/>
      <w:footerReference w:type="default" r:id="rId14"/>
      <w:pgSz w:w="12240" w:h="15840"/>
      <w:pgMar w:top="2592" w:right="936" w:bottom="720" w:left="936" w:header="547" w:footer="317" w:gutter="0"/>
      <w:pgNumType w:start="1"/>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40C" w:rsidRDefault="004C640C">
      <w:pPr>
        <w:spacing w:line="20" w:lineRule="exact"/>
        <w:rPr>
          <w:rFonts w:cs="Times New Roman"/>
          <w:sz w:val="24"/>
          <w:szCs w:val="24"/>
        </w:rPr>
      </w:pPr>
    </w:p>
  </w:endnote>
  <w:endnote w:type="continuationSeparator" w:id="0">
    <w:p w:rsidR="004C640C" w:rsidRDefault="004C640C" w:rsidP="00951262">
      <w:r>
        <w:rPr>
          <w:rFonts w:cs="Times New Roman"/>
          <w:sz w:val="24"/>
          <w:szCs w:val="24"/>
        </w:rPr>
        <w:t xml:space="preserve"> </w:t>
      </w:r>
    </w:p>
  </w:endnote>
  <w:endnote w:type="continuationNotice" w:id="1">
    <w:p w:rsidR="004C640C" w:rsidRDefault="004C640C" w:rsidP="00951262">
      <w:r>
        <w:rPr>
          <w:rFonts w:cs="Times New Roman"/>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BC C39 3 to 1 Narrow">
    <w:altName w:val="CG Omega"/>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12A" w:rsidRPr="00D4649D" w:rsidRDefault="008C312A" w:rsidP="00D7427E">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rsidR="008C312A" w:rsidRPr="00D4649D" w:rsidRDefault="008C312A" w:rsidP="00D7427E">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rsidR="008C312A" w:rsidRDefault="008C312A" w:rsidP="00D7427E">
    <w:pPr>
      <w:pStyle w:val="Footer"/>
      <w:contextualSpacing/>
      <w:jc w:val="center"/>
      <w:rPr>
        <w:rFonts w:ascii="Gill Sans MT" w:hAnsi="Gill Sans MT"/>
        <w:color w:val="777772"/>
        <w:w w:val="145"/>
        <w:sz w:val="13"/>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5C16B9">
      <w:rPr>
        <w:rFonts w:ascii="Gill Sans MT" w:hAnsi="Gill Sans MT"/>
        <w:color w:val="777772"/>
        <w:w w:val="145"/>
        <w:sz w:val="13"/>
        <w:szCs w:val="15"/>
      </w:rPr>
      <w:t>www.mpiphp.org</w:t>
    </w:r>
  </w:p>
  <w:p w:rsidR="008C312A" w:rsidRPr="005C16B9" w:rsidRDefault="008C312A" w:rsidP="00D7427E">
    <w:pPr>
      <w:pStyle w:val="Footer"/>
      <w:contextualSpacing/>
      <w:jc w:val="center"/>
      <w:rPr>
        <w:rFonts w:ascii="Gill Sans MT" w:hAnsi="Gill Sans MT"/>
        <w:w w:val="145"/>
        <w:sz w:val="8"/>
        <w:szCs w:val="8"/>
      </w:rPr>
    </w:pPr>
  </w:p>
  <w:p w:rsidR="008C312A" w:rsidRPr="00F460EC" w:rsidRDefault="008C312A" w:rsidP="00D7427E">
    <w:pPr>
      <w:pStyle w:val="Footer"/>
      <w:rPr>
        <w:rFonts w:ascii="BC C39 3 to 1 Narrow" w:hAnsi="BC C39 3 to 1 Narrow"/>
        <w:sz w:val="48"/>
        <w:szCs w:val="48"/>
      </w:rPr>
    </w:pPr>
    <w:bookmarkStart w:id="26" w:name="sagitec17"/>
    <w:r>
      <w:rPr>
        <w:rFonts w:ascii="BC C39 3 to 1 Narrow" w:hAnsi="BC C39 3 to 1 Narrow"/>
        <w:sz w:val="48"/>
        <w:szCs w:val="48"/>
      </w:rPr>
      <w:t>{</w:t>
    </w:r>
    <w:proofErr w:type="gramStart"/>
    <w:r>
      <w:rPr>
        <w:rFonts w:ascii="BC C39 3 to 1 Narrow" w:hAnsi="BC C39 3 to 1 Narrow"/>
        <w:sz w:val="48"/>
        <w:szCs w:val="48"/>
      </w:rPr>
      <w:t>stdTrackingNo</w:t>
    </w:r>
    <w:proofErr w:type="gramEnd"/>
    <w:r>
      <w:rPr>
        <w:rFonts w:ascii="BC C39 3 to 1 Narrow" w:hAnsi="BC C39 3 to 1 Narrow"/>
        <w:sz w:val="48"/>
        <w:szCs w:val="48"/>
      </w:rPr>
      <w:t>}</w:t>
    </w:r>
    <w:bookmarkEnd w:id="26"/>
  </w:p>
  <w:p w:rsidR="008C312A" w:rsidRDefault="008C312A">
    <w:pPr>
      <w:pStyle w:val="Footer"/>
    </w:pPr>
    <w:bookmarkStart w:id="27" w:name="sagitec14"/>
    <w:r w:rsidRPr="00593247">
      <w:rPr>
        <w:rFonts w:ascii="Times New Roman" w:hAnsi="Times New Roman" w:cs="Times New Roman"/>
        <w:sz w:val="18"/>
        <w:szCs w:val="18"/>
      </w:rPr>
      <w:t>{</w:t>
    </w:r>
    <w:proofErr w:type="gramStart"/>
    <w:r w:rsidRPr="00593247">
      <w:rPr>
        <w:rFonts w:ascii="Times New Roman" w:hAnsi="Times New Roman" w:cs="Times New Roman"/>
        <w:sz w:val="18"/>
        <w:szCs w:val="18"/>
      </w:rPr>
      <w:t>stdMbrParticipantMPID</w:t>
    </w:r>
    <w:proofErr w:type="gramEnd"/>
    <w:r w:rsidRPr="00593247">
      <w:rPr>
        <w:rFonts w:ascii="Times New Roman" w:hAnsi="Times New Roman" w:cs="Times New Roman"/>
        <w:sz w:val="18"/>
        <w:szCs w:val="18"/>
      </w:rPr>
      <w:t>}</w:t>
    </w:r>
    <w:bookmarkEnd w:id="27"/>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40C" w:rsidRDefault="004C640C" w:rsidP="00951262">
      <w:r>
        <w:rPr>
          <w:rFonts w:cs="Times New Roman"/>
          <w:sz w:val="24"/>
          <w:szCs w:val="24"/>
        </w:rPr>
        <w:separator/>
      </w:r>
    </w:p>
  </w:footnote>
  <w:footnote w:type="continuationSeparator" w:id="0">
    <w:p w:rsidR="004C640C" w:rsidRDefault="004C64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12A" w:rsidRDefault="004C640C">
    <w:pPr>
      <w:pStyle w:val="Header"/>
    </w:pPr>
    <w:r>
      <w:pict>
        <v:shapetype id="_x0000_t202" coordsize="21600,21600" o:spt="202" path="m,l,21600r21600,l21600,xe">
          <v:stroke joinstyle="miter"/>
          <v:path gradientshapeok="t" o:connecttype="rect"/>
        </v:shapetype>
        <v:shape id="_x0000_s2049" type="#_x0000_t202" style="position:absolute;margin-left:248.3pt;margin-top:16.15pt;width:70.9pt;height:20.15pt;z-index:251658752;mso-width-relative:margin;mso-height-relative:margin" strokecolor="white [3212]">
          <v:textbox>
            <w:txbxContent>
              <w:p w:rsidR="00EB1A7D" w:rsidRPr="00D86E57" w:rsidRDefault="00EB1A7D" w:rsidP="00EB1A7D">
                <w:pPr>
                  <w:rPr>
                    <w:color w:val="FFFFFF" w:themeColor="background1"/>
                  </w:rPr>
                </w:pPr>
                <w:r w:rsidRPr="00D86E57">
                  <w:rPr>
                    <w:color w:val="FFFFFF" w:themeColor="background1"/>
                  </w:rPr>
                  <w:t>v4: 5-8-14</w:t>
                </w:r>
              </w:p>
            </w:txbxContent>
          </v:textbox>
        </v:shape>
      </w:pict>
    </w:r>
    <w:r w:rsidR="006E2402">
      <w:rPr>
        <w:noProof/>
      </w:rPr>
      <w:drawing>
        <wp:anchor distT="0" distB="0" distL="114300" distR="114300" simplePos="0" relativeHeight="251657728" behindDoc="1" locked="1" layoutInCell="1" allowOverlap="1" wp14:anchorId="4E0B1376" wp14:editId="19F6679E">
          <wp:simplePos x="0" y="0"/>
          <wp:positionH relativeFrom="page">
            <wp:posOffset>638175</wp:posOffset>
          </wp:positionH>
          <wp:positionV relativeFrom="page">
            <wp:posOffset>491490</wp:posOffset>
          </wp:positionV>
          <wp:extent cx="2097038" cy="859536"/>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7038" cy="85953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2"/>
  </w:compat>
  <w:rsids>
    <w:rsidRoot w:val="00951262"/>
    <w:rsid w:val="00026A04"/>
    <w:rsid w:val="000422B0"/>
    <w:rsid w:val="000545BC"/>
    <w:rsid w:val="000A3032"/>
    <w:rsid w:val="000D4C1E"/>
    <w:rsid w:val="000D7E59"/>
    <w:rsid w:val="000F1B6C"/>
    <w:rsid w:val="00180106"/>
    <w:rsid w:val="001B0C1E"/>
    <w:rsid w:val="001F2FBD"/>
    <w:rsid w:val="002417BD"/>
    <w:rsid w:val="00246132"/>
    <w:rsid w:val="0024787B"/>
    <w:rsid w:val="0026409C"/>
    <w:rsid w:val="00293926"/>
    <w:rsid w:val="002961ED"/>
    <w:rsid w:val="002B33E0"/>
    <w:rsid w:val="002C3814"/>
    <w:rsid w:val="002D0003"/>
    <w:rsid w:val="002F23C6"/>
    <w:rsid w:val="002F3271"/>
    <w:rsid w:val="00302772"/>
    <w:rsid w:val="003167C4"/>
    <w:rsid w:val="003348B0"/>
    <w:rsid w:val="00335E8E"/>
    <w:rsid w:val="00383F64"/>
    <w:rsid w:val="00390718"/>
    <w:rsid w:val="00396D3E"/>
    <w:rsid w:val="003A2E26"/>
    <w:rsid w:val="003A58B5"/>
    <w:rsid w:val="0041451C"/>
    <w:rsid w:val="00416F0D"/>
    <w:rsid w:val="00426970"/>
    <w:rsid w:val="0047185B"/>
    <w:rsid w:val="00473080"/>
    <w:rsid w:val="004C0139"/>
    <w:rsid w:val="004C14F7"/>
    <w:rsid w:val="004C640C"/>
    <w:rsid w:val="004F663E"/>
    <w:rsid w:val="004F6EF1"/>
    <w:rsid w:val="00536ADF"/>
    <w:rsid w:val="00545869"/>
    <w:rsid w:val="005473DC"/>
    <w:rsid w:val="00585DAA"/>
    <w:rsid w:val="005D4C16"/>
    <w:rsid w:val="005E7022"/>
    <w:rsid w:val="006A3843"/>
    <w:rsid w:val="006C647B"/>
    <w:rsid w:val="006D7464"/>
    <w:rsid w:val="006E2402"/>
    <w:rsid w:val="006E47A1"/>
    <w:rsid w:val="0073133A"/>
    <w:rsid w:val="0074258B"/>
    <w:rsid w:val="007460F0"/>
    <w:rsid w:val="007663AB"/>
    <w:rsid w:val="00866962"/>
    <w:rsid w:val="00870682"/>
    <w:rsid w:val="008C312A"/>
    <w:rsid w:val="008F653C"/>
    <w:rsid w:val="00951262"/>
    <w:rsid w:val="009649C7"/>
    <w:rsid w:val="009766A5"/>
    <w:rsid w:val="00977DE9"/>
    <w:rsid w:val="00A01FBF"/>
    <w:rsid w:val="00A10556"/>
    <w:rsid w:val="00A51914"/>
    <w:rsid w:val="00A773B5"/>
    <w:rsid w:val="00A808D8"/>
    <w:rsid w:val="00AB135E"/>
    <w:rsid w:val="00AD24FD"/>
    <w:rsid w:val="00AE6B2B"/>
    <w:rsid w:val="00AF5B8B"/>
    <w:rsid w:val="00B1269A"/>
    <w:rsid w:val="00B831CF"/>
    <w:rsid w:val="00BB0CB9"/>
    <w:rsid w:val="00BC62D5"/>
    <w:rsid w:val="00BF1EFF"/>
    <w:rsid w:val="00C00E0D"/>
    <w:rsid w:val="00C122DA"/>
    <w:rsid w:val="00C1729C"/>
    <w:rsid w:val="00C41EF5"/>
    <w:rsid w:val="00C94DD9"/>
    <w:rsid w:val="00D15414"/>
    <w:rsid w:val="00D40032"/>
    <w:rsid w:val="00D64578"/>
    <w:rsid w:val="00D7427E"/>
    <w:rsid w:val="00D7738A"/>
    <w:rsid w:val="00D86E57"/>
    <w:rsid w:val="00DB58AB"/>
    <w:rsid w:val="00DC731B"/>
    <w:rsid w:val="00DD13BA"/>
    <w:rsid w:val="00DE0156"/>
    <w:rsid w:val="00DE7294"/>
    <w:rsid w:val="00E0645D"/>
    <w:rsid w:val="00EA2D67"/>
    <w:rsid w:val="00EB1A7D"/>
    <w:rsid w:val="00EE00C9"/>
    <w:rsid w:val="00F408DF"/>
    <w:rsid w:val="00F76537"/>
    <w:rsid w:val="00F83450"/>
    <w:rsid w:val="00FA2541"/>
    <w:rsid w:val="00FB4582"/>
    <w:rsid w:val="00FB4EA1"/>
    <w:rsid w:val="00FE3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6970"/>
    <w:pPr>
      <w:widowControl w:val="0"/>
      <w:autoSpaceDE w:val="0"/>
      <w:autoSpaceDN w:val="0"/>
      <w:adjustRightInd w:val="0"/>
    </w:pPr>
    <w:rPr>
      <w:rFonts w:ascii="CG Times" w:hAnsi="CG Times" w:cs="CG 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rsid w:val="00426970"/>
    <w:rPr>
      <w:rFonts w:cs="Times New Roman"/>
      <w:sz w:val="24"/>
      <w:szCs w:val="24"/>
    </w:rPr>
  </w:style>
  <w:style w:type="character" w:styleId="EndnoteReference">
    <w:name w:val="endnote reference"/>
    <w:basedOn w:val="DefaultParagraphFont"/>
    <w:rsid w:val="00426970"/>
    <w:rPr>
      <w:vertAlign w:val="superscript"/>
    </w:rPr>
  </w:style>
  <w:style w:type="paragraph" w:styleId="FootnoteText">
    <w:name w:val="footnote text"/>
    <w:basedOn w:val="Normal"/>
    <w:rsid w:val="00426970"/>
    <w:rPr>
      <w:rFonts w:cs="Times New Roman"/>
      <w:sz w:val="24"/>
      <w:szCs w:val="24"/>
    </w:rPr>
  </w:style>
  <w:style w:type="character" w:styleId="FootnoteReference">
    <w:name w:val="footnote reference"/>
    <w:basedOn w:val="DefaultParagraphFont"/>
    <w:rsid w:val="00426970"/>
    <w:rPr>
      <w:vertAlign w:val="superscript"/>
    </w:rPr>
  </w:style>
  <w:style w:type="paragraph" w:styleId="TOC1">
    <w:name w:val="toc 1"/>
    <w:basedOn w:val="Normal"/>
    <w:next w:val="Normal"/>
    <w:rsid w:val="00426970"/>
    <w:pPr>
      <w:tabs>
        <w:tab w:val="right" w:leader="dot" w:pos="9360"/>
      </w:tabs>
      <w:suppressAutoHyphens/>
      <w:spacing w:before="480" w:line="240" w:lineRule="atLeast"/>
      <w:ind w:left="720" w:right="720" w:hanging="720"/>
    </w:pPr>
  </w:style>
  <w:style w:type="paragraph" w:styleId="TOC2">
    <w:name w:val="toc 2"/>
    <w:basedOn w:val="Normal"/>
    <w:next w:val="Normal"/>
    <w:rsid w:val="00426970"/>
    <w:pPr>
      <w:tabs>
        <w:tab w:val="right" w:leader="dot" w:pos="9360"/>
      </w:tabs>
      <w:suppressAutoHyphens/>
      <w:spacing w:line="240" w:lineRule="atLeast"/>
      <w:ind w:left="720" w:right="720"/>
    </w:pPr>
  </w:style>
  <w:style w:type="paragraph" w:styleId="TOC3">
    <w:name w:val="toc 3"/>
    <w:basedOn w:val="Normal"/>
    <w:next w:val="Normal"/>
    <w:rsid w:val="00426970"/>
    <w:pPr>
      <w:tabs>
        <w:tab w:val="right" w:leader="dot" w:pos="9360"/>
      </w:tabs>
      <w:suppressAutoHyphens/>
      <w:spacing w:line="240" w:lineRule="atLeast"/>
      <w:ind w:left="720" w:right="720"/>
    </w:pPr>
  </w:style>
  <w:style w:type="paragraph" w:styleId="TOC4">
    <w:name w:val="toc 4"/>
    <w:basedOn w:val="Normal"/>
    <w:next w:val="Normal"/>
    <w:rsid w:val="00426970"/>
    <w:pPr>
      <w:tabs>
        <w:tab w:val="right" w:leader="dot" w:pos="9360"/>
      </w:tabs>
      <w:suppressAutoHyphens/>
      <w:spacing w:line="240" w:lineRule="atLeast"/>
      <w:ind w:left="720" w:right="720"/>
    </w:pPr>
  </w:style>
  <w:style w:type="paragraph" w:styleId="TOC5">
    <w:name w:val="toc 5"/>
    <w:basedOn w:val="Normal"/>
    <w:next w:val="Normal"/>
    <w:rsid w:val="00426970"/>
    <w:pPr>
      <w:tabs>
        <w:tab w:val="right" w:leader="dot" w:pos="9360"/>
      </w:tabs>
      <w:suppressAutoHyphens/>
      <w:spacing w:line="240" w:lineRule="atLeast"/>
      <w:ind w:left="720" w:right="720"/>
    </w:pPr>
  </w:style>
  <w:style w:type="paragraph" w:styleId="TOC6">
    <w:name w:val="toc 6"/>
    <w:basedOn w:val="Normal"/>
    <w:next w:val="Normal"/>
    <w:rsid w:val="00426970"/>
    <w:pPr>
      <w:tabs>
        <w:tab w:val="right" w:pos="9360"/>
      </w:tabs>
      <w:suppressAutoHyphens/>
      <w:spacing w:line="240" w:lineRule="atLeast"/>
      <w:ind w:left="720" w:hanging="720"/>
    </w:pPr>
  </w:style>
  <w:style w:type="paragraph" w:styleId="TOC7">
    <w:name w:val="toc 7"/>
    <w:basedOn w:val="Normal"/>
    <w:next w:val="Normal"/>
    <w:rsid w:val="00426970"/>
    <w:pPr>
      <w:suppressAutoHyphens/>
      <w:spacing w:line="240" w:lineRule="atLeast"/>
      <w:ind w:left="720" w:hanging="720"/>
    </w:pPr>
  </w:style>
  <w:style w:type="paragraph" w:styleId="TOC8">
    <w:name w:val="toc 8"/>
    <w:basedOn w:val="Normal"/>
    <w:next w:val="Normal"/>
    <w:rsid w:val="00426970"/>
    <w:pPr>
      <w:tabs>
        <w:tab w:val="right" w:pos="9360"/>
      </w:tabs>
      <w:suppressAutoHyphens/>
      <w:spacing w:line="240" w:lineRule="atLeast"/>
      <w:ind w:left="720" w:hanging="720"/>
    </w:pPr>
  </w:style>
  <w:style w:type="paragraph" w:styleId="TOC9">
    <w:name w:val="toc 9"/>
    <w:basedOn w:val="Normal"/>
    <w:next w:val="Normal"/>
    <w:rsid w:val="00426970"/>
    <w:pPr>
      <w:tabs>
        <w:tab w:val="right" w:leader="dot" w:pos="9360"/>
      </w:tabs>
      <w:suppressAutoHyphens/>
      <w:spacing w:line="240" w:lineRule="atLeast"/>
      <w:ind w:left="720" w:hanging="720"/>
    </w:pPr>
  </w:style>
  <w:style w:type="paragraph" w:styleId="Index1">
    <w:name w:val="index 1"/>
    <w:basedOn w:val="Normal"/>
    <w:next w:val="Normal"/>
    <w:rsid w:val="00426970"/>
    <w:pPr>
      <w:tabs>
        <w:tab w:val="right" w:leader="dot" w:pos="9360"/>
      </w:tabs>
      <w:suppressAutoHyphens/>
      <w:spacing w:line="240" w:lineRule="atLeast"/>
      <w:ind w:left="720" w:hanging="720"/>
    </w:pPr>
  </w:style>
  <w:style w:type="paragraph" w:styleId="Index2">
    <w:name w:val="index 2"/>
    <w:basedOn w:val="Normal"/>
    <w:next w:val="Normal"/>
    <w:rsid w:val="00426970"/>
    <w:pPr>
      <w:tabs>
        <w:tab w:val="right" w:leader="dot" w:pos="9360"/>
      </w:tabs>
      <w:suppressAutoHyphens/>
      <w:spacing w:line="240" w:lineRule="atLeast"/>
      <w:ind w:left="720"/>
    </w:pPr>
  </w:style>
  <w:style w:type="paragraph" w:styleId="TOAHeading">
    <w:name w:val="toa heading"/>
    <w:basedOn w:val="Normal"/>
    <w:next w:val="Normal"/>
    <w:rsid w:val="00426970"/>
    <w:pPr>
      <w:tabs>
        <w:tab w:val="right" w:pos="9360"/>
      </w:tabs>
      <w:suppressAutoHyphens/>
      <w:spacing w:line="240" w:lineRule="atLeast"/>
    </w:pPr>
  </w:style>
  <w:style w:type="paragraph" w:styleId="Caption">
    <w:name w:val="caption"/>
    <w:basedOn w:val="Normal"/>
    <w:next w:val="Normal"/>
    <w:qFormat/>
    <w:rsid w:val="00426970"/>
    <w:rPr>
      <w:rFonts w:cs="Times New Roman"/>
      <w:sz w:val="24"/>
      <w:szCs w:val="24"/>
    </w:rPr>
  </w:style>
  <w:style w:type="character" w:customStyle="1" w:styleId="EquationCaption">
    <w:name w:val="_Equation Caption"/>
    <w:rsid w:val="00426970"/>
  </w:style>
  <w:style w:type="paragraph" w:styleId="BalloonText">
    <w:name w:val="Balloon Text"/>
    <w:basedOn w:val="Normal"/>
    <w:link w:val="BalloonTextChar"/>
    <w:rsid w:val="00EE00C9"/>
    <w:rPr>
      <w:rFonts w:ascii="Tahoma" w:hAnsi="Tahoma" w:cs="Tahoma"/>
      <w:sz w:val="16"/>
      <w:szCs w:val="16"/>
    </w:rPr>
  </w:style>
  <w:style w:type="character" w:customStyle="1" w:styleId="BalloonTextChar">
    <w:name w:val="Balloon Text Char"/>
    <w:basedOn w:val="DefaultParagraphFont"/>
    <w:link w:val="BalloonText"/>
    <w:rsid w:val="00EE00C9"/>
    <w:rPr>
      <w:rFonts w:ascii="Tahoma" w:hAnsi="Tahoma" w:cs="Tahoma"/>
      <w:sz w:val="16"/>
      <w:szCs w:val="16"/>
    </w:rPr>
  </w:style>
  <w:style w:type="paragraph" w:styleId="Header">
    <w:name w:val="header"/>
    <w:basedOn w:val="Normal"/>
    <w:link w:val="HeaderChar"/>
    <w:rsid w:val="002D0003"/>
    <w:pPr>
      <w:tabs>
        <w:tab w:val="center" w:pos="4680"/>
        <w:tab w:val="right" w:pos="9360"/>
      </w:tabs>
    </w:pPr>
  </w:style>
  <w:style w:type="character" w:customStyle="1" w:styleId="HeaderChar">
    <w:name w:val="Header Char"/>
    <w:basedOn w:val="DefaultParagraphFont"/>
    <w:link w:val="Header"/>
    <w:rsid w:val="002D0003"/>
    <w:rPr>
      <w:rFonts w:ascii="CG Times" w:hAnsi="CG Times" w:cs="CG Times"/>
    </w:rPr>
  </w:style>
  <w:style w:type="paragraph" w:styleId="Footer">
    <w:name w:val="footer"/>
    <w:basedOn w:val="Normal"/>
    <w:link w:val="FooterChar"/>
    <w:uiPriority w:val="99"/>
    <w:rsid w:val="002D0003"/>
    <w:pPr>
      <w:tabs>
        <w:tab w:val="center" w:pos="4680"/>
        <w:tab w:val="right" w:pos="9360"/>
      </w:tabs>
    </w:pPr>
  </w:style>
  <w:style w:type="character" w:customStyle="1" w:styleId="FooterChar">
    <w:name w:val="Footer Char"/>
    <w:basedOn w:val="DefaultParagraphFont"/>
    <w:link w:val="Footer"/>
    <w:uiPriority w:val="99"/>
    <w:rsid w:val="002D0003"/>
    <w:rPr>
      <w:rFonts w:ascii="CG Times" w:hAnsi="CG Times" w:cs="CG Times"/>
    </w:rPr>
  </w:style>
  <w:style w:type="character" w:styleId="CommentReference">
    <w:name w:val="annotation reference"/>
    <w:basedOn w:val="DefaultParagraphFont"/>
    <w:rsid w:val="00335E8E"/>
    <w:rPr>
      <w:sz w:val="16"/>
      <w:szCs w:val="16"/>
    </w:rPr>
  </w:style>
  <w:style w:type="paragraph" w:styleId="CommentText">
    <w:name w:val="annotation text"/>
    <w:basedOn w:val="Normal"/>
    <w:link w:val="CommentTextChar"/>
    <w:rsid w:val="00335E8E"/>
  </w:style>
  <w:style w:type="character" w:customStyle="1" w:styleId="CommentTextChar">
    <w:name w:val="Comment Text Char"/>
    <w:basedOn w:val="DefaultParagraphFont"/>
    <w:link w:val="CommentText"/>
    <w:rsid w:val="00335E8E"/>
    <w:rPr>
      <w:rFonts w:ascii="CG Times" w:hAnsi="CG Times" w:cs="CG Times"/>
    </w:rPr>
  </w:style>
  <w:style w:type="paragraph" w:styleId="CommentSubject">
    <w:name w:val="annotation subject"/>
    <w:basedOn w:val="CommentText"/>
    <w:next w:val="CommentText"/>
    <w:link w:val="CommentSubjectChar"/>
    <w:rsid w:val="00335E8E"/>
    <w:rPr>
      <w:b/>
      <w:bCs/>
    </w:rPr>
  </w:style>
  <w:style w:type="character" w:customStyle="1" w:styleId="CommentSubjectChar">
    <w:name w:val="Comment Subject Char"/>
    <w:basedOn w:val="CommentTextChar"/>
    <w:link w:val="CommentSubject"/>
    <w:rsid w:val="00335E8E"/>
    <w:rPr>
      <w:rFonts w:ascii="CG Times" w:hAnsi="CG Times" w:cs="CG Times"/>
      <w:b/>
      <w:bCs/>
    </w:rPr>
  </w:style>
  <w:style w:type="character" w:styleId="Hyperlink">
    <w:name w:val="Hyperlink"/>
    <w:basedOn w:val="DefaultParagraphFont"/>
    <w:rsid w:val="008F65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51041">
      <w:bodyDiv w:val="1"/>
      <w:marLeft w:val="0"/>
      <w:marRight w:val="0"/>
      <w:marTop w:val="0"/>
      <w:marBottom w:val="0"/>
      <w:divBdr>
        <w:top w:val="none" w:sz="0" w:space="0" w:color="auto"/>
        <w:left w:val="none" w:sz="0" w:space="0" w:color="auto"/>
        <w:bottom w:val="none" w:sz="0" w:space="0" w:color="auto"/>
        <w:right w:val="none" w:sz="0" w:space="0" w:color="auto"/>
      </w:divBdr>
      <w:divsChild>
        <w:div w:id="1190873043">
          <w:marLeft w:val="0"/>
          <w:marRight w:val="0"/>
          <w:marTop w:val="0"/>
          <w:marBottom w:val="0"/>
          <w:divBdr>
            <w:top w:val="none" w:sz="0" w:space="0" w:color="auto"/>
            <w:left w:val="none" w:sz="0" w:space="0" w:color="auto"/>
            <w:bottom w:val="none" w:sz="0" w:space="0" w:color="auto"/>
            <w:right w:val="none" w:sz="0" w:space="0" w:color="auto"/>
          </w:divBdr>
        </w:div>
      </w:divsChild>
    </w:div>
    <w:div w:id="639728227">
      <w:bodyDiv w:val="1"/>
      <w:marLeft w:val="0"/>
      <w:marRight w:val="0"/>
      <w:marTop w:val="0"/>
      <w:marBottom w:val="0"/>
      <w:divBdr>
        <w:top w:val="none" w:sz="0" w:space="0" w:color="auto"/>
        <w:left w:val="none" w:sz="0" w:space="0" w:color="auto"/>
        <w:bottom w:val="none" w:sz="0" w:space="0" w:color="auto"/>
        <w:right w:val="none" w:sz="0" w:space="0" w:color="auto"/>
      </w:divBdr>
    </w:div>
    <w:div w:id="944966163">
      <w:bodyDiv w:val="1"/>
      <w:marLeft w:val="0"/>
      <w:marRight w:val="0"/>
      <w:marTop w:val="0"/>
      <w:marBottom w:val="0"/>
      <w:divBdr>
        <w:top w:val="none" w:sz="0" w:space="0" w:color="auto"/>
        <w:left w:val="none" w:sz="0" w:space="0" w:color="auto"/>
        <w:bottom w:val="none" w:sz="0" w:space="0" w:color="auto"/>
        <w:right w:val="none" w:sz="0" w:space="0" w:color="auto"/>
      </w:divBdr>
      <w:divsChild>
        <w:div w:id="1291205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C918A4-6646-432F-887B-70BD6C0D3F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116D5E7-A0CE-43F3-81D5-22DF0CD3F2AF}">
  <ds:schemaRefs>
    <ds:schemaRef ds:uri="http://schemas.microsoft.com/office/2006/metadata/longProperties"/>
  </ds:schemaRefs>
</ds:datastoreItem>
</file>

<file path=customXml/itemProps3.xml><?xml version="1.0" encoding="utf-8"?>
<ds:datastoreItem xmlns:ds="http://schemas.openxmlformats.org/officeDocument/2006/customXml" ds:itemID="{DB6E42EF-6E51-467C-89AE-A89C169821DE}">
  <ds:schemaRefs>
    <ds:schemaRef ds:uri="http://schemas.microsoft.com/sharepoint/v3/contenttype/forms"/>
  </ds:schemaRefs>
</ds:datastoreItem>
</file>

<file path=customXml/itemProps4.xml><?xml version="1.0" encoding="utf-8"?>
<ds:datastoreItem xmlns:ds="http://schemas.openxmlformats.org/officeDocument/2006/customXml" ds:itemID="{B1C95884-9189-4223-8B42-FE62B8D4A96A}">
  <ds:schemaRefs>
    <ds:schemaRef ds:uri="http://schemas.microsoft.com/office/2006/metadata/properties"/>
    <ds:schemaRef ds:uri="e6217fe4-3f74-4bdc-8158-13b29f716531"/>
  </ds:schemaRefs>
</ds:datastoreItem>
</file>

<file path=customXml/itemProps5.xml><?xml version="1.0" encoding="utf-8"?>
<ds:datastoreItem xmlns:ds="http://schemas.openxmlformats.org/officeDocument/2006/customXml" ds:itemID="{D31825CC-96DC-4099-A115-E7B8A6FF6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Reimbursement of Withheld Taxes Letter</vt:lpstr>
    </vt:vector>
  </TitlesOfParts>
  <Company/>
  <LinksUpToDate>false</LinksUpToDate>
  <CharactersWithSpaces>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Reimbursement of Withheld Taxes Letter</dc:title>
  <dc:subject/>
  <dc:description>Final</dc:description>
  <cp:lastModifiedBy>Mamata Rout</cp:lastModifiedBy>
  <cp:revision>37</cp:revision>
  <cp:lastPrinted>2013-08-09T18:05:00Z</cp:lastPrinted>
  <dcterms:created xsi:type="dcterms:W3CDTF">2012-11-02T20:33:00Z</dcterms:created>
  <dcterms:modified xsi:type="dcterms:W3CDTF">2017-03-15T22:50:00Z</dcterms:modified>
  <cp:category>Tax</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