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2592" w14:textId="56B56064" w:rsidR="00FD1263" w:rsidRPr="00002CD9" w:rsidRDefault="00496333" w:rsidP="00FD1263">
      <w:pPr>
        <w:spacing w:after="0" w:line="240" w:lineRule="auto"/>
        <w:contextualSpacing/>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DB73AB">
        <w:rPr>
          <w:rFonts w:ascii="Times New Roman" w:hAnsi="Times New Roman"/>
          <w:noProof/>
        </w:rPr>
        <w:t>December 20, 2023</w:t>
      </w:r>
      <w:r>
        <w:rPr>
          <w:rFonts w:ascii="Times New Roman" w:hAnsi="Times New Roman"/>
        </w:rPr>
        <w:fldChar w:fldCharType="end"/>
      </w:r>
    </w:p>
    <w:p w14:paraId="1CED3A91" w14:textId="77777777" w:rsidR="00FD1263" w:rsidRPr="00002CD9" w:rsidRDefault="00FD1263" w:rsidP="00FD1263">
      <w:pPr>
        <w:spacing w:after="0" w:line="240" w:lineRule="auto"/>
        <w:contextualSpacing/>
        <w:rPr>
          <w:rFonts w:ascii="Times New Roman" w:hAnsi="Times New Roman"/>
        </w:rPr>
      </w:pPr>
    </w:p>
    <w:p w14:paraId="53EC8F10" w14:textId="77777777" w:rsidR="00FD1263" w:rsidRPr="00002CD9" w:rsidRDefault="00FD1263" w:rsidP="00FD1263">
      <w:pPr>
        <w:spacing w:after="0" w:line="240" w:lineRule="auto"/>
        <w:contextualSpacing/>
        <w:rPr>
          <w:rFonts w:ascii="Times New Roman" w:hAnsi="Times New Roman"/>
        </w:rPr>
      </w:pPr>
    </w:p>
    <w:p w14:paraId="3539301B" w14:textId="77777777" w:rsidR="00FD1263" w:rsidRPr="00002CD9" w:rsidRDefault="00FD1263" w:rsidP="00FD1263">
      <w:pPr>
        <w:spacing w:after="0" w:line="240" w:lineRule="auto"/>
        <w:contextualSpacing/>
        <w:rPr>
          <w:rFonts w:ascii="Times New Roman" w:hAnsi="Times New Roman"/>
        </w:rPr>
      </w:pPr>
    </w:p>
    <w:p w14:paraId="6DF746BC" w14:textId="77777777" w:rsidR="00FD1263" w:rsidRPr="00002CD9" w:rsidRDefault="00FD1263" w:rsidP="00FD1263">
      <w:pPr>
        <w:spacing w:after="0" w:line="240" w:lineRule="auto"/>
        <w:contextualSpacing/>
        <w:rPr>
          <w:rFonts w:ascii="Times New Roman" w:hAnsi="Times New Roman"/>
        </w:rPr>
      </w:pPr>
    </w:p>
    <w:p w14:paraId="42618CB6" w14:textId="77777777" w:rsidR="00FD1263" w:rsidRPr="00002CD9" w:rsidRDefault="00FD1263" w:rsidP="00FD1263">
      <w:pPr>
        <w:spacing w:after="0" w:line="240" w:lineRule="auto"/>
        <w:contextualSpacing/>
        <w:rPr>
          <w:rFonts w:ascii="Times New Roman" w:hAnsi="Times New Roman"/>
        </w:rPr>
      </w:pPr>
      <w:bookmarkStart w:id="0" w:name="sagitec1"/>
      <w:r w:rsidRPr="00002CD9">
        <w:rPr>
          <w:rFonts w:ascii="Times New Roman" w:hAnsi="Times New Roman"/>
        </w:rPr>
        <w:t>{</w:t>
      </w:r>
      <w:proofErr w:type="spellStart"/>
      <w:r w:rsidRPr="00002CD9">
        <w:rPr>
          <w:rFonts w:ascii="Times New Roman" w:hAnsi="Times New Roman"/>
        </w:rPr>
        <w:t>stdMbrFullName</w:t>
      </w:r>
      <w:proofErr w:type="spellEnd"/>
      <w:r w:rsidRPr="00002CD9">
        <w:rPr>
          <w:rFonts w:ascii="Times New Roman" w:hAnsi="Times New Roman"/>
        </w:rPr>
        <w:t>}</w:t>
      </w:r>
      <w:bookmarkEnd w:id="0"/>
    </w:p>
    <w:p w14:paraId="33600A0B" w14:textId="77777777" w:rsidR="00FD1263" w:rsidRPr="00002CD9" w:rsidRDefault="00FD1263" w:rsidP="00FD1263">
      <w:pPr>
        <w:spacing w:after="0" w:line="240" w:lineRule="auto"/>
        <w:contextualSpacing/>
        <w:rPr>
          <w:rFonts w:ascii="Times New Roman" w:hAnsi="Times New Roman"/>
        </w:rPr>
      </w:pPr>
      <w:bookmarkStart w:id="1" w:name="sagitec2"/>
      <w:r w:rsidRPr="00002CD9">
        <w:rPr>
          <w:rFonts w:ascii="Times New Roman" w:hAnsi="Times New Roman"/>
        </w:rPr>
        <w:t>{x stdMbrAdrCorStreet1}</w:t>
      </w:r>
      <w:bookmarkEnd w:id="1"/>
    </w:p>
    <w:p w14:paraId="066E1F5E" w14:textId="77777777" w:rsidR="00FD1263" w:rsidRPr="00002CD9" w:rsidRDefault="00FD1263" w:rsidP="00FD1263">
      <w:pPr>
        <w:spacing w:after="0" w:line="240" w:lineRule="auto"/>
        <w:contextualSpacing/>
        <w:rPr>
          <w:rFonts w:ascii="Times New Roman" w:hAnsi="Times New Roman"/>
        </w:rPr>
      </w:pPr>
      <w:bookmarkStart w:id="2" w:name="sagitec3"/>
      <w:r w:rsidRPr="00002CD9">
        <w:rPr>
          <w:rFonts w:ascii="Times New Roman" w:hAnsi="Times New Roman"/>
        </w:rPr>
        <w:t>{x stdMbrAdrCorStreet2}</w:t>
      </w:r>
      <w:bookmarkEnd w:id="2"/>
    </w:p>
    <w:p w14:paraId="49B604AE" w14:textId="77777777" w:rsidR="00FD1263" w:rsidRPr="00002CD9" w:rsidRDefault="00FD1263" w:rsidP="00FD1263">
      <w:pPr>
        <w:spacing w:after="0" w:line="240" w:lineRule="auto"/>
        <w:contextualSpacing/>
        <w:jc w:val="both"/>
        <w:rPr>
          <w:rFonts w:ascii="Times New Roman" w:hAnsi="Times New Roman"/>
          <w:spacing w:val="-3"/>
        </w:rPr>
      </w:pPr>
      <w:bookmarkStart w:id="3" w:name="sagitec112"/>
      <w:r w:rsidRPr="00002CD9">
        <w:rPr>
          <w:rFonts w:ascii="Times New Roman" w:hAnsi="Times New Roman"/>
          <w:spacing w:val="-3"/>
        </w:rPr>
        <w:t xml:space="preserve">{x if </w:t>
      </w:r>
      <w:proofErr w:type="spellStart"/>
      <w:r w:rsidRPr="00002CD9">
        <w:rPr>
          <w:rFonts w:ascii="Times New Roman" w:hAnsi="Times New Roman"/>
          <w:spacing w:val="-3"/>
        </w:rPr>
        <w:t>stdIsUSA</w:t>
      </w:r>
      <w:proofErr w:type="spellEnd"/>
      <w:r w:rsidRPr="00002CD9">
        <w:rPr>
          <w:rFonts w:ascii="Times New Roman" w:hAnsi="Times New Roman"/>
          <w:spacing w:val="-3"/>
        </w:rPr>
        <w:t xml:space="preserve"> = 1}</w:t>
      </w:r>
      <w:bookmarkEnd w:id="3"/>
    </w:p>
    <w:p w14:paraId="66DE7581" w14:textId="77777777" w:rsidR="00FD1263" w:rsidRPr="00002CD9" w:rsidRDefault="00FD1263" w:rsidP="00FD1263">
      <w:pPr>
        <w:spacing w:after="0" w:line="240" w:lineRule="auto"/>
        <w:contextualSpacing/>
        <w:jc w:val="both"/>
        <w:rPr>
          <w:rFonts w:ascii="Times New Roman" w:hAnsi="Times New Roman"/>
          <w:spacing w:val="-3"/>
        </w:rPr>
      </w:pPr>
      <w:bookmarkStart w:id="4" w:name="s2"/>
      <w:r w:rsidRPr="00002CD9">
        <w:rPr>
          <w:rFonts w:ascii="Times New Roman" w:hAnsi="Times New Roman"/>
          <w:spacing w:val="-3"/>
        </w:rPr>
        <w:t xml:space="preserve">{x </w:t>
      </w:r>
      <w:proofErr w:type="spellStart"/>
      <w:r w:rsidRPr="00002CD9">
        <w:rPr>
          <w:rFonts w:ascii="Times New Roman" w:hAnsi="Times New Roman"/>
          <w:spacing w:val="-3"/>
        </w:rPr>
        <w:t>stdDomesticStateInternationalCountry</w:t>
      </w:r>
      <w:proofErr w:type="spellEnd"/>
      <w:r w:rsidRPr="00002CD9">
        <w:rPr>
          <w:rFonts w:ascii="Times New Roman" w:hAnsi="Times New Roman"/>
          <w:spacing w:val="-3"/>
        </w:rPr>
        <w:t>}</w:t>
      </w:r>
      <w:bookmarkEnd w:id="4"/>
    </w:p>
    <w:p w14:paraId="7F4EBE16" w14:textId="77777777" w:rsidR="00FD1263" w:rsidRPr="00002CD9" w:rsidRDefault="00FD1263" w:rsidP="00FD1263">
      <w:pPr>
        <w:spacing w:after="0" w:line="240" w:lineRule="auto"/>
        <w:contextualSpacing/>
        <w:jc w:val="both"/>
        <w:rPr>
          <w:rFonts w:ascii="Times New Roman" w:hAnsi="Times New Roman"/>
          <w:spacing w:val="-3"/>
        </w:rPr>
      </w:pPr>
      <w:bookmarkStart w:id="5" w:name="s3"/>
      <w:r w:rsidRPr="00002CD9">
        <w:rPr>
          <w:rFonts w:ascii="Times New Roman" w:hAnsi="Times New Roman"/>
          <w:spacing w:val="-3"/>
        </w:rPr>
        <w:t>{x else}</w:t>
      </w:r>
      <w:bookmarkEnd w:id="5"/>
    </w:p>
    <w:p w14:paraId="0ADF453C" w14:textId="77777777" w:rsidR="00FD1263" w:rsidRPr="00002CD9" w:rsidRDefault="00FD1263" w:rsidP="00FD1263">
      <w:pPr>
        <w:spacing w:after="0" w:line="240" w:lineRule="auto"/>
        <w:contextualSpacing/>
        <w:jc w:val="both"/>
        <w:rPr>
          <w:rFonts w:ascii="Times New Roman" w:hAnsi="Times New Roman"/>
          <w:spacing w:val="-3"/>
        </w:rPr>
      </w:pPr>
      <w:bookmarkStart w:id="6" w:name="s4"/>
      <w:r w:rsidRPr="00002CD9">
        <w:rPr>
          <w:rFonts w:ascii="Times New Roman" w:hAnsi="Times New Roman"/>
          <w:spacing w:val="-3"/>
        </w:rPr>
        <w:t xml:space="preserve">{x </w:t>
      </w:r>
      <w:proofErr w:type="spellStart"/>
      <w:r w:rsidRPr="00002CD9">
        <w:rPr>
          <w:rFonts w:ascii="Times New Roman" w:hAnsi="Times New Roman"/>
          <w:spacing w:val="-3"/>
        </w:rPr>
        <w:t>stdDomesticStateInternationalCountry</w:t>
      </w:r>
      <w:proofErr w:type="spellEnd"/>
      <w:r w:rsidRPr="00002CD9">
        <w:rPr>
          <w:rFonts w:ascii="Times New Roman" w:hAnsi="Times New Roman"/>
          <w:spacing w:val="-3"/>
        </w:rPr>
        <w:t>}</w:t>
      </w:r>
      <w:bookmarkEnd w:id="6"/>
    </w:p>
    <w:p w14:paraId="326FD05C" w14:textId="77777777" w:rsidR="00FD1263" w:rsidRPr="00002CD9" w:rsidRDefault="00FD1263" w:rsidP="00FD1263">
      <w:pPr>
        <w:spacing w:after="0" w:line="240" w:lineRule="auto"/>
        <w:contextualSpacing/>
        <w:jc w:val="both"/>
        <w:rPr>
          <w:rFonts w:ascii="Times New Roman" w:hAnsi="Times New Roman"/>
          <w:spacing w:val="-3"/>
        </w:rPr>
      </w:pPr>
      <w:bookmarkStart w:id="7" w:name="s5"/>
      <w:r w:rsidRPr="00002CD9">
        <w:rPr>
          <w:rFonts w:ascii="Times New Roman" w:hAnsi="Times New Roman"/>
          <w:spacing w:val="-3"/>
        </w:rPr>
        <w:t xml:space="preserve">{x </w:t>
      </w:r>
      <w:proofErr w:type="spellStart"/>
      <w:r w:rsidRPr="00002CD9">
        <w:rPr>
          <w:rFonts w:ascii="Times New Roman" w:hAnsi="Times New Roman"/>
          <w:spacing w:val="-3"/>
        </w:rPr>
        <w:t>stdMbrAdrCountryDesc</w:t>
      </w:r>
      <w:proofErr w:type="spellEnd"/>
      <w:r w:rsidRPr="00002CD9">
        <w:rPr>
          <w:rFonts w:ascii="Times New Roman" w:hAnsi="Times New Roman"/>
          <w:spacing w:val="-3"/>
        </w:rPr>
        <w:t>}</w:t>
      </w:r>
      <w:bookmarkEnd w:id="7"/>
    </w:p>
    <w:p w14:paraId="069930CB" w14:textId="77777777" w:rsidR="00FD1263" w:rsidRDefault="00FD1263" w:rsidP="00FD1263">
      <w:pPr>
        <w:spacing w:after="0" w:line="240" w:lineRule="auto"/>
        <w:contextualSpacing/>
        <w:jc w:val="both"/>
        <w:rPr>
          <w:rFonts w:ascii="Times New Roman" w:hAnsi="Times New Roman"/>
          <w:spacing w:val="-3"/>
        </w:rPr>
      </w:pPr>
      <w:bookmarkStart w:id="8" w:name="s6"/>
      <w:r w:rsidRPr="00002CD9">
        <w:rPr>
          <w:rFonts w:ascii="Times New Roman" w:hAnsi="Times New Roman"/>
          <w:spacing w:val="-3"/>
        </w:rPr>
        <w:t>{endif}</w:t>
      </w:r>
      <w:bookmarkEnd w:id="8"/>
    </w:p>
    <w:p w14:paraId="6B9A0AEB" w14:textId="77777777" w:rsidR="00DB73AB" w:rsidRPr="00002CD9" w:rsidRDefault="00DB73AB" w:rsidP="00FD1263">
      <w:pPr>
        <w:spacing w:after="0" w:line="240" w:lineRule="auto"/>
        <w:contextualSpacing/>
        <w:jc w:val="both"/>
        <w:rPr>
          <w:rFonts w:ascii="Times New Roman" w:hAnsi="Times New Roman"/>
          <w:spacing w:val="-3"/>
        </w:rPr>
      </w:pPr>
    </w:p>
    <w:p w14:paraId="0851F5B0" w14:textId="77777777" w:rsidR="00FD1263" w:rsidRDefault="00FD1263" w:rsidP="003269A9">
      <w:pPr>
        <w:rPr>
          <w:rFonts w:ascii="Times New Roman" w:hAnsi="Times New Roman" w:cs="Times New Roman"/>
        </w:rPr>
      </w:pPr>
    </w:p>
    <w:p w14:paraId="06D51899" w14:textId="60A38E78" w:rsidR="003269A9" w:rsidRPr="00F26E49" w:rsidRDefault="003269A9" w:rsidP="003269A9">
      <w:pPr>
        <w:rPr>
          <w:rFonts w:ascii="Times New Roman" w:hAnsi="Times New Roman" w:cs="Times New Roman"/>
        </w:rPr>
      </w:pPr>
      <w:r w:rsidRPr="00F26E49">
        <w:rPr>
          <w:rFonts w:ascii="Times New Roman" w:hAnsi="Times New Roman" w:cs="Times New Roman"/>
        </w:rPr>
        <w:t xml:space="preserve">Dear </w:t>
      </w:r>
      <w:bookmarkStart w:id="9" w:name="sagitec8"/>
      <w:r w:rsidR="0084695B" w:rsidRPr="00002CD9">
        <w:rPr>
          <w:rFonts w:ascii="Times New Roman" w:hAnsi="Times New Roman"/>
          <w:color w:val="000000" w:themeColor="text1"/>
        </w:rPr>
        <w:t>{</w:t>
      </w:r>
      <w:proofErr w:type="spellStart"/>
      <w:r w:rsidR="0084695B" w:rsidRPr="00002CD9">
        <w:rPr>
          <w:rFonts w:ascii="Times New Roman" w:hAnsi="Times New Roman"/>
          <w:color w:val="000000" w:themeColor="text1"/>
        </w:rPr>
        <w:t>stdMbrFullName</w:t>
      </w:r>
      <w:proofErr w:type="spellEnd"/>
      <w:r w:rsidR="0084695B" w:rsidRPr="00002CD9">
        <w:rPr>
          <w:rFonts w:ascii="Times New Roman" w:hAnsi="Times New Roman"/>
          <w:color w:val="000000" w:themeColor="text1"/>
        </w:rPr>
        <w:t>}</w:t>
      </w:r>
      <w:bookmarkEnd w:id="9"/>
      <w:r w:rsidR="0084695B" w:rsidRPr="00002CD9">
        <w:rPr>
          <w:rFonts w:ascii="Times New Roman" w:hAnsi="Times New Roman"/>
          <w:color w:val="000000" w:themeColor="text1"/>
        </w:rPr>
        <w:t>:</w:t>
      </w:r>
    </w:p>
    <w:p w14:paraId="60D2A5D4" w14:textId="649BE10F" w:rsidR="002E3058" w:rsidRPr="00F26E49" w:rsidRDefault="003269A9">
      <w:pPr>
        <w:rPr>
          <w:rFonts w:ascii="Times New Roman" w:hAnsi="Times New Roman" w:cs="Times New Roman"/>
        </w:rPr>
      </w:pPr>
      <w:r w:rsidRPr="00F26E49">
        <w:rPr>
          <w:rFonts w:ascii="Times New Roman" w:hAnsi="Times New Roman" w:cs="Times New Roman"/>
        </w:rPr>
        <w:t xml:space="preserve">MPI is in receipt of your state tax withholding form for the State of </w:t>
      </w:r>
      <w:bookmarkStart w:id="10" w:name="sagitec114"/>
      <w:r w:rsidRPr="00F26E49">
        <w:rPr>
          <w:rFonts w:ascii="Times New Roman" w:hAnsi="Times New Roman" w:cs="Times New Roman"/>
        </w:rPr>
        <w:t>{</w:t>
      </w:r>
      <w:proofErr w:type="spellStart"/>
      <w:r w:rsidR="00C3074F" w:rsidRPr="00C3074F">
        <w:rPr>
          <w:rFonts w:ascii="Times New Roman" w:hAnsi="Times New Roman" w:cs="Times New Roman"/>
        </w:rPr>
        <w:t>FullStateName</w:t>
      </w:r>
      <w:proofErr w:type="spellEnd"/>
      <w:r w:rsidRPr="00F26E49">
        <w:rPr>
          <w:rFonts w:ascii="Times New Roman" w:hAnsi="Times New Roman" w:cs="Times New Roman"/>
        </w:rPr>
        <w:t>}</w:t>
      </w:r>
      <w:bookmarkEnd w:id="10"/>
      <w:r w:rsidRPr="00F26E49">
        <w:rPr>
          <w:rFonts w:ascii="Times New Roman" w:hAnsi="Times New Roman" w:cs="Times New Roman"/>
        </w:rPr>
        <w:t xml:space="preserve">. </w:t>
      </w:r>
      <w:r w:rsidR="00F26E49" w:rsidRPr="00F26E49">
        <w:rPr>
          <w:rFonts w:ascii="Times New Roman" w:hAnsi="Times New Roman" w:cs="Times New Roman"/>
        </w:rPr>
        <w:t xml:space="preserve"> </w:t>
      </w:r>
      <w:r w:rsidRPr="00F26E49">
        <w:rPr>
          <w:rFonts w:ascii="Times New Roman" w:hAnsi="Times New Roman" w:cs="Times New Roman"/>
        </w:rPr>
        <w:t xml:space="preserve">After implementing the tax withholding based on your instructions, your monthly payment effective </w:t>
      </w:r>
      <w:bookmarkStart w:id="11" w:name="sagitec113"/>
      <w:r w:rsidRPr="00F26E49">
        <w:rPr>
          <w:rFonts w:ascii="Times New Roman" w:hAnsi="Times New Roman" w:cs="Times New Roman"/>
        </w:rPr>
        <w:t>{</w:t>
      </w:r>
      <w:proofErr w:type="spellStart"/>
      <w:r w:rsidR="00C3074F" w:rsidRPr="00C3074F">
        <w:rPr>
          <w:rFonts w:ascii="Times New Roman" w:hAnsi="Times New Roman" w:cs="Times New Roman"/>
        </w:rPr>
        <w:t>NextBenPaymtDate</w:t>
      </w:r>
      <w:proofErr w:type="spellEnd"/>
      <w:r w:rsidRPr="00F26E49">
        <w:rPr>
          <w:rFonts w:ascii="Times New Roman" w:hAnsi="Times New Roman" w:cs="Times New Roman"/>
        </w:rPr>
        <w:t>}</w:t>
      </w:r>
      <w:bookmarkEnd w:id="11"/>
      <w:r w:rsidRPr="00F26E49">
        <w:rPr>
          <w:rFonts w:ascii="Times New Roman" w:hAnsi="Times New Roman" w:cs="Times New Roman"/>
        </w:rPr>
        <w:t xml:space="preserve"> will be as follows:</w:t>
      </w:r>
    </w:p>
    <w:tbl>
      <w:tblPr>
        <w:tblStyle w:val="TableGrid"/>
        <w:tblW w:w="0" w:type="auto"/>
        <w:tblLook w:val="04A0" w:firstRow="1" w:lastRow="0" w:firstColumn="1" w:lastColumn="0" w:noHBand="0" w:noVBand="1"/>
      </w:tblPr>
      <w:tblGrid>
        <w:gridCol w:w="4675"/>
        <w:gridCol w:w="4675"/>
      </w:tblGrid>
      <w:tr w:rsidR="003269A9" w:rsidRPr="00F26E49" w14:paraId="7522564A" w14:textId="77777777" w:rsidTr="003269A9">
        <w:tc>
          <w:tcPr>
            <w:tcW w:w="4675" w:type="dxa"/>
          </w:tcPr>
          <w:p w14:paraId="4CB4E037" w14:textId="1892F6D4" w:rsidR="003269A9" w:rsidRPr="00F26E49" w:rsidRDefault="003269A9">
            <w:pPr>
              <w:rPr>
                <w:rFonts w:ascii="Times New Roman" w:hAnsi="Times New Roman" w:cs="Times New Roman"/>
                <w:b/>
                <w:bCs/>
              </w:rPr>
            </w:pPr>
            <w:r w:rsidRPr="00F26E49">
              <w:rPr>
                <w:rFonts w:ascii="Times New Roman" w:hAnsi="Times New Roman" w:cs="Times New Roman"/>
                <w:b/>
                <w:bCs/>
              </w:rPr>
              <w:t>Monthly Gross Payment</w:t>
            </w:r>
          </w:p>
        </w:tc>
        <w:tc>
          <w:tcPr>
            <w:tcW w:w="4675" w:type="dxa"/>
          </w:tcPr>
          <w:p w14:paraId="520A6DC7" w14:textId="64B331B5" w:rsidR="003269A9" w:rsidRPr="00F26E49" w:rsidRDefault="00FD1263">
            <w:pPr>
              <w:rPr>
                <w:rFonts w:ascii="Times New Roman" w:hAnsi="Times New Roman" w:cs="Times New Roman"/>
                <w:b/>
                <w:bCs/>
              </w:rPr>
            </w:pPr>
            <w:bookmarkStart w:id="12" w:name="S17"/>
            <w:r>
              <w:rPr>
                <w:rFonts w:ascii="Times New Roman" w:hAnsi="Times New Roman" w:cs="Times New Roman"/>
              </w:rPr>
              <w:t>{</w:t>
            </w:r>
            <w:proofErr w:type="spellStart"/>
            <w:r w:rsidR="008D2204" w:rsidRPr="008D2204">
              <w:rPr>
                <w:rFonts w:ascii="Times New Roman" w:hAnsi="Times New Roman" w:cs="Times New Roman"/>
              </w:rPr>
              <w:t>TotalGrossPayment</w:t>
            </w:r>
            <w:proofErr w:type="spellEnd"/>
            <w:r>
              <w:rPr>
                <w:rFonts w:ascii="Times New Roman" w:hAnsi="Times New Roman" w:cs="Times New Roman"/>
              </w:rPr>
              <w:t>}</w:t>
            </w:r>
            <w:bookmarkEnd w:id="12"/>
          </w:p>
        </w:tc>
      </w:tr>
      <w:tr w:rsidR="003269A9" w:rsidRPr="00F26E49" w14:paraId="6C27C391" w14:textId="77777777" w:rsidTr="003269A9">
        <w:tc>
          <w:tcPr>
            <w:tcW w:w="4675" w:type="dxa"/>
          </w:tcPr>
          <w:p w14:paraId="41553D68" w14:textId="5913DA76" w:rsidR="003269A9" w:rsidRPr="00F26E49" w:rsidRDefault="003269A9">
            <w:pPr>
              <w:rPr>
                <w:rFonts w:ascii="Times New Roman" w:hAnsi="Times New Roman" w:cs="Times New Roman"/>
              </w:rPr>
            </w:pPr>
            <w:r w:rsidRPr="00F26E49">
              <w:rPr>
                <w:rFonts w:ascii="Times New Roman" w:hAnsi="Times New Roman" w:cs="Times New Roman"/>
              </w:rPr>
              <w:t>Federal Tax Withholding</w:t>
            </w:r>
          </w:p>
        </w:tc>
        <w:tc>
          <w:tcPr>
            <w:tcW w:w="4675" w:type="dxa"/>
          </w:tcPr>
          <w:p w14:paraId="7E21A79A" w14:textId="7C8CABE2" w:rsidR="003269A9" w:rsidRPr="00F26E49" w:rsidRDefault="003269A9">
            <w:pPr>
              <w:rPr>
                <w:rFonts w:ascii="Times New Roman" w:hAnsi="Times New Roman" w:cs="Times New Roman"/>
              </w:rPr>
            </w:pPr>
            <w:bookmarkStart w:id="13" w:name="S18"/>
            <w:r w:rsidRPr="00F26E49">
              <w:rPr>
                <w:rFonts w:ascii="Times New Roman" w:hAnsi="Times New Roman" w:cs="Times New Roman"/>
              </w:rPr>
              <w:t>{</w:t>
            </w:r>
            <w:proofErr w:type="spellStart"/>
            <w:r w:rsidR="008D2204" w:rsidRPr="008D2204">
              <w:rPr>
                <w:rFonts w:ascii="Times New Roman" w:hAnsi="Times New Roman" w:cs="Times New Roman"/>
              </w:rPr>
              <w:t>TotalFederalTaxWithheld</w:t>
            </w:r>
            <w:proofErr w:type="spellEnd"/>
            <w:r w:rsidRPr="00F26E49">
              <w:rPr>
                <w:rFonts w:ascii="Times New Roman" w:hAnsi="Times New Roman" w:cs="Times New Roman"/>
              </w:rPr>
              <w:t>}</w:t>
            </w:r>
            <w:bookmarkEnd w:id="13"/>
          </w:p>
        </w:tc>
      </w:tr>
      <w:tr w:rsidR="003269A9" w:rsidRPr="00F26E49" w14:paraId="73C1D6F4" w14:textId="77777777" w:rsidTr="003269A9">
        <w:tc>
          <w:tcPr>
            <w:tcW w:w="4675" w:type="dxa"/>
          </w:tcPr>
          <w:p w14:paraId="4C867EFF" w14:textId="73C976CE" w:rsidR="003269A9" w:rsidRPr="00F26E49" w:rsidRDefault="00F26E49">
            <w:pPr>
              <w:rPr>
                <w:rFonts w:ascii="Times New Roman" w:hAnsi="Times New Roman" w:cs="Times New Roman"/>
              </w:rPr>
            </w:pPr>
            <w:r>
              <w:rPr>
                <w:rFonts w:ascii="Times New Roman" w:hAnsi="Times New Roman" w:cs="Times New Roman"/>
              </w:rPr>
              <w:t>S</w:t>
            </w:r>
            <w:r w:rsidR="003269A9" w:rsidRPr="00F26E49">
              <w:rPr>
                <w:rFonts w:ascii="Times New Roman" w:hAnsi="Times New Roman" w:cs="Times New Roman"/>
              </w:rPr>
              <w:t>tate tax withholding</w:t>
            </w:r>
          </w:p>
        </w:tc>
        <w:tc>
          <w:tcPr>
            <w:tcW w:w="4675" w:type="dxa"/>
          </w:tcPr>
          <w:p w14:paraId="5EC2D713" w14:textId="20D92912" w:rsidR="003269A9" w:rsidRPr="00F26E49" w:rsidRDefault="003269A9">
            <w:pPr>
              <w:rPr>
                <w:rFonts w:ascii="Times New Roman" w:hAnsi="Times New Roman" w:cs="Times New Roman"/>
              </w:rPr>
            </w:pPr>
            <w:bookmarkStart w:id="14" w:name="S19"/>
            <w:r w:rsidRPr="00F26E49">
              <w:rPr>
                <w:rFonts w:ascii="Times New Roman" w:hAnsi="Times New Roman" w:cs="Times New Roman"/>
              </w:rPr>
              <w:t>{</w:t>
            </w:r>
            <w:proofErr w:type="spellStart"/>
            <w:r w:rsidR="008D2204" w:rsidRPr="008D2204">
              <w:rPr>
                <w:rFonts w:ascii="Times New Roman" w:hAnsi="Times New Roman" w:cs="Times New Roman"/>
              </w:rPr>
              <w:t>TotalStateTaxWithheld</w:t>
            </w:r>
            <w:proofErr w:type="spellEnd"/>
            <w:r w:rsidRPr="00F26E49">
              <w:rPr>
                <w:rFonts w:ascii="Times New Roman" w:hAnsi="Times New Roman" w:cs="Times New Roman"/>
              </w:rPr>
              <w:t>}</w:t>
            </w:r>
            <w:bookmarkEnd w:id="14"/>
          </w:p>
        </w:tc>
      </w:tr>
      <w:tr w:rsidR="003269A9" w:rsidRPr="00F26E49" w14:paraId="12FA1933" w14:textId="77777777" w:rsidTr="003269A9">
        <w:tc>
          <w:tcPr>
            <w:tcW w:w="4675" w:type="dxa"/>
          </w:tcPr>
          <w:p w14:paraId="6E6053C9" w14:textId="12DFB420" w:rsidR="003269A9" w:rsidRPr="00F26E49" w:rsidRDefault="003269A9">
            <w:pPr>
              <w:rPr>
                <w:rFonts w:ascii="Times New Roman" w:hAnsi="Times New Roman" w:cs="Times New Roman"/>
                <w:b/>
                <w:bCs/>
              </w:rPr>
            </w:pPr>
            <w:r w:rsidRPr="00F26E49">
              <w:rPr>
                <w:rFonts w:ascii="Times New Roman" w:hAnsi="Times New Roman" w:cs="Times New Roman"/>
                <w:b/>
                <w:bCs/>
              </w:rPr>
              <w:t xml:space="preserve">Net Payment </w:t>
            </w:r>
          </w:p>
        </w:tc>
        <w:tc>
          <w:tcPr>
            <w:tcW w:w="4675" w:type="dxa"/>
          </w:tcPr>
          <w:p w14:paraId="007B3DAF" w14:textId="0AA1319D" w:rsidR="003269A9" w:rsidRPr="00F26E49" w:rsidRDefault="003269A9">
            <w:pPr>
              <w:rPr>
                <w:rFonts w:ascii="Times New Roman" w:hAnsi="Times New Roman" w:cs="Times New Roman"/>
                <w:b/>
                <w:bCs/>
              </w:rPr>
            </w:pPr>
            <w:bookmarkStart w:id="15" w:name="S20"/>
            <w:r w:rsidRPr="00F26E49">
              <w:rPr>
                <w:rFonts w:ascii="Times New Roman" w:hAnsi="Times New Roman" w:cs="Times New Roman"/>
                <w:b/>
                <w:bCs/>
              </w:rPr>
              <w:t>{</w:t>
            </w:r>
            <w:proofErr w:type="spellStart"/>
            <w:r w:rsidR="008365F5" w:rsidRPr="008365F5">
              <w:rPr>
                <w:rFonts w:ascii="Times New Roman" w:hAnsi="Times New Roman" w:cs="Times New Roman"/>
                <w:b/>
                <w:bCs/>
              </w:rPr>
              <w:t>TotalNetPayment</w:t>
            </w:r>
            <w:proofErr w:type="spellEnd"/>
            <w:r w:rsidRPr="00F26E49">
              <w:rPr>
                <w:rFonts w:ascii="Times New Roman" w:hAnsi="Times New Roman" w:cs="Times New Roman"/>
                <w:b/>
                <w:bCs/>
              </w:rPr>
              <w:t>}</w:t>
            </w:r>
            <w:bookmarkEnd w:id="15"/>
          </w:p>
        </w:tc>
      </w:tr>
    </w:tbl>
    <w:p w14:paraId="029AFE36" w14:textId="77777777" w:rsidR="003269A9" w:rsidRPr="00F26E49" w:rsidRDefault="003269A9">
      <w:pPr>
        <w:rPr>
          <w:rFonts w:ascii="Times New Roman" w:hAnsi="Times New Roman" w:cs="Times New Roman"/>
        </w:rPr>
      </w:pPr>
    </w:p>
    <w:p w14:paraId="1453914C" w14:textId="39A8CA26" w:rsidR="003269A9" w:rsidRPr="00F26E49" w:rsidRDefault="003269A9">
      <w:pPr>
        <w:rPr>
          <w:rFonts w:ascii="Times New Roman" w:hAnsi="Times New Roman" w:cs="Times New Roman"/>
        </w:rPr>
      </w:pPr>
      <w:r w:rsidRPr="00F26E49">
        <w:rPr>
          <w:rFonts w:ascii="Times New Roman" w:hAnsi="Times New Roman" w:cs="Times New Roman"/>
        </w:rPr>
        <w:t xml:space="preserve">If you would like to make any future changes to your tax withholding, please do so by submitting the appropriate tax withholding forms to MPI. Please note, tax withholding changes may take up to two monthly payment periods to be effective. </w:t>
      </w:r>
    </w:p>
    <w:p w14:paraId="52329D3B" w14:textId="77777777" w:rsidR="003269A9" w:rsidRPr="00F26E49" w:rsidRDefault="003269A9" w:rsidP="003269A9">
      <w:pPr>
        <w:spacing w:after="0" w:line="240" w:lineRule="auto"/>
        <w:rPr>
          <w:rFonts w:ascii="Times New Roman" w:hAnsi="Times New Roman" w:cs="Times New Roman"/>
        </w:rPr>
      </w:pPr>
      <w:r w:rsidRPr="00F26E49">
        <w:rPr>
          <w:rFonts w:ascii="Times New Roman" w:hAnsi="Times New Roman" w:cs="Times New Roman"/>
        </w:rPr>
        <w:t>If you have any questions, please call our Participant Services Center at (818) 769-0007 or send us a secure email using the Contact Us tab on MPI’s website www.mpiphp.org.</w:t>
      </w:r>
    </w:p>
    <w:p w14:paraId="7AC6B4E0" w14:textId="77777777" w:rsidR="003269A9" w:rsidRPr="00F26E49" w:rsidRDefault="003269A9" w:rsidP="003269A9">
      <w:pPr>
        <w:spacing w:after="0" w:line="240" w:lineRule="auto"/>
        <w:rPr>
          <w:rFonts w:ascii="Times New Roman" w:hAnsi="Times New Roman" w:cs="Times New Roman"/>
        </w:rPr>
      </w:pPr>
    </w:p>
    <w:p w14:paraId="3415EA6A" w14:textId="77777777" w:rsidR="003269A9" w:rsidRPr="00F26E49" w:rsidRDefault="003269A9" w:rsidP="003269A9">
      <w:pPr>
        <w:spacing w:after="0" w:line="240" w:lineRule="auto"/>
        <w:rPr>
          <w:rFonts w:ascii="Times New Roman" w:hAnsi="Times New Roman" w:cs="Times New Roman"/>
        </w:rPr>
      </w:pPr>
      <w:r w:rsidRPr="00F26E49">
        <w:rPr>
          <w:rFonts w:ascii="Times New Roman" w:hAnsi="Times New Roman" w:cs="Times New Roman"/>
        </w:rPr>
        <w:t>Sincerely,</w:t>
      </w:r>
    </w:p>
    <w:p w14:paraId="47CEB3DB" w14:textId="77777777" w:rsidR="003269A9" w:rsidRPr="00F26E49" w:rsidRDefault="003269A9" w:rsidP="003269A9">
      <w:pPr>
        <w:spacing w:after="0" w:line="240" w:lineRule="auto"/>
        <w:rPr>
          <w:rFonts w:ascii="Times New Roman" w:hAnsi="Times New Roman" w:cs="Times New Roman"/>
          <w:b/>
          <w:bCs/>
        </w:rPr>
      </w:pPr>
    </w:p>
    <w:p w14:paraId="5FD6C01C" w14:textId="77777777" w:rsidR="003269A9" w:rsidRPr="00F26E49" w:rsidRDefault="003269A9" w:rsidP="003269A9">
      <w:pPr>
        <w:spacing w:after="0" w:line="240" w:lineRule="auto"/>
        <w:rPr>
          <w:rFonts w:ascii="Times New Roman" w:hAnsi="Times New Roman" w:cs="Times New Roman"/>
        </w:rPr>
      </w:pPr>
      <w:r w:rsidRPr="00F26E49">
        <w:rPr>
          <w:rFonts w:ascii="Times New Roman" w:hAnsi="Times New Roman" w:cs="Times New Roman"/>
        </w:rPr>
        <w:t>Retirement Benefits</w:t>
      </w:r>
    </w:p>
    <w:p w14:paraId="4C94CD0F" w14:textId="77777777" w:rsidR="003269A9" w:rsidRPr="00F26E49" w:rsidRDefault="003269A9" w:rsidP="003269A9">
      <w:pPr>
        <w:spacing w:after="0" w:line="240" w:lineRule="auto"/>
        <w:rPr>
          <w:rFonts w:ascii="Times New Roman" w:hAnsi="Times New Roman" w:cs="Times New Roman"/>
        </w:rPr>
      </w:pPr>
      <w:r w:rsidRPr="00F26E49">
        <w:rPr>
          <w:rFonts w:ascii="Times New Roman" w:hAnsi="Times New Roman" w:cs="Times New Roman"/>
        </w:rPr>
        <w:t>Motion Picture Industry Pension Plan</w:t>
      </w:r>
    </w:p>
    <w:p w14:paraId="1E5DBCB3" w14:textId="77777777" w:rsidR="003269A9" w:rsidRPr="00F26E49" w:rsidRDefault="003269A9" w:rsidP="003269A9">
      <w:pPr>
        <w:spacing w:after="0" w:line="240" w:lineRule="auto"/>
        <w:rPr>
          <w:rFonts w:ascii="Times New Roman" w:hAnsi="Times New Roman" w:cs="Times New Roman"/>
        </w:rPr>
      </w:pPr>
    </w:p>
    <w:p w14:paraId="2A8FD951" w14:textId="77777777" w:rsidR="003269A9" w:rsidRDefault="003269A9" w:rsidP="003269A9">
      <w:pPr>
        <w:spacing w:after="0" w:line="240" w:lineRule="auto"/>
        <w:rPr>
          <w:rFonts w:cs="Times New Roman"/>
          <w:b/>
          <w:bCs/>
          <w:sz w:val="24"/>
        </w:rPr>
      </w:pPr>
    </w:p>
    <w:p w14:paraId="50857005" w14:textId="77777777" w:rsidR="00CA29DD" w:rsidRDefault="00CA29DD" w:rsidP="003269A9">
      <w:pPr>
        <w:spacing w:after="0" w:line="240" w:lineRule="auto"/>
        <w:rPr>
          <w:rFonts w:cs="Times New Roman"/>
          <w:b/>
          <w:bCs/>
          <w:sz w:val="24"/>
        </w:rPr>
      </w:pPr>
    </w:p>
    <w:p w14:paraId="3F9DAB13" w14:textId="77777777" w:rsidR="00CA29DD" w:rsidRDefault="00CA29DD" w:rsidP="003269A9">
      <w:pPr>
        <w:spacing w:after="0" w:line="240" w:lineRule="auto"/>
        <w:rPr>
          <w:rFonts w:cs="Times New Roman"/>
          <w:b/>
          <w:bCs/>
          <w:sz w:val="24"/>
        </w:rPr>
      </w:pPr>
    </w:p>
    <w:p w14:paraId="4BCC9F24" w14:textId="77777777" w:rsidR="00CA29DD" w:rsidRDefault="00CA29DD" w:rsidP="003269A9">
      <w:pPr>
        <w:spacing w:after="0" w:line="240" w:lineRule="auto"/>
        <w:rPr>
          <w:rFonts w:cs="Times New Roman"/>
          <w:b/>
          <w:bCs/>
          <w:sz w:val="24"/>
        </w:rPr>
      </w:pPr>
    </w:p>
    <w:p w14:paraId="5B610DEE" w14:textId="77777777" w:rsidR="00CA29DD" w:rsidRDefault="00CA29DD" w:rsidP="003269A9">
      <w:pPr>
        <w:spacing w:after="0" w:line="240" w:lineRule="auto"/>
        <w:rPr>
          <w:rFonts w:cs="Times New Roman"/>
          <w:b/>
          <w:bCs/>
          <w:sz w:val="24"/>
        </w:rPr>
      </w:pPr>
    </w:p>
    <w:p w14:paraId="44FC5E45" w14:textId="77777777" w:rsidR="00CA29DD" w:rsidRDefault="00CA29DD" w:rsidP="003269A9">
      <w:pPr>
        <w:spacing w:after="0" w:line="240" w:lineRule="auto"/>
        <w:rPr>
          <w:rFonts w:cs="Times New Roman"/>
          <w:b/>
          <w:bCs/>
          <w:sz w:val="24"/>
        </w:rPr>
      </w:pPr>
      <w:bookmarkStart w:id="16" w:name="s1"/>
      <w:bookmarkEnd w:id="16"/>
    </w:p>
    <w:p w14:paraId="33F71053" w14:textId="17909A50" w:rsidR="00CA29DD" w:rsidRDefault="00CA29DD" w:rsidP="003269A9">
      <w:pPr>
        <w:spacing w:after="0" w:line="240" w:lineRule="auto"/>
        <w:rPr>
          <w:rFonts w:cs="Times New Roman"/>
          <w:b/>
          <w:bCs/>
          <w:sz w:val="24"/>
        </w:rPr>
      </w:pPr>
      <w:bookmarkStart w:id="17" w:name="sagitec10"/>
      <w:r>
        <w:rPr>
          <w:rFonts w:ascii="Times New Roman" w:hAnsi="Times New Roman"/>
          <w:sz w:val="18"/>
        </w:rPr>
        <w:lastRenderedPageBreak/>
        <w:t>{</w:t>
      </w:r>
      <w:proofErr w:type="spellStart"/>
      <w:r>
        <w:rPr>
          <w:rFonts w:ascii="Times New Roman" w:hAnsi="Times New Roman"/>
          <w:sz w:val="18"/>
        </w:rPr>
        <w:t>stdMbrParticipantMPID</w:t>
      </w:r>
      <w:proofErr w:type="spellEnd"/>
      <w:r w:rsidR="0078563D">
        <w:rPr>
          <w:rFonts w:ascii="Times New Roman" w:hAnsi="Times New Roman"/>
          <w:sz w:val="18"/>
        </w:rPr>
        <w:t>}</w:t>
      </w:r>
      <w:bookmarkEnd w:id="17"/>
    </w:p>
    <w:sectPr w:rsidR="00CA29DD" w:rsidSect="00CA29DD">
      <w:headerReference w:type="default" r:id="rId6"/>
      <w:footerReference w:type="default" r:id="rId7"/>
      <w:pgSz w:w="12240" w:h="15840"/>
      <w:pgMar w:top="1440" w:right="1440" w:bottom="1440" w:left="1440" w:header="720"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74423" w14:textId="77777777" w:rsidR="00461A99" w:rsidRDefault="00461A99" w:rsidP="00CA29DD">
      <w:pPr>
        <w:spacing w:after="0" w:line="240" w:lineRule="auto"/>
      </w:pPr>
      <w:r>
        <w:separator/>
      </w:r>
    </w:p>
  </w:endnote>
  <w:endnote w:type="continuationSeparator" w:id="0">
    <w:p w14:paraId="560CF931" w14:textId="77777777" w:rsidR="00461A99" w:rsidRDefault="00461A99" w:rsidP="00CA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2086"/>
      <w:docPartObj>
        <w:docPartGallery w:val="Page Numbers (Bottom of Page)"/>
        <w:docPartUnique/>
      </w:docPartObj>
    </w:sdtPr>
    <w:sdtEndPr>
      <w:rPr>
        <w:rFonts w:ascii="Arial" w:hAnsi="Arial" w:cs="Arial"/>
      </w:rPr>
    </w:sdtEndPr>
    <w:sdtContent>
      <w:p w14:paraId="201594CB" w14:textId="77777777" w:rsidR="00CA29DD" w:rsidRPr="00D628E8" w:rsidRDefault="00CA29DD" w:rsidP="00CA29DD">
        <w:pPr>
          <w:pStyle w:val="Footer"/>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14:paraId="76F9EE4F" w14:textId="77777777" w:rsidR="00CA29DD" w:rsidRPr="00D628E8" w:rsidRDefault="00CA29DD" w:rsidP="00CA29DD">
        <w:pPr>
          <w:pStyle w:val="Footer"/>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14:paraId="6D38403C" w14:textId="23A58FA1" w:rsidR="00CA29DD" w:rsidRDefault="00CA29DD" w:rsidP="00CA29DD">
        <w:pPr>
          <w:pStyle w:val="Footer"/>
          <w:jc w:val="center"/>
          <w:rPr>
            <w:rFonts w:ascii="Gill Sans MT" w:hAnsi="Gill Sans MT"/>
            <w:color w:val="777772"/>
            <w:w w:val="145"/>
            <w:sz w:val="13"/>
            <w:szCs w:val="15"/>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hyperlink r:id="rId1" w:history="1">
          <w:r w:rsidR="00AD22BB" w:rsidRPr="00506F11">
            <w:rPr>
              <w:rStyle w:val="Hyperlink"/>
              <w:rFonts w:ascii="Gill Sans MT" w:hAnsi="Gill Sans MT"/>
              <w:w w:val="145"/>
              <w:sz w:val="13"/>
              <w:szCs w:val="15"/>
            </w:rPr>
            <w:t>www.mpiphp.org</w:t>
          </w:r>
        </w:hyperlink>
        <w:r w:rsidR="00AD22BB">
          <w:rPr>
            <w:rFonts w:ascii="Gill Sans MT" w:hAnsi="Gill Sans MT"/>
            <w:color w:val="777772"/>
            <w:w w:val="145"/>
            <w:sz w:val="13"/>
            <w:szCs w:val="15"/>
          </w:rPr>
          <w:t xml:space="preserve">                           </w:t>
        </w:r>
      </w:p>
      <w:p w14:paraId="59ADE9CB" w14:textId="7BD64C60" w:rsidR="00AD22BB" w:rsidRPr="00C95F98" w:rsidRDefault="00AD22BB" w:rsidP="00CA29DD">
        <w:pPr>
          <w:pStyle w:val="Footer"/>
          <w:jc w:val="center"/>
          <w:rPr>
            <w:rFonts w:ascii="BC C39 3 to 1 Narrow" w:hAnsi="BC C39 3 to 1 Narrow"/>
            <w:color w:val="FFFFFF" w:themeColor="background1"/>
            <w:sz w:val="18"/>
            <w:szCs w:val="18"/>
          </w:rPr>
        </w:pPr>
        <w:r>
          <w:rPr>
            <w:rFonts w:ascii="Gill Sans MT" w:hAnsi="Gill Sans MT"/>
            <w:color w:val="777772"/>
            <w:w w:val="145"/>
            <w:sz w:val="13"/>
            <w:szCs w:val="15"/>
          </w:rPr>
          <w:t xml:space="preserve">                                                                                                                                                                 Payee-0056</w:t>
        </w:r>
      </w:p>
      <w:p w14:paraId="22054199" w14:textId="77777777" w:rsidR="00CA29DD" w:rsidRDefault="00DB73AB" w:rsidP="00CA29DD">
        <w:pPr>
          <w:pStyle w:val="Footer"/>
          <w:jc w:val="right"/>
          <w:rPr>
            <w:rFonts w:ascii="Arial" w:hAnsi="Arial"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0530" w14:textId="77777777" w:rsidR="00461A99" w:rsidRDefault="00461A99" w:rsidP="00CA29DD">
      <w:pPr>
        <w:spacing w:after="0" w:line="240" w:lineRule="auto"/>
      </w:pPr>
      <w:r>
        <w:separator/>
      </w:r>
    </w:p>
  </w:footnote>
  <w:footnote w:type="continuationSeparator" w:id="0">
    <w:p w14:paraId="2ED1F27B" w14:textId="77777777" w:rsidR="00461A99" w:rsidRDefault="00461A99" w:rsidP="00CA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A3E9" w14:textId="07FD515B" w:rsidR="00CA29DD" w:rsidRDefault="00CA29DD">
    <w:pPr>
      <w:pStyle w:val="Header"/>
    </w:pPr>
    <w:r>
      <w:rPr>
        <w:rFonts w:ascii="Times New Roman" w:hAnsi="Times New Roman"/>
        <w:noProof/>
        <w:szCs w:val="24"/>
      </w:rPr>
      <w:drawing>
        <wp:inline distT="0" distB="0" distL="0" distR="0" wp14:anchorId="1C26BD78" wp14:editId="153F5AEB">
          <wp:extent cx="1649160" cy="676275"/>
          <wp:effectExtent l="0" t="0" r="0" b="0"/>
          <wp:docPr id="839204776" name="Picture 83920477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5489" cy="682971"/>
                  </a:xfrm>
                  <a:prstGeom prst="rect">
                    <a:avLst/>
                  </a:prstGeom>
                  <a:noFill/>
                  <a:ln>
                    <a:noFill/>
                  </a:ln>
                </pic:spPr>
              </pic:pic>
            </a:graphicData>
          </a:graphic>
        </wp:inline>
      </w:drawing>
    </w:r>
  </w:p>
  <w:p w14:paraId="2C9A6B6B" w14:textId="77777777" w:rsidR="00CA29DD" w:rsidRDefault="00CA29DD">
    <w:pPr>
      <w:pStyle w:val="Header"/>
    </w:pPr>
  </w:p>
  <w:p w14:paraId="553D5F88" w14:textId="77777777" w:rsidR="00CA29DD" w:rsidRDefault="00CA2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A9"/>
    <w:rsid w:val="002E3058"/>
    <w:rsid w:val="003269A9"/>
    <w:rsid w:val="00385511"/>
    <w:rsid w:val="00461A99"/>
    <w:rsid w:val="00496333"/>
    <w:rsid w:val="004972D5"/>
    <w:rsid w:val="004D6562"/>
    <w:rsid w:val="005B7BAC"/>
    <w:rsid w:val="0078563D"/>
    <w:rsid w:val="007E7360"/>
    <w:rsid w:val="008365F5"/>
    <w:rsid w:val="0084695B"/>
    <w:rsid w:val="00880494"/>
    <w:rsid w:val="008D2204"/>
    <w:rsid w:val="009708B7"/>
    <w:rsid w:val="00AD22BB"/>
    <w:rsid w:val="00C3074F"/>
    <w:rsid w:val="00CA29DD"/>
    <w:rsid w:val="00DB73AB"/>
    <w:rsid w:val="00E34320"/>
    <w:rsid w:val="00F26E49"/>
    <w:rsid w:val="00FD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4894"/>
  <w15:chartTrackingRefBased/>
  <w15:docId w15:val="{3A92209B-3578-4CAC-A481-5A04E944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2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DD"/>
  </w:style>
  <w:style w:type="paragraph" w:styleId="Footer">
    <w:name w:val="footer"/>
    <w:basedOn w:val="Normal"/>
    <w:link w:val="FooterChar"/>
    <w:unhideWhenUsed/>
    <w:rsid w:val="00CA29DD"/>
    <w:pPr>
      <w:tabs>
        <w:tab w:val="center" w:pos="4680"/>
        <w:tab w:val="right" w:pos="9360"/>
      </w:tabs>
      <w:spacing w:after="0" w:line="240" w:lineRule="auto"/>
    </w:pPr>
  </w:style>
  <w:style w:type="character" w:customStyle="1" w:styleId="FooterChar">
    <w:name w:val="Footer Char"/>
    <w:basedOn w:val="DefaultParagraphFont"/>
    <w:link w:val="Footer"/>
    <w:rsid w:val="00CA29DD"/>
  </w:style>
  <w:style w:type="character" w:styleId="Hyperlink">
    <w:name w:val="Hyperlink"/>
    <w:basedOn w:val="DefaultParagraphFont"/>
    <w:uiPriority w:val="99"/>
    <w:unhideWhenUsed/>
    <w:rsid w:val="00AD22BB"/>
    <w:rPr>
      <w:color w:val="0563C1" w:themeColor="hyperlink"/>
      <w:u w:val="single"/>
    </w:rPr>
  </w:style>
  <w:style w:type="character" w:styleId="UnresolvedMention">
    <w:name w:val="Unresolved Mention"/>
    <w:basedOn w:val="DefaultParagraphFont"/>
    <w:uiPriority w:val="99"/>
    <w:semiHidden/>
    <w:unhideWhenUsed/>
    <w:rsid w:val="00AD2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178</Words>
  <Characters>1020</Characters>
  <Application>Microsoft Office Word</Application>
  <DocSecurity>0</DocSecurity>
  <Lines>8</Lines>
  <Paragraphs>2</Paragraphs>
  <ScaleCrop>false</ScaleCrop>
  <Company>MPIPHP</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Lizette Farias</dc:creator>
  <cp:keywords/>
  <dc:description/>
  <cp:lastModifiedBy>Thiru Masilamani</cp:lastModifiedBy>
  <cp:revision>11</cp:revision>
  <dcterms:created xsi:type="dcterms:W3CDTF">2023-12-12T20:50:00Z</dcterms:created>
  <dcterms:modified xsi:type="dcterms:W3CDTF">2023-12-20T15:37:00Z</dcterms:modified>
</cp:coreProperties>
</file>