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AF" w:rsidRDefault="005118AF" w:rsidP="00076DEE">
      <w:pPr>
        <w:rPr>
          <w:spacing w:val="-2"/>
          <w:sz w:val="22"/>
          <w:highlight w:val="yellow"/>
        </w:rPr>
      </w:pPr>
    </w:p>
    <w:p w:rsidR="000E6B20" w:rsidRDefault="000E6B20" w:rsidP="00076DEE">
      <w:pPr>
        <w:rPr>
          <w:spacing w:val="-2"/>
          <w:sz w:val="22"/>
          <w:highlight w:val="yellow"/>
        </w:rPr>
      </w:pPr>
    </w:p>
    <w:p w:rsidR="00076DEE" w:rsidRPr="00A5220B" w:rsidRDefault="00076DEE" w:rsidP="00076DEE">
      <w:pPr>
        <w:rPr>
          <w:spacing w:val="-2"/>
          <w:sz w:val="22"/>
        </w:rPr>
      </w:pPr>
      <w:bookmarkStart w:id="0" w:name="sagitec1"/>
      <w:r w:rsidRPr="00A5220B">
        <w:rPr>
          <w:spacing w:val="-2"/>
          <w:sz w:val="22"/>
        </w:rPr>
        <w:t>{</w:t>
      </w:r>
      <w:proofErr w:type="spellStart"/>
      <w:proofErr w:type="gramStart"/>
      <w:r w:rsidRPr="00A5220B">
        <w:rPr>
          <w:spacing w:val="-2"/>
          <w:sz w:val="22"/>
        </w:rPr>
        <w:t>stdlongdate</w:t>
      </w:r>
      <w:proofErr w:type="spellEnd"/>
      <w:proofErr w:type="gramEnd"/>
      <w:r w:rsidRPr="00A5220B">
        <w:rPr>
          <w:spacing w:val="-2"/>
          <w:sz w:val="22"/>
        </w:rPr>
        <w:t>}</w:t>
      </w:r>
      <w:bookmarkEnd w:id="0"/>
      <w:r w:rsidR="00304D0F" w:rsidRPr="00A5220B">
        <w:rPr>
          <w:spacing w:val="-2"/>
          <w:sz w:val="22"/>
        </w:rPr>
        <w:tab/>
      </w:r>
      <w:r w:rsidR="00304D0F" w:rsidRPr="00A5220B">
        <w:rPr>
          <w:spacing w:val="-2"/>
          <w:sz w:val="22"/>
        </w:rPr>
        <w:tab/>
      </w:r>
      <w:r w:rsidR="00304D0F" w:rsidRPr="00A5220B">
        <w:rPr>
          <w:spacing w:val="-2"/>
          <w:sz w:val="22"/>
        </w:rPr>
        <w:tab/>
      </w:r>
      <w:r w:rsidR="00304D0F" w:rsidRPr="00A5220B">
        <w:rPr>
          <w:spacing w:val="-2"/>
          <w:sz w:val="22"/>
        </w:rPr>
        <w:tab/>
      </w:r>
      <w:r w:rsidR="00304D0F" w:rsidRPr="00A5220B">
        <w:rPr>
          <w:spacing w:val="-2"/>
          <w:sz w:val="22"/>
        </w:rPr>
        <w:tab/>
      </w:r>
      <w:r w:rsidR="00304D0F" w:rsidRPr="00A5220B">
        <w:rPr>
          <w:spacing w:val="-2"/>
          <w:sz w:val="22"/>
        </w:rPr>
        <w:tab/>
      </w:r>
      <w:r w:rsidR="000E6B20">
        <w:rPr>
          <w:spacing w:val="-2"/>
          <w:sz w:val="22"/>
        </w:rPr>
        <w:tab/>
      </w:r>
      <w:r w:rsidR="00304D0F" w:rsidRPr="00A5220B">
        <w:rPr>
          <w:spacing w:val="-2"/>
          <w:sz w:val="22"/>
        </w:rPr>
        <w:tab/>
      </w:r>
      <w:r w:rsidRPr="00A5220B">
        <w:rPr>
          <w:spacing w:val="-2"/>
          <w:sz w:val="22"/>
        </w:rPr>
        <w:t xml:space="preserve">Member ID: </w:t>
      </w:r>
      <w:bookmarkStart w:id="1" w:name="sagitec2"/>
      <w:r w:rsidRPr="00A5220B">
        <w:rPr>
          <w:spacing w:val="-2"/>
          <w:sz w:val="22"/>
        </w:rPr>
        <w:t>{</w:t>
      </w:r>
      <w:proofErr w:type="spellStart"/>
      <w:r w:rsidRPr="00A5220B">
        <w:rPr>
          <w:spacing w:val="-2"/>
          <w:sz w:val="22"/>
        </w:rPr>
        <w:t>stdMbrPERSLinkID</w:t>
      </w:r>
      <w:proofErr w:type="spellEnd"/>
      <w:r w:rsidRPr="00A5220B">
        <w:rPr>
          <w:spacing w:val="-2"/>
          <w:sz w:val="22"/>
        </w:rPr>
        <w:t>}</w:t>
      </w:r>
      <w:bookmarkEnd w:id="1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0E6B20" w:rsidRPr="00A5220B" w:rsidRDefault="000E6B20" w:rsidP="00076DEE">
      <w:pPr>
        <w:rPr>
          <w:rFonts w:cs="Arial"/>
          <w:spacing w:val="-2"/>
          <w:sz w:val="22"/>
          <w:szCs w:val="22"/>
        </w:rPr>
      </w:pPr>
    </w:p>
    <w:p w:rsidR="00076DEE" w:rsidRPr="00A5220B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A5220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5220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5220B"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A5220B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A5220B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A5220B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5"/>
      <w:r w:rsidRPr="00A5220B">
        <w:rPr>
          <w:rFonts w:cs="Arial"/>
          <w:spacing w:val="-2"/>
          <w:sz w:val="22"/>
          <w:szCs w:val="22"/>
        </w:rPr>
        <w:t>{</w:t>
      </w:r>
      <w:proofErr w:type="gramStart"/>
      <w:r w:rsidRPr="00A5220B">
        <w:rPr>
          <w:rFonts w:cs="Arial"/>
          <w:spacing w:val="-2"/>
          <w:sz w:val="22"/>
          <w:szCs w:val="22"/>
        </w:rPr>
        <w:t>x</w:t>
      </w:r>
      <w:proofErr w:type="gramEnd"/>
      <w:r w:rsidRPr="00A5220B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076DEE" w:rsidRPr="00A5220B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6"/>
      <w:r w:rsidRPr="00A5220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5220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5220B">
        <w:rPr>
          <w:rFonts w:cs="Arial"/>
          <w:spacing w:val="-2"/>
          <w:sz w:val="22"/>
          <w:szCs w:val="22"/>
        </w:rPr>
        <w:t>}</w:t>
      </w:r>
      <w:bookmarkEnd w:id="5"/>
      <w:r w:rsidR="009608D7" w:rsidRPr="00A5220B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A5220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5220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5220B">
        <w:rPr>
          <w:rFonts w:cs="Arial"/>
          <w:spacing w:val="-2"/>
          <w:sz w:val="22"/>
          <w:szCs w:val="22"/>
        </w:rPr>
        <w:t>}</w:t>
      </w:r>
      <w:bookmarkEnd w:id="6"/>
      <w:r w:rsidR="009608D7" w:rsidRPr="00A5220B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A5220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5220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5220B">
        <w:rPr>
          <w:rFonts w:cs="Arial"/>
          <w:spacing w:val="-2"/>
          <w:sz w:val="22"/>
          <w:szCs w:val="22"/>
        </w:rPr>
        <w:t>}</w:t>
      </w:r>
      <w:bookmarkEnd w:id="7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0E6B20" w:rsidRPr="00A5220B" w:rsidRDefault="000E6B20" w:rsidP="00076DEE">
      <w:pPr>
        <w:rPr>
          <w:rFonts w:cs="Arial"/>
          <w:spacing w:val="-2"/>
          <w:sz w:val="22"/>
          <w:szCs w:val="22"/>
        </w:rPr>
      </w:pPr>
    </w:p>
    <w:p w:rsidR="00076DEE" w:rsidRPr="00A5220B" w:rsidRDefault="00076DEE" w:rsidP="00076DEE">
      <w:pPr>
        <w:rPr>
          <w:rFonts w:cs="Arial"/>
          <w:b/>
          <w:sz w:val="22"/>
          <w:szCs w:val="22"/>
        </w:rPr>
      </w:pPr>
      <w:r w:rsidRPr="00A5220B">
        <w:rPr>
          <w:b/>
          <w:spacing w:val="-3"/>
          <w:sz w:val="22"/>
        </w:rPr>
        <w:t xml:space="preserve">RE:  </w:t>
      </w:r>
      <w:r w:rsidR="008A7627" w:rsidRPr="00A5220B">
        <w:rPr>
          <w:b/>
          <w:spacing w:val="-3"/>
          <w:sz w:val="22"/>
        </w:rPr>
        <w:t>REFUND OR ROLLOVER APPLICATION</w:t>
      </w:r>
    </w:p>
    <w:p w:rsidR="00076DEE" w:rsidRPr="00A5220B" w:rsidRDefault="00076DEE" w:rsidP="00076DEE">
      <w:pPr>
        <w:suppressAutoHyphens/>
        <w:jc w:val="both"/>
        <w:rPr>
          <w:b/>
          <w:spacing w:val="-3"/>
          <w:sz w:val="22"/>
        </w:rPr>
      </w:pPr>
    </w:p>
    <w:p w:rsidR="00076DEE" w:rsidRPr="00A5220B" w:rsidRDefault="00076DEE" w:rsidP="00076DEE">
      <w:pPr>
        <w:suppressAutoHyphens/>
        <w:jc w:val="both"/>
        <w:rPr>
          <w:b/>
          <w:spacing w:val="-3"/>
          <w:sz w:val="22"/>
        </w:rPr>
      </w:pPr>
      <w:r w:rsidRPr="00A5220B">
        <w:rPr>
          <w:rFonts w:cs="Arial"/>
          <w:spacing w:val="-2"/>
          <w:sz w:val="22"/>
        </w:rPr>
        <w:t xml:space="preserve">Dear </w:t>
      </w:r>
      <w:bookmarkStart w:id="8" w:name="sagitec9"/>
      <w:r w:rsidRPr="00A5220B">
        <w:rPr>
          <w:rFonts w:cs="Arial"/>
          <w:spacing w:val="-2"/>
          <w:sz w:val="22"/>
        </w:rPr>
        <w:t>{</w:t>
      </w:r>
      <w:proofErr w:type="spellStart"/>
      <w:r w:rsidRPr="00A5220B">
        <w:rPr>
          <w:rFonts w:cs="Arial"/>
          <w:spacing w:val="-2"/>
          <w:sz w:val="22"/>
        </w:rPr>
        <w:t>stdMbrSalutation</w:t>
      </w:r>
      <w:proofErr w:type="spellEnd"/>
      <w:r w:rsidRPr="00A5220B">
        <w:rPr>
          <w:rFonts w:cs="Arial"/>
          <w:spacing w:val="-2"/>
          <w:sz w:val="22"/>
        </w:rPr>
        <w:t>}</w:t>
      </w:r>
      <w:bookmarkEnd w:id="8"/>
      <w:r w:rsidRPr="00A5220B">
        <w:rPr>
          <w:rFonts w:cs="Arial"/>
          <w:spacing w:val="-2"/>
          <w:sz w:val="22"/>
        </w:rPr>
        <w:t>:</w:t>
      </w:r>
    </w:p>
    <w:p w:rsidR="008A7627" w:rsidRPr="00A5220B" w:rsidRDefault="008A7627" w:rsidP="008A7627">
      <w:pPr>
        <w:suppressAutoHyphens/>
        <w:rPr>
          <w:rFonts w:cs="Arial"/>
          <w:spacing w:val="-3"/>
          <w:sz w:val="22"/>
          <w:szCs w:val="22"/>
        </w:rPr>
      </w:pPr>
    </w:p>
    <w:p w:rsidR="008A7627" w:rsidRPr="00A5220B" w:rsidRDefault="008A7627" w:rsidP="008A7627">
      <w:pPr>
        <w:suppressAutoHyphens/>
        <w:rPr>
          <w:rFonts w:cs="Arial"/>
          <w:spacing w:val="-3"/>
          <w:sz w:val="22"/>
          <w:szCs w:val="22"/>
        </w:rPr>
      </w:pPr>
      <w:r w:rsidRPr="00A5220B">
        <w:rPr>
          <w:rFonts w:cs="Arial"/>
          <w:spacing w:val="-3"/>
          <w:sz w:val="22"/>
          <w:szCs w:val="22"/>
        </w:rPr>
        <w:t xml:space="preserve">This is to confirm information previously sent to you regarding your Application for </w:t>
      </w:r>
      <w:r w:rsidR="00BB5832">
        <w:rPr>
          <w:rFonts w:cs="Arial"/>
          <w:spacing w:val="-3"/>
          <w:sz w:val="22"/>
          <w:szCs w:val="22"/>
        </w:rPr>
        <w:t xml:space="preserve">a </w:t>
      </w:r>
      <w:bookmarkStart w:id="9" w:name="sagitec10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quwhen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ApplicationType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 xml:space="preserve"> has 0}</w:t>
      </w:r>
      <w:bookmarkEnd w:id="9"/>
      <w:r w:rsidR="005A587D" w:rsidRPr="00A5220B">
        <w:rPr>
          <w:rFonts w:cs="Arial"/>
          <w:spacing w:val="-3"/>
          <w:sz w:val="22"/>
          <w:szCs w:val="22"/>
        </w:rPr>
        <w:t xml:space="preserve"> Direct </w:t>
      </w:r>
      <w:proofErr w:type="gramStart"/>
      <w:r w:rsidR="005A587D" w:rsidRPr="00A5220B">
        <w:rPr>
          <w:rFonts w:cs="Arial"/>
          <w:spacing w:val="-3"/>
          <w:sz w:val="22"/>
          <w:szCs w:val="22"/>
        </w:rPr>
        <w:t>Rollover</w:t>
      </w:r>
      <w:bookmarkStart w:id="10" w:name="sagitec11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proofErr w:type="gramEnd"/>
      <w:r w:rsidR="005A587D" w:rsidRPr="00A5220B">
        <w:rPr>
          <w:rFonts w:cs="Arial"/>
          <w:spacing w:val="-3"/>
          <w:sz w:val="22"/>
          <w:szCs w:val="22"/>
        </w:rPr>
        <w:t>endblock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Start w:id="11" w:name="sagitec12"/>
      <w:bookmarkEnd w:id="10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quwhen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ApplicationType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 xml:space="preserve"> has 1}</w:t>
      </w:r>
      <w:bookmarkEnd w:id="11"/>
      <w:r w:rsidR="005A587D" w:rsidRPr="00A5220B">
        <w:rPr>
          <w:rFonts w:cs="Arial"/>
          <w:spacing w:val="-3"/>
          <w:sz w:val="22"/>
          <w:szCs w:val="22"/>
        </w:rPr>
        <w:t xml:space="preserve"> Refund </w:t>
      </w:r>
      <w:bookmarkStart w:id="12" w:name="sagitec13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endblock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End w:id="12"/>
      <w:r w:rsidR="009F6ED6" w:rsidRPr="00A5220B">
        <w:rPr>
          <w:rFonts w:cs="Arial"/>
          <w:spacing w:val="-3"/>
          <w:sz w:val="22"/>
          <w:szCs w:val="22"/>
        </w:rPr>
        <w:t xml:space="preserve"> </w:t>
      </w:r>
      <w:r w:rsidRPr="00A5220B">
        <w:rPr>
          <w:rFonts w:cs="Arial"/>
          <w:spacing w:val="-3"/>
          <w:sz w:val="22"/>
          <w:szCs w:val="22"/>
        </w:rPr>
        <w:t xml:space="preserve">received by NDPERS on </w:t>
      </w:r>
      <w:bookmarkStart w:id="13" w:name="sagitec14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ApplicationReceivedDate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End w:id="13"/>
      <w:r w:rsidR="00E3207E" w:rsidRPr="00A5220B">
        <w:rPr>
          <w:rFonts w:cs="Arial"/>
          <w:spacing w:val="-3"/>
          <w:sz w:val="22"/>
          <w:szCs w:val="22"/>
        </w:rPr>
        <w:t xml:space="preserve">.  </w:t>
      </w:r>
      <w:r w:rsidRPr="00A5220B">
        <w:rPr>
          <w:rFonts w:cs="Arial"/>
          <w:spacing w:val="-3"/>
          <w:sz w:val="22"/>
          <w:szCs w:val="22"/>
        </w:rPr>
        <w:t xml:space="preserve">Your current account balance is </w:t>
      </w:r>
      <w:bookmarkStart w:id="14" w:name="sagitec15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MemberAccountBalance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End w:id="14"/>
      <w:r w:rsidRPr="00A5220B">
        <w:rPr>
          <w:rFonts w:cs="Arial"/>
          <w:spacing w:val="-3"/>
          <w:sz w:val="22"/>
          <w:szCs w:val="22"/>
        </w:rPr>
        <w:t xml:space="preserve">.  The taxable portion of your account is </w:t>
      </w:r>
      <w:bookmarkStart w:id="15" w:name="sagitec16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TaxableMemberAccountBalance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End w:id="15"/>
      <w:r w:rsidRPr="00A5220B">
        <w:rPr>
          <w:rFonts w:cs="Arial"/>
          <w:spacing w:val="-3"/>
          <w:sz w:val="22"/>
          <w:szCs w:val="22"/>
        </w:rPr>
        <w:t xml:space="preserve"> and the non-taxable portion is </w:t>
      </w:r>
      <w:bookmarkStart w:id="16" w:name="sagitec17"/>
      <w:r w:rsidR="005A587D" w:rsidRPr="00A5220B">
        <w:rPr>
          <w:rFonts w:cs="Arial"/>
          <w:spacing w:val="-3"/>
          <w:sz w:val="22"/>
          <w:szCs w:val="22"/>
        </w:rPr>
        <w:t>{Non-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taxableMemberAccountBalance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End w:id="16"/>
      <w:r w:rsidRPr="00A5220B">
        <w:rPr>
          <w:rFonts w:cs="Arial"/>
          <w:spacing w:val="-3"/>
          <w:sz w:val="22"/>
          <w:szCs w:val="22"/>
        </w:rPr>
        <w:t xml:space="preserve">.  The non-taxable portion is after-tax employee contributions </w:t>
      </w:r>
      <w:proofErr w:type="gramStart"/>
      <w:r w:rsidRPr="00A5220B">
        <w:rPr>
          <w:rFonts w:cs="Arial"/>
          <w:spacing w:val="-3"/>
          <w:sz w:val="22"/>
          <w:szCs w:val="22"/>
        </w:rPr>
        <w:t>made</w:t>
      </w:r>
      <w:proofErr w:type="gramEnd"/>
      <w:r w:rsidRPr="00A5220B">
        <w:rPr>
          <w:rFonts w:cs="Arial"/>
          <w:spacing w:val="-3"/>
          <w:sz w:val="22"/>
          <w:szCs w:val="22"/>
        </w:rPr>
        <w:t xml:space="preserve"> to the plan.  </w:t>
      </w:r>
    </w:p>
    <w:p w:rsidR="00BB5832" w:rsidRDefault="005A587D" w:rsidP="00683528">
      <w:pPr>
        <w:suppressAutoHyphens/>
        <w:rPr>
          <w:spacing w:val="-3"/>
          <w:sz w:val="22"/>
        </w:rPr>
      </w:pPr>
      <w:bookmarkStart w:id="17" w:name="sagitec18"/>
      <w:r w:rsidRPr="00A5220B">
        <w:rPr>
          <w:spacing w:val="-3"/>
          <w:sz w:val="22"/>
        </w:rPr>
        <w:t>{</w:t>
      </w:r>
      <w:proofErr w:type="spellStart"/>
      <w:proofErr w:type="gramStart"/>
      <w:r w:rsidRPr="00A5220B">
        <w:rPr>
          <w:spacing w:val="-3"/>
          <w:sz w:val="22"/>
        </w:rPr>
        <w:t>quwhen</w:t>
      </w:r>
      <w:proofErr w:type="spellEnd"/>
      <w:proofErr w:type="gramEnd"/>
      <w:r w:rsidRPr="00A5220B">
        <w:rPr>
          <w:spacing w:val="-3"/>
          <w:sz w:val="22"/>
        </w:rPr>
        <w:t xml:space="preserve"> </w:t>
      </w:r>
      <w:proofErr w:type="spellStart"/>
      <w:r w:rsidRPr="00A5220B">
        <w:rPr>
          <w:rFonts w:cs="Arial"/>
          <w:spacing w:val="-3"/>
          <w:sz w:val="22"/>
          <w:szCs w:val="22"/>
        </w:rPr>
        <w:t>LetterofAcceptanceNeeded</w:t>
      </w:r>
      <w:proofErr w:type="spellEnd"/>
      <w:r w:rsidRPr="00A5220B">
        <w:rPr>
          <w:rFonts w:cs="Arial"/>
          <w:spacing w:val="-3"/>
          <w:sz w:val="22"/>
          <w:szCs w:val="22"/>
        </w:rPr>
        <w:t xml:space="preserve"> is 0</w:t>
      </w:r>
      <w:r w:rsidRPr="00A5220B">
        <w:rPr>
          <w:spacing w:val="-3"/>
          <w:sz w:val="22"/>
        </w:rPr>
        <w:t>}</w:t>
      </w:r>
      <w:bookmarkEnd w:id="17"/>
    </w:p>
    <w:p w:rsidR="008A7627" w:rsidRPr="00A5220B" w:rsidRDefault="008A7627" w:rsidP="00683528">
      <w:pPr>
        <w:suppressAutoHyphens/>
        <w:rPr>
          <w:rFonts w:cs="Arial"/>
          <w:spacing w:val="-3"/>
          <w:sz w:val="22"/>
          <w:szCs w:val="22"/>
        </w:rPr>
      </w:pPr>
    </w:p>
    <w:p w:rsidR="008A7627" w:rsidRPr="00A5220B" w:rsidRDefault="00951173" w:rsidP="008A762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5220B">
        <w:rPr>
          <w:rFonts w:cs="Arial"/>
          <w:spacing w:val="-3"/>
          <w:sz w:val="22"/>
          <w:szCs w:val="22"/>
        </w:rPr>
        <w:t xml:space="preserve">The previous notice indicated that we would suspend this application for 6 months if we did not receive the required information in order to process your request.  </w:t>
      </w:r>
      <w:r w:rsidR="008A7627" w:rsidRPr="00A5220B">
        <w:rPr>
          <w:rFonts w:cs="Arial"/>
          <w:spacing w:val="-3"/>
          <w:sz w:val="22"/>
          <w:szCs w:val="22"/>
        </w:rPr>
        <w:t xml:space="preserve">Please note that since your rollover includes the non-taxable portion of your account, NDPERS has not been able to process your request as we require a letter of acceptance from </w:t>
      </w:r>
      <w:bookmarkStart w:id="18" w:name="sagitec19"/>
      <w:r w:rsidR="005A587D" w:rsidRPr="00A5220B">
        <w:rPr>
          <w:rFonts w:cs="Arial"/>
          <w:spacing w:val="-3"/>
          <w:sz w:val="22"/>
          <w:szCs w:val="22"/>
        </w:rPr>
        <w:t>{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qu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FinancialInstitution</w:t>
      </w:r>
      <w:proofErr w:type="spellEnd"/>
      <w:r w:rsidR="005A587D" w:rsidRPr="00A5220B">
        <w:rPr>
          <w:rFonts w:cs="Arial"/>
          <w:spacing w:val="-3"/>
          <w:sz w:val="22"/>
          <w:szCs w:val="22"/>
        </w:rPr>
        <w:t>}</w:t>
      </w:r>
      <w:bookmarkEnd w:id="18"/>
      <w:r w:rsidR="008A7627" w:rsidRPr="00A5220B">
        <w:rPr>
          <w:rFonts w:cs="Arial"/>
          <w:spacing w:val="-3"/>
          <w:sz w:val="22"/>
          <w:szCs w:val="22"/>
        </w:rPr>
        <w:t xml:space="preserve">.  </w:t>
      </w:r>
      <w:r w:rsidR="008A7627" w:rsidRPr="00A5220B">
        <w:rPr>
          <w:rFonts w:cs="Arial"/>
          <w:b/>
          <w:spacing w:val="-3"/>
          <w:sz w:val="22"/>
          <w:szCs w:val="22"/>
        </w:rPr>
        <w:t>The letter of acceptance must indicate that they can accept both the taxable and non-taxable portion of funds.</w:t>
      </w:r>
      <w:r w:rsidR="008A7627" w:rsidRPr="00A5220B">
        <w:rPr>
          <w:rFonts w:cs="Arial"/>
          <w:spacing w:val="-3"/>
          <w:sz w:val="22"/>
          <w:szCs w:val="22"/>
        </w:rPr>
        <w:t xml:space="preserve">  To date, we have not received this letter of acceptance.</w:t>
      </w:r>
      <w:r w:rsidRPr="00A5220B">
        <w:rPr>
          <w:rFonts w:cs="Arial"/>
          <w:spacing w:val="-3"/>
          <w:sz w:val="22"/>
          <w:szCs w:val="22"/>
        </w:rPr>
        <w:t xml:space="preserve">  Please provide this information to NDPERS so that we may process your request.</w:t>
      </w:r>
    </w:p>
    <w:p w:rsidR="008A7627" w:rsidRPr="00A5220B" w:rsidRDefault="009F6ED6" w:rsidP="00683528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9" w:name="sagitec20"/>
      <w:r w:rsidRPr="00A5220B">
        <w:rPr>
          <w:rFonts w:cs="Arial"/>
          <w:spacing w:val="-3"/>
          <w:sz w:val="22"/>
          <w:szCs w:val="22"/>
        </w:rPr>
        <w:t>{</w:t>
      </w:r>
      <w:proofErr w:type="gramStart"/>
      <w:r w:rsidRPr="00A5220B">
        <w:rPr>
          <w:rFonts w:cs="Arial"/>
          <w:spacing w:val="-3"/>
          <w:sz w:val="22"/>
          <w:szCs w:val="22"/>
        </w:rPr>
        <w:t>x</w:t>
      </w:r>
      <w:proofErr w:type="gramEnd"/>
      <w:r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A5220B">
        <w:rPr>
          <w:rFonts w:cs="Arial"/>
          <w:spacing w:val="-3"/>
          <w:sz w:val="22"/>
          <w:szCs w:val="22"/>
        </w:rPr>
        <w:t>endblock</w:t>
      </w:r>
      <w:proofErr w:type="spellEnd"/>
      <w:r w:rsidRPr="00A5220B">
        <w:rPr>
          <w:rFonts w:cs="Arial"/>
          <w:spacing w:val="-3"/>
          <w:sz w:val="22"/>
          <w:szCs w:val="22"/>
        </w:rPr>
        <w:t>}</w:t>
      </w:r>
      <w:bookmarkEnd w:id="19"/>
    </w:p>
    <w:p w:rsidR="00B32DE7" w:rsidRDefault="005A587D" w:rsidP="008A762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0" w:name="sagitec21"/>
      <w:r w:rsidRPr="00A5220B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Pr="00A5220B">
        <w:rPr>
          <w:rFonts w:cs="Arial"/>
          <w:spacing w:val="-3"/>
          <w:sz w:val="22"/>
          <w:szCs w:val="22"/>
        </w:rPr>
        <w:t>quwhen</w:t>
      </w:r>
      <w:proofErr w:type="spellEnd"/>
      <w:proofErr w:type="gramEnd"/>
      <w:r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A5220B">
        <w:rPr>
          <w:rFonts w:cs="Arial"/>
          <w:spacing w:val="-3"/>
          <w:sz w:val="22"/>
          <w:szCs w:val="22"/>
        </w:rPr>
        <w:t>ApplicationType</w:t>
      </w:r>
      <w:proofErr w:type="spellEnd"/>
      <w:r w:rsidRPr="00A5220B">
        <w:rPr>
          <w:rFonts w:cs="Arial"/>
          <w:spacing w:val="-3"/>
          <w:sz w:val="22"/>
          <w:szCs w:val="22"/>
        </w:rPr>
        <w:t xml:space="preserve"> has 1}</w:t>
      </w:r>
      <w:bookmarkEnd w:id="20"/>
    </w:p>
    <w:p w:rsidR="00BB5832" w:rsidRPr="00A5220B" w:rsidRDefault="00BB5832" w:rsidP="008A762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B32DE7" w:rsidRPr="00A5220B" w:rsidRDefault="00951173" w:rsidP="008A762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5220B">
        <w:rPr>
          <w:rFonts w:cs="Arial"/>
          <w:spacing w:val="-3"/>
          <w:sz w:val="22"/>
          <w:szCs w:val="22"/>
        </w:rPr>
        <w:t xml:space="preserve">The previous notice indicated that we would suspend this application for 6 months if we did not receive the required information in order to process your request.  </w:t>
      </w:r>
      <w:r w:rsidR="00B32DE7" w:rsidRPr="00A5220B">
        <w:rPr>
          <w:rFonts w:cs="Arial"/>
          <w:spacing w:val="-3"/>
          <w:sz w:val="22"/>
          <w:szCs w:val="22"/>
        </w:rPr>
        <w:t xml:space="preserve">If </w:t>
      </w:r>
      <w:r w:rsidR="00B349E9" w:rsidRPr="00A5220B">
        <w:rPr>
          <w:rFonts w:cs="Arial"/>
          <w:spacing w:val="-3"/>
          <w:sz w:val="22"/>
          <w:szCs w:val="22"/>
        </w:rPr>
        <w:t xml:space="preserve">you still wish to apply for this distribution, then </w:t>
      </w:r>
      <w:bookmarkStart w:id="21" w:name="sagitec22"/>
      <w:r w:rsidR="00B349E9" w:rsidRPr="00A5220B">
        <w:rPr>
          <w:rFonts w:cs="Arial"/>
          <w:spacing w:val="-3"/>
          <w:sz w:val="22"/>
          <w:szCs w:val="22"/>
        </w:rPr>
        <w:t>{</w:t>
      </w:r>
      <w:r w:rsidR="00D009C5" w:rsidRPr="00A5220B">
        <w:rPr>
          <w:rFonts w:cs="Arial"/>
          <w:spacing w:val="-3"/>
          <w:sz w:val="22"/>
          <w:szCs w:val="22"/>
        </w:rPr>
        <w:t xml:space="preserve">x </w:t>
      </w:r>
      <w:proofErr w:type="spellStart"/>
      <w:r w:rsidR="00F80811" w:rsidRPr="00A5220B">
        <w:rPr>
          <w:rFonts w:cs="Arial"/>
          <w:spacing w:val="-3"/>
          <w:sz w:val="22"/>
          <w:szCs w:val="22"/>
        </w:rPr>
        <w:t>qu</w:t>
      </w:r>
      <w:proofErr w:type="spellEnd"/>
      <w:r w:rsidR="00F80811"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5A587D" w:rsidRPr="00A5220B">
        <w:rPr>
          <w:rFonts w:cs="Arial"/>
          <w:spacing w:val="-3"/>
          <w:sz w:val="22"/>
          <w:szCs w:val="22"/>
        </w:rPr>
        <w:t>U</w:t>
      </w:r>
      <w:r w:rsidR="00B349E9" w:rsidRPr="00A5220B">
        <w:rPr>
          <w:rFonts w:cs="Arial"/>
          <w:spacing w:val="-3"/>
          <w:sz w:val="22"/>
          <w:szCs w:val="22"/>
        </w:rPr>
        <w:t>ser</w:t>
      </w:r>
      <w:r w:rsidR="005A587D" w:rsidRPr="00A5220B">
        <w:rPr>
          <w:rFonts w:cs="Arial"/>
          <w:spacing w:val="-3"/>
          <w:sz w:val="22"/>
          <w:szCs w:val="22"/>
        </w:rPr>
        <w:t>F</w:t>
      </w:r>
      <w:r w:rsidR="00B349E9" w:rsidRPr="00A5220B">
        <w:rPr>
          <w:rFonts w:cs="Arial"/>
          <w:spacing w:val="-3"/>
          <w:sz w:val="22"/>
          <w:szCs w:val="22"/>
        </w:rPr>
        <w:t>ree</w:t>
      </w:r>
      <w:r w:rsidR="005A587D" w:rsidRPr="00A5220B">
        <w:rPr>
          <w:rFonts w:cs="Arial"/>
          <w:spacing w:val="-3"/>
          <w:sz w:val="22"/>
          <w:szCs w:val="22"/>
        </w:rPr>
        <w:t>T</w:t>
      </w:r>
      <w:r w:rsidR="00B349E9" w:rsidRPr="00A5220B">
        <w:rPr>
          <w:rFonts w:cs="Arial"/>
          <w:spacing w:val="-3"/>
          <w:sz w:val="22"/>
          <w:szCs w:val="22"/>
        </w:rPr>
        <w:t>ext</w:t>
      </w:r>
      <w:proofErr w:type="spellEnd"/>
      <w:r w:rsidR="00B349E9" w:rsidRPr="00A5220B">
        <w:rPr>
          <w:rFonts w:cs="Arial"/>
          <w:spacing w:val="-3"/>
          <w:sz w:val="22"/>
          <w:szCs w:val="22"/>
        </w:rPr>
        <w:t>}</w:t>
      </w:r>
      <w:bookmarkEnd w:id="21"/>
      <w:r w:rsidR="00B349E9" w:rsidRPr="00A5220B">
        <w:rPr>
          <w:rFonts w:cs="Arial"/>
          <w:spacing w:val="-3"/>
          <w:sz w:val="22"/>
          <w:szCs w:val="22"/>
        </w:rPr>
        <w:t>.</w:t>
      </w:r>
    </w:p>
    <w:p w:rsidR="00B349E9" w:rsidRDefault="00B349E9" w:rsidP="008A762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2" w:name="sagitec23"/>
      <w:r w:rsidRPr="00A5220B">
        <w:rPr>
          <w:rFonts w:cs="Arial"/>
          <w:spacing w:val="-3"/>
          <w:sz w:val="22"/>
          <w:szCs w:val="22"/>
        </w:rPr>
        <w:t>{</w:t>
      </w:r>
      <w:proofErr w:type="gramStart"/>
      <w:r w:rsidRPr="00A5220B">
        <w:rPr>
          <w:rFonts w:cs="Arial"/>
          <w:spacing w:val="-3"/>
          <w:sz w:val="22"/>
          <w:szCs w:val="22"/>
        </w:rPr>
        <w:t>x</w:t>
      </w:r>
      <w:proofErr w:type="gramEnd"/>
      <w:r w:rsidRPr="00A5220B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A5220B">
        <w:rPr>
          <w:rFonts w:cs="Arial"/>
          <w:spacing w:val="-3"/>
          <w:sz w:val="22"/>
          <w:szCs w:val="22"/>
        </w:rPr>
        <w:t>endblock</w:t>
      </w:r>
      <w:proofErr w:type="spellEnd"/>
      <w:r w:rsidRPr="00A5220B">
        <w:rPr>
          <w:rFonts w:cs="Arial"/>
          <w:spacing w:val="-3"/>
          <w:sz w:val="22"/>
          <w:szCs w:val="22"/>
        </w:rPr>
        <w:t>}</w:t>
      </w:r>
      <w:bookmarkEnd w:id="22"/>
    </w:p>
    <w:p w:rsidR="00BB5832" w:rsidRPr="00A5220B" w:rsidRDefault="00BB5832" w:rsidP="008A7627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076DEE" w:rsidRPr="00A5220B" w:rsidRDefault="00076DEE" w:rsidP="008A7627">
      <w:pPr>
        <w:suppressAutoHyphens/>
        <w:rPr>
          <w:rFonts w:cs="Arial"/>
          <w:spacing w:val="-3"/>
          <w:sz w:val="22"/>
          <w:szCs w:val="22"/>
        </w:rPr>
      </w:pPr>
      <w:r w:rsidRPr="00A5220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4"/>
      <w:r w:rsidRPr="00A5220B">
        <w:rPr>
          <w:rFonts w:cs="Arial"/>
          <w:spacing w:val="-3"/>
          <w:sz w:val="22"/>
          <w:szCs w:val="22"/>
        </w:rPr>
        <w:t>{</w:t>
      </w:r>
      <w:proofErr w:type="spellStart"/>
      <w:r w:rsidRPr="00A5220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5220B">
        <w:rPr>
          <w:rFonts w:cs="Arial"/>
          <w:spacing w:val="-3"/>
          <w:sz w:val="22"/>
          <w:szCs w:val="22"/>
        </w:rPr>
        <w:t>}</w:t>
      </w:r>
      <w:bookmarkEnd w:id="23"/>
      <w:r w:rsidRPr="00A5220B">
        <w:rPr>
          <w:rFonts w:cs="Arial"/>
          <w:spacing w:val="-3"/>
          <w:sz w:val="22"/>
          <w:szCs w:val="22"/>
        </w:rPr>
        <w:t xml:space="preserve"> or </w:t>
      </w:r>
      <w:bookmarkStart w:id="24" w:name="sagitec25"/>
      <w:r w:rsidRPr="00A5220B">
        <w:rPr>
          <w:rFonts w:cs="Arial"/>
          <w:spacing w:val="-3"/>
          <w:sz w:val="22"/>
          <w:szCs w:val="22"/>
        </w:rPr>
        <w:t>{</w:t>
      </w:r>
      <w:proofErr w:type="spellStart"/>
      <w:r w:rsidRPr="00A5220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5220B">
        <w:rPr>
          <w:rFonts w:cs="Arial"/>
          <w:spacing w:val="-3"/>
          <w:sz w:val="22"/>
          <w:szCs w:val="22"/>
        </w:rPr>
        <w:t>}</w:t>
      </w:r>
      <w:bookmarkEnd w:id="24"/>
      <w:r w:rsidRPr="00A5220B">
        <w:rPr>
          <w:rFonts w:cs="Arial"/>
          <w:spacing w:val="-3"/>
          <w:sz w:val="22"/>
          <w:szCs w:val="22"/>
        </w:rPr>
        <w:t>.</w:t>
      </w:r>
    </w:p>
    <w:p w:rsidR="00076DEE" w:rsidRPr="00A5220B" w:rsidRDefault="00076DEE" w:rsidP="008A7627">
      <w:pPr>
        <w:suppressAutoHyphens/>
        <w:rPr>
          <w:rFonts w:cs="Arial"/>
          <w:spacing w:val="-3"/>
          <w:sz w:val="22"/>
          <w:szCs w:val="22"/>
        </w:rPr>
      </w:pPr>
    </w:p>
    <w:p w:rsidR="00076DEE" w:rsidRPr="00A5220B" w:rsidRDefault="00076DEE" w:rsidP="008A7627">
      <w:pPr>
        <w:suppressAutoHyphens/>
        <w:rPr>
          <w:rFonts w:cs="Arial"/>
          <w:spacing w:val="-3"/>
          <w:sz w:val="22"/>
          <w:szCs w:val="22"/>
        </w:rPr>
      </w:pPr>
      <w:r w:rsidRPr="00A5220B">
        <w:rPr>
          <w:rFonts w:cs="Arial"/>
          <w:spacing w:val="-3"/>
          <w:sz w:val="22"/>
          <w:szCs w:val="22"/>
        </w:rPr>
        <w:t>Sincerely,</w:t>
      </w:r>
    </w:p>
    <w:p w:rsidR="00076DEE" w:rsidRPr="00A5220B" w:rsidRDefault="00076DEE" w:rsidP="008A7627">
      <w:pPr>
        <w:suppressAutoHyphens/>
        <w:rPr>
          <w:rFonts w:cs="Arial"/>
          <w:spacing w:val="-3"/>
          <w:sz w:val="22"/>
          <w:szCs w:val="22"/>
        </w:rPr>
      </w:pPr>
    </w:p>
    <w:p w:rsidR="007D24C7" w:rsidRPr="00A5220B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A5220B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7D24C7" w:rsidP="00D05E5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A5220B">
        <w:rPr>
          <w:rFonts w:cs="Arial"/>
          <w:spacing w:val="-3"/>
          <w:sz w:val="22"/>
          <w:szCs w:val="22"/>
        </w:rPr>
        <w:t>NDPERS Benefit</w:t>
      </w:r>
      <w:r w:rsidR="00AA4BDF" w:rsidRPr="00A5220B">
        <w:rPr>
          <w:rFonts w:cs="Arial"/>
          <w:spacing w:val="-3"/>
          <w:sz w:val="22"/>
          <w:szCs w:val="22"/>
        </w:rPr>
        <w:t>s</w:t>
      </w:r>
      <w:r w:rsidRPr="00A5220B">
        <w:rPr>
          <w:rFonts w:cs="Arial"/>
          <w:spacing w:val="-3"/>
          <w:sz w:val="22"/>
          <w:szCs w:val="22"/>
        </w:rPr>
        <w:t xml:space="preserve"> Division</w:t>
      </w:r>
    </w:p>
    <w:p w:rsidR="00C96B58" w:rsidRDefault="00C96B58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="00C96B58" w:rsidSect="003373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B1" w:rsidRDefault="008E6CB1">
      <w:r>
        <w:separator/>
      </w:r>
    </w:p>
  </w:endnote>
  <w:endnote w:type="continuationSeparator" w:id="0">
    <w:p w:rsidR="008E6CB1" w:rsidRDefault="008E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B0" w:rsidRDefault="00DA26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B0" w:rsidRDefault="00DA26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B0" w:rsidRDefault="00DA2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B1" w:rsidRDefault="008E6CB1">
      <w:r>
        <w:separator/>
      </w:r>
    </w:p>
  </w:footnote>
  <w:footnote w:type="continuationSeparator" w:id="0">
    <w:p w:rsidR="008E6CB1" w:rsidRDefault="008E6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B0" w:rsidRDefault="00DA26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B0" w:rsidRDefault="00DA26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20B" w:rsidRDefault="00337385" w:rsidP="00337385">
    <w:pPr>
      <w:pStyle w:val="Header"/>
      <w:ind w:left="-1440" w:right="-1440"/>
    </w:pPr>
    <w:bookmarkStart w:id="25" w:name="HeaderImage"/>
    <w:bookmarkStart w:id="26" w:name="_GoBack"/>
    <w:r>
      <w:t>{</w:t>
    </w:r>
    <w:proofErr w:type="spellStart"/>
    <w:r>
      <w:t>ImgImage</w:t>
    </w:r>
    <w:proofErr w:type="spellEnd"/>
    <w:r>
      <w:t>}</w:t>
    </w:r>
    <w:bookmarkEnd w:id="25"/>
    <w:bookmarkEnd w:id="2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6E05BA5"/>
    <w:multiLevelType w:val="hybridMultilevel"/>
    <w:tmpl w:val="47285A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37A03"/>
    <w:multiLevelType w:val="hybridMultilevel"/>
    <w:tmpl w:val="37F66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400F"/>
    <w:rsid w:val="00076DEE"/>
    <w:rsid w:val="00080032"/>
    <w:rsid w:val="00091C96"/>
    <w:rsid w:val="000A54CC"/>
    <w:rsid w:val="000E19A3"/>
    <w:rsid w:val="000E6B20"/>
    <w:rsid w:val="00103906"/>
    <w:rsid w:val="0014759C"/>
    <w:rsid w:val="001749BC"/>
    <w:rsid w:val="001A6202"/>
    <w:rsid w:val="001C0E1E"/>
    <w:rsid w:val="001C39CC"/>
    <w:rsid w:val="001C72D3"/>
    <w:rsid w:val="001D389D"/>
    <w:rsid w:val="001E7F9D"/>
    <w:rsid w:val="00220F18"/>
    <w:rsid w:val="002322F2"/>
    <w:rsid w:val="00254DA0"/>
    <w:rsid w:val="0028365E"/>
    <w:rsid w:val="002938C2"/>
    <w:rsid w:val="002C48AD"/>
    <w:rsid w:val="002D4C63"/>
    <w:rsid w:val="002E3EE6"/>
    <w:rsid w:val="00304D0F"/>
    <w:rsid w:val="003119D5"/>
    <w:rsid w:val="003351DE"/>
    <w:rsid w:val="00337385"/>
    <w:rsid w:val="00363288"/>
    <w:rsid w:val="003B7032"/>
    <w:rsid w:val="0040144F"/>
    <w:rsid w:val="00426EEF"/>
    <w:rsid w:val="004319D7"/>
    <w:rsid w:val="00445BEA"/>
    <w:rsid w:val="00466825"/>
    <w:rsid w:val="00492A16"/>
    <w:rsid w:val="00495998"/>
    <w:rsid w:val="004C18D8"/>
    <w:rsid w:val="00504734"/>
    <w:rsid w:val="005118AF"/>
    <w:rsid w:val="005275EF"/>
    <w:rsid w:val="00575ED9"/>
    <w:rsid w:val="005A587D"/>
    <w:rsid w:val="005C3432"/>
    <w:rsid w:val="005D4A97"/>
    <w:rsid w:val="006208F1"/>
    <w:rsid w:val="00622FBB"/>
    <w:rsid w:val="00683528"/>
    <w:rsid w:val="00687544"/>
    <w:rsid w:val="00697088"/>
    <w:rsid w:val="006B3A2F"/>
    <w:rsid w:val="006C2EF5"/>
    <w:rsid w:val="00757C2D"/>
    <w:rsid w:val="0077299E"/>
    <w:rsid w:val="007A1DFE"/>
    <w:rsid w:val="007A4B5C"/>
    <w:rsid w:val="007B5157"/>
    <w:rsid w:val="007D24C7"/>
    <w:rsid w:val="007E3876"/>
    <w:rsid w:val="008030E3"/>
    <w:rsid w:val="00860EF1"/>
    <w:rsid w:val="008632E8"/>
    <w:rsid w:val="008934BC"/>
    <w:rsid w:val="00894664"/>
    <w:rsid w:val="008A7627"/>
    <w:rsid w:val="008E6CB1"/>
    <w:rsid w:val="009072AD"/>
    <w:rsid w:val="00912474"/>
    <w:rsid w:val="009150DC"/>
    <w:rsid w:val="00943FD6"/>
    <w:rsid w:val="00951173"/>
    <w:rsid w:val="00954679"/>
    <w:rsid w:val="009608D7"/>
    <w:rsid w:val="00962BB2"/>
    <w:rsid w:val="00990F3C"/>
    <w:rsid w:val="009A3B05"/>
    <w:rsid w:val="009F1AC3"/>
    <w:rsid w:val="009F6ED6"/>
    <w:rsid w:val="00A15790"/>
    <w:rsid w:val="00A5220B"/>
    <w:rsid w:val="00A863DA"/>
    <w:rsid w:val="00AA4BDF"/>
    <w:rsid w:val="00B03C34"/>
    <w:rsid w:val="00B12DCD"/>
    <w:rsid w:val="00B27D10"/>
    <w:rsid w:val="00B32DE7"/>
    <w:rsid w:val="00B349E9"/>
    <w:rsid w:val="00B71A60"/>
    <w:rsid w:val="00BA4722"/>
    <w:rsid w:val="00BA72ED"/>
    <w:rsid w:val="00BB5832"/>
    <w:rsid w:val="00BD028C"/>
    <w:rsid w:val="00BF37D7"/>
    <w:rsid w:val="00C206B1"/>
    <w:rsid w:val="00C46A56"/>
    <w:rsid w:val="00C96B58"/>
    <w:rsid w:val="00CD062B"/>
    <w:rsid w:val="00CE3478"/>
    <w:rsid w:val="00D009C5"/>
    <w:rsid w:val="00D05E57"/>
    <w:rsid w:val="00D73515"/>
    <w:rsid w:val="00D904C7"/>
    <w:rsid w:val="00DA26B0"/>
    <w:rsid w:val="00DC41C4"/>
    <w:rsid w:val="00DE35C1"/>
    <w:rsid w:val="00DE58D2"/>
    <w:rsid w:val="00E3207E"/>
    <w:rsid w:val="00E55934"/>
    <w:rsid w:val="00E74240"/>
    <w:rsid w:val="00E950AA"/>
    <w:rsid w:val="00E97EB5"/>
    <w:rsid w:val="00F054B1"/>
    <w:rsid w:val="00F531B8"/>
    <w:rsid w:val="00F65260"/>
    <w:rsid w:val="00F7528A"/>
    <w:rsid w:val="00F80811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7644F37-56F1-45D3-836F-6C1E0D28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B32DE7"/>
    <w:rPr>
      <w:sz w:val="16"/>
      <w:szCs w:val="16"/>
    </w:rPr>
  </w:style>
  <w:style w:type="paragraph" w:styleId="CommentText">
    <w:name w:val="annotation text"/>
    <w:basedOn w:val="Normal"/>
    <w:semiHidden/>
    <w:rsid w:val="00B32DE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