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C3A" w:rsidRDefault="00490C3A" w:rsidP="00490C3A">
      <w:pPr>
        <w:rPr>
          <w:spacing w:val="-2"/>
          <w:sz w:val="22"/>
        </w:rPr>
      </w:pPr>
    </w:p>
    <w:p w:rsidR="00490C3A" w:rsidRDefault="00490C3A" w:rsidP="00490C3A">
      <w:pPr>
        <w:rPr>
          <w:spacing w:val="-2"/>
          <w:sz w:val="22"/>
        </w:rPr>
      </w:pPr>
    </w:p>
    <w:p w:rsidR="00897924" w:rsidRPr="00323254" w:rsidRDefault="00DA6452" w:rsidP="00490C3A">
      <w:pPr>
        <w:rPr>
          <w:spacing w:val="-2"/>
          <w:sz w:val="22"/>
        </w:rPr>
      </w:pPr>
      <w:bookmarkStart w:id="0" w:name="sagitec1"/>
      <w:r>
        <w:rPr>
          <w:spacing w:val="-2"/>
          <w:sz w:val="22"/>
        </w:rPr>
        <w:t>{stdlongdate}</w:t>
      </w:r>
      <w:bookmarkEnd w:id="0"/>
      <w:r w:rsidR="00897924" w:rsidRPr="00323254">
        <w:rPr>
          <w:spacing w:val="-2"/>
          <w:sz w:val="22"/>
        </w:rPr>
        <w:tab/>
      </w:r>
      <w:r w:rsidR="00897924" w:rsidRPr="00323254">
        <w:rPr>
          <w:spacing w:val="-2"/>
          <w:sz w:val="22"/>
        </w:rPr>
        <w:tab/>
      </w:r>
      <w:r w:rsidR="00897924" w:rsidRPr="00323254">
        <w:rPr>
          <w:spacing w:val="-2"/>
          <w:sz w:val="22"/>
        </w:rPr>
        <w:tab/>
      </w:r>
      <w:r w:rsidR="00897924" w:rsidRPr="00323254">
        <w:rPr>
          <w:spacing w:val="-2"/>
          <w:sz w:val="22"/>
        </w:rPr>
        <w:tab/>
      </w:r>
      <w:r w:rsidR="00897924" w:rsidRPr="00323254">
        <w:rPr>
          <w:spacing w:val="-2"/>
          <w:sz w:val="22"/>
        </w:rPr>
        <w:tab/>
      </w:r>
      <w:r w:rsidR="00897924" w:rsidRPr="00323254">
        <w:rPr>
          <w:spacing w:val="-2"/>
          <w:sz w:val="22"/>
        </w:rPr>
        <w:tab/>
      </w:r>
      <w:r w:rsidR="00897924" w:rsidRPr="00323254">
        <w:rPr>
          <w:spacing w:val="-2"/>
          <w:sz w:val="22"/>
        </w:rPr>
        <w:tab/>
      </w:r>
      <w:r w:rsidR="00897924" w:rsidRPr="00323254">
        <w:rPr>
          <w:spacing w:val="-2"/>
          <w:sz w:val="22"/>
        </w:rPr>
        <w:tab/>
        <w:t xml:space="preserve">Member ID: </w:t>
      </w:r>
      <w:bookmarkStart w:id="1" w:name="sagitec2"/>
      <w:r>
        <w:rPr>
          <w:spacing w:val="-2"/>
          <w:sz w:val="22"/>
        </w:rPr>
        <w:t>{stdMbrPERSLinkID}</w:t>
      </w:r>
      <w:bookmarkEnd w:id="1"/>
    </w:p>
    <w:p w:rsidR="00897924" w:rsidRDefault="00897924" w:rsidP="00490C3A">
      <w:pPr>
        <w:rPr>
          <w:spacing w:val="-2"/>
          <w:sz w:val="22"/>
        </w:rPr>
      </w:pPr>
    </w:p>
    <w:p w:rsidR="00490C3A" w:rsidRPr="00323254" w:rsidRDefault="00490C3A" w:rsidP="00490C3A">
      <w:pPr>
        <w:rPr>
          <w:spacing w:val="-2"/>
          <w:sz w:val="22"/>
        </w:rPr>
      </w:pPr>
    </w:p>
    <w:p w:rsidR="00897924" w:rsidRPr="00323254" w:rsidRDefault="00DA6452" w:rsidP="00490C3A">
      <w:pPr>
        <w:rPr>
          <w:rFonts w:cs="Arial"/>
          <w:caps/>
          <w:spacing w:val="-2"/>
          <w:sz w:val="22"/>
          <w:szCs w:val="22"/>
        </w:rPr>
      </w:pPr>
      <w:bookmarkStart w:id="2" w:name="sagitec3"/>
      <w:r>
        <w:rPr>
          <w:rFonts w:cs="Arial"/>
          <w:spacing w:val="-2"/>
          <w:sz w:val="22"/>
          <w:szCs w:val="22"/>
        </w:rPr>
        <w:t>{stdMbrFullName}</w:t>
      </w:r>
      <w:bookmarkStart w:id="3" w:name="_GoBack"/>
      <w:bookmarkEnd w:id="2"/>
      <w:bookmarkEnd w:id="3"/>
    </w:p>
    <w:p w:rsidR="00897924" w:rsidRPr="00323254" w:rsidRDefault="00DA6452" w:rsidP="00490C3A">
      <w:pPr>
        <w:rPr>
          <w:rFonts w:cs="Arial"/>
          <w:spacing w:val="-2"/>
          <w:sz w:val="22"/>
          <w:szCs w:val="22"/>
        </w:rPr>
      </w:pPr>
      <w:bookmarkStart w:id="4" w:name="sagitec4"/>
      <w:r>
        <w:rPr>
          <w:rFonts w:cs="Arial"/>
          <w:spacing w:val="-2"/>
          <w:sz w:val="22"/>
          <w:szCs w:val="22"/>
        </w:rPr>
        <w:t>{stdMbrAdrCorStreet1}</w:t>
      </w:r>
      <w:bookmarkEnd w:id="4"/>
    </w:p>
    <w:p w:rsidR="00897924" w:rsidRPr="00323254" w:rsidRDefault="00DA6452" w:rsidP="00490C3A">
      <w:pPr>
        <w:rPr>
          <w:rFonts w:cs="Arial"/>
          <w:spacing w:val="-2"/>
          <w:sz w:val="22"/>
          <w:szCs w:val="22"/>
        </w:rPr>
      </w:pPr>
      <w:bookmarkStart w:id="5" w:name="sagitec5"/>
      <w:r>
        <w:rPr>
          <w:rFonts w:cs="Arial"/>
          <w:spacing w:val="-2"/>
          <w:sz w:val="22"/>
          <w:szCs w:val="22"/>
        </w:rPr>
        <w:t>{x stdMbrAdrCorStreet2}</w:t>
      </w:r>
      <w:bookmarkEnd w:id="5"/>
    </w:p>
    <w:p w:rsidR="00897924" w:rsidRPr="00323254" w:rsidRDefault="00DA6452" w:rsidP="00490C3A">
      <w:pPr>
        <w:rPr>
          <w:rFonts w:cs="Arial"/>
          <w:spacing w:val="-2"/>
          <w:sz w:val="22"/>
          <w:szCs w:val="22"/>
        </w:rPr>
      </w:pPr>
      <w:bookmarkStart w:id="6" w:name="sagitec6"/>
      <w:r>
        <w:rPr>
          <w:rFonts w:cs="Arial"/>
          <w:spacing w:val="-2"/>
          <w:sz w:val="22"/>
          <w:szCs w:val="22"/>
        </w:rPr>
        <w:t>{stdMbrAdrCorCity}</w:t>
      </w:r>
      <w:bookmarkEnd w:id="6"/>
      <w:r w:rsidR="00897924" w:rsidRPr="00323254">
        <w:rPr>
          <w:rFonts w:cs="Arial"/>
          <w:spacing w:val="-2"/>
          <w:sz w:val="22"/>
          <w:szCs w:val="22"/>
        </w:rPr>
        <w:t xml:space="preserve"> </w:t>
      </w:r>
      <w:bookmarkStart w:id="7" w:name="sagitec7"/>
      <w:r>
        <w:rPr>
          <w:rFonts w:cs="Arial"/>
          <w:spacing w:val="-2"/>
          <w:sz w:val="22"/>
          <w:szCs w:val="22"/>
        </w:rPr>
        <w:t>{stdMbrAdrCorState}</w:t>
      </w:r>
      <w:bookmarkEnd w:id="7"/>
      <w:r w:rsidR="00897924" w:rsidRPr="00323254">
        <w:rPr>
          <w:rFonts w:cs="Arial"/>
          <w:spacing w:val="-2"/>
          <w:sz w:val="22"/>
          <w:szCs w:val="22"/>
        </w:rPr>
        <w:t xml:space="preserve">  </w:t>
      </w:r>
      <w:bookmarkStart w:id="8" w:name="sagitec8"/>
      <w:r>
        <w:rPr>
          <w:rFonts w:cs="Arial"/>
          <w:spacing w:val="-2"/>
          <w:sz w:val="22"/>
          <w:szCs w:val="22"/>
        </w:rPr>
        <w:t>{stdMbrAdrCorZip}</w:t>
      </w:r>
      <w:bookmarkEnd w:id="8"/>
    </w:p>
    <w:p w:rsidR="00BA72ED" w:rsidRDefault="00BA72ED" w:rsidP="00490C3A">
      <w:pPr>
        <w:suppressAutoHyphens/>
        <w:rPr>
          <w:spacing w:val="-3"/>
          <w:sz w:val="22"/>
          <w:szCs w:val="22"/>
        </w:rPr>
      </w:pPr>
    </w:p>
    <w:p w:rsidR="00490C3A" w:rsidRPr="00323254" w:rsidRDefault="00490C3A" w:rsidP="00490C3A">
      <w:pPr>
        <w:suppressAutoHyphens/>
        <w:rPr>
          <w:spacing w:val="-3"/>
          <w:sz w:val="22"/>
          <w:szCs w:val="22"/>
        </w:rPr>
      </w:pPr>
    </w:p>
    <w:p w:rsidR="002655C2" w:rsidRPr="00323254" w:rsidRDefault="002655C2" w:rsidP="00894CF3">
      <w:pPr>
        <w:tabs>
          <w:tab w:val="left" w:pos="-720"/>
          <w:tab w:val="left" w:pos="0"/>
        </w:tabs>
        <w:suppressAutoHyphens/>
        <w:ind w:left="720" w:hanging="720"/>
        <w:rPr>
          <w:spacing w:val="-3"/>
          <w:sz w:val="22"/>
          <w:szCs w:val="22"/>
        </w:rPr>
      </w:pPr>
      <w:r w:rsidRPr="00323254">
        <w:rPr>
          <w:b/>
          <w:spacing w:val="-3"/>
          <w:sz w:val="22"/>
          <w:szCs w:val="22"/>
          <w:u w:val="single"/>
        </w:rPr>
        <w:t>YOUR IMMEDIATE ATTENTION IS REQUIRED – FINAL NOTICE</w:t>
      </w:r>
      <w:r w:rsidRPr="00323254">
        <w:rPr>
          <w:spacing w:val="-3"/>
          <w:sz w:val="22"/>
          <w:szCs w:val="22"/>
        </w:rPr>
        <w:fldChar w:fldCharType="begin"/>
      </w:r>
      <w:r w:rsidRPr="00323254">
        <w:rPr>
          <w:spacing w:val="-3"/>
          <w:sz w:val="22"/>
          <w:szCs w:val="22"/>
        </w:rPr>
        <w:instrText xml:space="preserve">PRIVATE </w:instrText>
      </w:r>
      <w:r w:rsidRPr="00323254">
        <w:rPr>
          <w:spacing w:val="-3"/>
          <w:sz w:val="22"/>
          <w:szCs w:val="22"/>
        </w:rPr>
        <w:fldChar w:fldCharType="end"/>
      </w:r>
    </w:p>
    <w:p w:rsidR="002655C2" w:rsidRPr="00323254" w:rsidRDefault="002655C2" w:rsidP="00490C3A">
      <w:pPr>
        <w:suppressAutoHyphens/>
        <w:rPr>
          <w:spacing w:val="-3"/>
          <w:sz w:val="22"/>
          <w:szCs w:val="22"/>
        </w:rPr>
      </w:pPr>
    </w:p>
    <w:p w:rsidR="00BA72ED" w:rsidRPr="00323254" w:rsidRDefault="00BA72ED" w:rsidP="00490C3A">
      <w:pPr>
        <w:suppressAutoHyphens/>
        <w:rPr>
          <w:b/>
          <w:spacing w:val="-3"/>
          <w:sz w:val="22"/>
          <w:szCs w:val="22"/>
        </w:rPr>
      </w:pPr>
      <w:r w:rsidRPr="00323254">
        <w:rPr>
          <w:b/>
          <w:spacing w:val="-3"/>
          <w:sz w:val="22"/>
          <w:szCs w:val="22"/>
        </w:rPr>
        <w:t>RE:  OUTSTANDING CHECK(S)</w:t>
      </w:r>
    </w:p>
    <w:p w:rsidR="00BA72ED" w:rsidRPr="00323254" w:rsidRDefault="00BA72ED" w:rsidP="00490C3A">
      <w:pPr>
        <w:suppressAutoHyphens/>
        <w:rPr>
          <w:b/>
          <w:spacing w:val="-3"/>
          <w:sz w:val="22"/>
          <w:szCs w:val="22"/>
        </w:rPr>
      </w:pPr>
    </w:p>
    <w:p w:rsidR="00AE319E" w:rsidRPr="00323254" w:rsidRDefault="00BA72ED" w:rsidP="00490C3A">
      <w:pPr>
        <w:rPr>
          <w:rFonts w:cs="Arial"/>
          <w:spacing w:val="-2"/>
          <w:sz w:val="22"/>
          <w:szCs w:val="22"/>
        </w:rPr>
      </w:pPr>
      <w:r w:rsidRPr="00323254">
        <w:rPr>
          <w:rFonts w:cs="Arial"/>
          <w:spacing w:val="-2"/>
          <w:sz w:val="22"/>
          <w:szCs w:val="22"/>
        </w:rPr>
        <w:t xml:space="preserve">Dear </w:t>
      </w:r>
      <w:bookmarkStart w:id="9" w:name="sagitec11"/>
      <w:r w:rsidR="00DA6452">
        <w:rPr>
          <w:rFonts w:cs="Arial"/>
          <w:spacing w:val="-2"/>
          <w:sz w:val="22"/>
          <w:szCs w:val="22"/>
        </w:rPr>
        <w:t>{stdMbrSalutation}</w:t>
      </w:r>
      <w:bookmarkEnd w:id="9"/>
      <w:r w:rsidR="00AE319E" w:rsidRPr="00323254">
        <w:rPr>
          <w:rFonts w:cs="Arial"/>
          <w:spacing w:val="-2"/>
          <w:sz w:val="22"/>
          <w:szCs w:val="22"/>
        </w:rPr>
        <w:t xml:space="preserve">: </w:t>
      </w:r>
    </w:p>
    <w:p w:rsidR="00BA72ED" w:rsidRPr="00323254" w:rsidRDefault="00BA72ED" w:rsidP="00490C3A">
      <w:pPr>
        <w:suppressAutoHyphens/>
        <w:rPr>
          <w:b/>
          <w:spacing w:val="-3"/>
          <w:sz w:val="22"/>
          <w:szCs w:val="22"/>
        </w:rPr>
      </w:pPr>
      <w:r w:rsidRPr="00323254">
        <w:rPr>
          <w:b/>
          <w:spacing w:val="-3"/>
          <w:sz w:val="22"/>
          <w:szCs w:val="22"/>
        </w:rPr>
        <w:tab/>
      </w:r>
    </w:p>
    <w:p w:rsidR="006B3FBA" w:rsidRPr="00323254" w:rsidRDefault="006B3FBA" w:rsidP="00490C3A">
      <w:pPr>
        <w:tabs>
          <w:tab w:val="left" w:pos="-720"/>
        </w:tabs>
        <w:suppressAutoHyphens/>
        <w:rPr>
          <w:spacing w:val="-3"/>
          <w:sz w:val="22"/>
        </w:rPr>
      </w:pPr>
      <w:r w:rsidRPr="00323254">
        <w:rPr>
          <w:spacing w:val="-3"/>
          <w:sz w:val="22"/>
        </w:rPr>
        <w:t>In reviewing our checking account records, it has come to our attention that one of the</w:t>
      </w:r>
      <w:bookmarkStart w:id="10" w:name="sagitec12"/>
      <w:r w:rsidR="00DA6452">
        <w:rPr>
          <w:spacing w:val="-3"/>
          <w:sz w:val="22"/>
        </w:rPr>
        <w:t>{if benefittype =  “RFND”}</w:t>
      </w:r>
      <w:bookmarkEnd w:id="10"/>
      <w:r w:rsidR="00761A19" w:rsidRPr="00323254">
        <w:rPr>
          <w:spacing w:val="-3"/>
          <w:sz w:val="22"/>
        </w:rPr>
        <w:t xml:space="preserve"> refund</w:t>
      </w:r>
      <w:bookmarkStart w:id="11" w:name="sagitec13"/>
      <w:r w:rsidR="00DA6452">
        <w:rPr>
          <w:spacing w:val="-3"/>
          <w:sz w:val="22"/>
        </w:rPr>
        <w:t>{endblock}</w:t>
      </w:r>
      <w:bookmarkStart w:id="12" w:name="sagitec14"/>
      <w:bookmarkEnd w:id="11"/>
      <w:r w:rsidR="00DA6452">
        <w:rPr>
          <w:spacing w:val="-3"/>
          <w:sz w:val="22"/>
        </w:rPr>
        <w:t>{if benefittype =  “RETR”}</w:t>
      </w:r>
      <w:bookmarkEnd w:id="12"/>
      <w:r w:rsidRPr="00323254">
        <w:rPr>
          <w:spacing w:val="-3"/>
          <w:sz w:val="22"/>
        </w:rPr>
        <w:t xml:space="preserve"> benefit</w:t>
      </w:r>
      <w:bookmarkStart w:id="13" w:name="sagitec15"/>
      <w:r w:rsidR="00DA6452">
        <w:rPr>
          <w:spacing w:val="-3"/>
          <w:sz w:val="22"/>
        </w:rPr>
        <w:t>{endblock}</w:t>
      </w:r>
      <w:bookmarkStart w:id="14" w:name="sagitec16"/>
      <w:bookmarkEnd w:id="13"/>
      <w:r w:rsidR="00DA6452">
        <w:rPr>
          <w:spacing w:val="-3"/>
          <w:sz w:val="22"/>
        </w:rPr>
        <w:t>{if istrPremiumRefund =  “Y”}</w:t>
      </w:r>
      <w:bookmarkEnd w:id="14"/>
      <w:r w:rsidRPr="00323254">
        <w:rPr>
          <w:spacing w:val="-3"/>
          <w:sz w:val="22"/>
        </w:rPr>
        <w:t xml:space="preserve"> premium refund</w:t>
      </w:r>
      <w:bookmarkStart w:id="15" w:name="sagitec17"/>
      <w:r w:rsidR="00DA6452">
        <w:rPr>
          <w:spacing w:val="-3"/>
          <w:sz w:val="22"/>
        </w:rPr>
        <w:t>{endblock}</w:t>
      </w:r>
      <w:bookmarkEnd w:id="15"/>
      <w:r w:rsidRPr="00323254">
        <w:rPr>
          <w:spacing w:val="-3"/>
          <w:sz w:val="22"/>
        </w:rPr>
        <w:t xml:space="preserve"> check(s) you have been issued from NDPERS has not yet been cashed as of </w:t>
      </w:r>
      <w:bookmarkStart w:id="16" w:name="sagitec18"/>
      <w:r w:rsidR="00DA6452">
        <w:rPr>
          <w:spacing w:val="-3"/>
          <w:sz w:val="22"/>
        </w:rPr>
        <w:t>{asofdate}</w:t>
      </w:r>
      <w:bookmarkEnd w:id="16"/>
      <w:r w:rsidRPr="00323254">
        <w:rPr>
          <w:spacing w:val="-3"/>
          <w:sz w:val="22"/>
        </w:rPr>
        <w:t>.</w:t>
      </w:r>
    </w:p>
    <w:p w:rsidR="006B3FBA" w:rsidRPr="00323254" w:rsidRDefault="006B3FBA" w:rsidP="00490C3A">
      <w:pPr>
        <w:tabs>
          <w:tab w:val="left" w:pos="-720"/>
        </w:tabs>
        <w:suppressAutoHyphens/>
        <w:rPr>
          <w:spacing w:val="-3"/>
          <w:sz w:val="22"/>
        </w:rPr>
      </w:pPr>
    </w:p>
    <w:p w:rsidR="006B3FBA" w:rsidRPr="00323254" w:rsidRDefault="006B3FBA" w:rsidP="00490C3A">
      <w:pPr>
        <w:tabs>
          <w:tab w:val="left" w:pos="-720"/>
        </w:tabs>
        <w:suppressAutoHyphens/>
        <w:rPr>
          <w:spacing w:val="-3"/>
          <w:sz w:val="22"/>
        </w:rPr>
      </w:pPr>
      <w:r w:rsidRPr="00323254">
        <w:rPr>
          <w:spacing w:val="-3"/>
          <w:sz w:val="22"/>
        </w:rPr>
        <w:t>The purpose of this letter is to request that you cash the outstanding check you are holding at your earliest convenience.   If you do not cash the check, or contact our office to have the check reissued, the payment will be turned over to unclaimed property.</w:t>
      </w:r>
    </w:p>
    <w:p w:rsidR="00761A19" w:rsidRPr="00323254" w:rsidRDefault="00761A19" w:rsidP="00490C3A">
      <w:pPr>
        <w:tabs>
          <w:tab w:val="left" w:pos="-720"/>
        </w:tabs>
        <w:suppressAutoHyphens/>
        <w:rPr>
          <w:spacing w:val="-3"/>
          <w:sz w:val="22"/>
        </w:rPr>
      </w:pPr>
    </w:p>
    <w:tbl>
      <w:tblPr>
        <w:tblW w:w="0" w:type="auto"/>
        <w:tblLayout w:type="fixed"/>
        <w:tblLook w:val="01E0" w:firstRow="1" w:lastRow="1" w:firstColumn="1" w:lastColumn="1" w:noHBand="0" w:noVBand="0"/>
      </w:tblPr>
      <w:tblGrid>
        <w:gridCol w:w="2988"/>
        <w:gridCol w:w="3150"/>
        <w:gridCol w:w="3078"/>
      </w:tblGrid>
      <w:tr w:rsidR="007363C5" w:rsidRPr="00C902B0" w:rsidTr="006326BF">
        <w:tc>
          <w:tcPr>
            <w:tcW w:w="2988" w:type="dxa"/>
          </w:tcPr>
          <w:p w:rsidR="007363C5" w:rsidRPr="00C902B0" w:rsidRDefault="007363C5" w:rsidP="00490C3A">
            <w:pPr>
              <w:tabs>
                <w:tab w:val="left" w:pos="-720"/>
              </w:tabs>
              <w:suppressAutoHyphens/>
              <w:rPr>
                <w:b/>
                <w:spacing w:val="-3"/>
                <w:sz w:val="22"/>
                <w:u w:val="single"/>
              </w:rPr>
            </w:pPr>
            <w:r w:rsidRPr="00C902B0">
              <w:rPr>
                <w:b/>
                <w:spacing w:val="-3"/>
                <w:sz w:val="22"/>
                <w:u w:val="single"/>
              </w:rPr>
              <w:t>Date of Check</w:t>
            </w:r>
          </w:p>
        </w:tc>
        <w:tc>
          <w:tcPr>
            <w:tcW w:w="3150" w:type="dxa"/>
          </w:tcPr>
          <w:p w:rsidR="007363C5" w:rsidRPr="00C902B0" w:rsidRDefault="007363C5" w:rsidP="00490C3A">
            <w:pPr>
              <w:tabs>
                <w:tab w:val="left" w:pos="-720"/>
              </w:tabs>
              <w:suppressAutoHyphens/>
              <w:rPr>
                <w:b/>
                <w:spacing w:val="-3"/>
                <w:sz w:val="22"/>
                <w:u w:val="single"/>
              </w:rPr>
            </w:pPr>
            <w:r w:rsidRPr="00C902B0">
              <w:rPr>
                <w:b/>
                <w:spacing w:val="-3"/>
                <w:sz w:val="22"/>
                <w:u w:val="single"/>
              </w:rPr>
              <w:t>Check Number</w:t>
            </w:r>
          </w:p>
        </w:tc>
        <w:tc>
          <w:tcPr>
            <w:tcW w:w="3078" w:type="dxa"/>
          </w:tcPr>
          <w:p w:rsidR="007363C5" w:rsidRPr="00C902B0" w:rsidRDefault="007363C5" w:rsidP="00490C3A">
            <w:pPr>
              <w:tabs>
                <w:tab w:val="left" w:pos="-720"/>
              </w:tabs>
              <w:suppressAutoHyphens/>
              <w:rPr>
                <w:b/>
                <w:spacing w:val="-3"/>
                <w:sz w:val="22"/>
                <w:u w:val="single"/>
              </w:rPr>
            </w:pPr>
            <w:r w:rsidRPr="00C902B0">
              <w:rPr>
                <w:b/>
                <w:spacing w:val="-3"/>
                <w:sz w:val="22"/>
                <w:u w:val="single"/>
              </w:rPr>
              <w:t>Check Amount</w:t>
            </w:r>
          </w:p>
        </w:tc>
      </w:tr>
      <w:tr w:rsidR="007363C5" w:rsidRPr="00C902B0" w:rsidTr="006326BF">
        <w:tc>
          <w:tcPr>
            <w:tcW w:w="2988" w:type="dxa"/>
          </w:tcPr>
          <w:p w:rsidR="007363C5" w:rsidRPr="00C902B0" w:rsidRDefault="00DA6452" w:rsidP="00490C3A">
            <w:pPr>
              <w:tabs>
                <w:tab w:val="left" w:pos="-720"/>
              </w:tabs>
              <w:suppressAutoHyphens/>
              <w:rPr>
                <w:spacing w:val="-3"/>
                <w:sz w:val="22"/>
              </w:rPr>
            </w:pPr>
            <w:bookmarkStart w:id="17" w:name="sagitec19"/>
            <w:r>
              <w:rPr>
                <w:spacing w:val="-3"/>
                <w:sz w:val="22"/>
              </w:rPr>
              <w:t>{dateofcheck}</w:t>
            </w:r>
            <w:bookmarkEnd w:id="17"/>
          </w:p>
        </w:tc>
        <w:tc>
          <w:tcPr>
            <w:tcW w:w="3150" w:type="dxa"/>
          </w:tcPr>
          <w:p w:rsidR="007363C5" w:rsidRPr="00C902B0" w:rsidRDefault="00DA6452" w:rsidP="00490C3A">
            <w:pPr>
              <w:tabs>
                <w:tab w:val="left" w:pos="-720"/>
              </w:tabs>
              <w:suppressAutoHyphens/>
              <w:rPr>
                <w:spacing w:val="-3"/>
                <w:sz w:val="22"/>
              </w:rPr>
            </w:pPr>
            <w:bookmarkStart w:id="18" w:name="sagitec20"/>
            <w:r>
              <w:rPr>
                <w:spacing w:val="-3"/>
                <w:sz w:val="22"/>
              </w:rPr>
              <w:t>{checknumber}</w:t>
            </w:r>
            <w:bookmarkEnd w:id="18"/>
          </w:p>
        </w:tc>
        <w:tc>
          <w:tcPr>
            <w:tcW w:w="3078" w:type="dxa"/>
          </w:tcPr>
          <w:p w:rsidR="007363C5" w:rsidRPr="00C902B0" w:rsidRDefault="00DA6452" w:rsidP="00490C3A">
            <w:pPr>
              <w:tabs>
                <w:tab w:val="left" w:pos="-720"/>
              </w:tabs>
              <w:suppressAutoHyphens/>
              <w:rPr>
                <w:spacing w:val="-3"/>
                <w:sz w:val="22"/>
              </w:rPr>
            </w:pPr>
            <w:bookmarkStart w:id="19" w:name="sagitec21"/>
            <w:r>
              <w:rPr>
                <w:spacing w:val="-3"/>
                <w:sz w:val="22"/>
              </w:rPr>
              <w:t>{checkamount}</w:t>
            </w:r>
            <w:bookmarkEnd w:id="19"/>
          </w:p>
        </w:tc>
      </w:tr>
    </w:tbl>
    <w:p w:rsidR="006B3FBA" w:rsidRPr="00323254" w:rsidRDefault="006B3FBA" w:rsidP="00490C3A">
      <w:pPr>
        <w:tabs>
          <w:tab w:val="left" w:pos="-720"/>
          <w:tab w:val="left" w:pos="0"/>
          <w:tab w:val="left" w:pos="720"/>
          <w:tab w:val="left" w:pos="1440"/>
        </w:tabs>
        <w:suppressAutoHyphens/>
        <w:rPr>
          <w:spacing w:val="-3"/>
          <w:sz w:val="22"/>
        </w:rPr>
      </w:pPr>
      <w:r w:rsidRPr="00323254">
        <w:rPr>
          <w:spacing w:val="-3"/>
          <w:sz w:val="22"/>
        </w:rPr>
        <w:tab/>
      </w:r>
      <w:r w:rsidRPr="00323254">
        <w:rPr>
          <w:spacing w:val="-3"/>
          <w:sz w:val="22"/>
        </w:rPr>
        <w:tab/>
      </w:r>
      <w:r w:rsidRPr="00323254">
        <w:rPr>
          <w:spacing w:val="-3"/>
          <w:sz w:val="22"/>
        </w:rPr>
        <w:tab/>
      </w:r>
      <w:r w:rsidRPr="00323254">
        <w:rPr>
          <w:spacing w:val="-3"/>
          <w:sz w:val="22"/>
        </w:rPr>
        <w:tab/>
      </w:r>
      <w:r w:rsidRPr="00323254">
        <w:rPr>
          <w:spacing w:val="-3"/>
          <w:sz w:val="22"/>
        </w:rPr>
        <w:tab/>
      </w:r>
    </w:p>
    <w:p w:rsidR="003E6C5B" w:rsidRDefault="003E6C5B" w:rsidP="00490C3A">
      <w:pPr>
        <w:suppressAutoHyphens/>
        <w:rPr>
          <w:rFonts w:cs="Arial"/>
          <w:spacing w:val="-3"/>
          <w:sz w:val="22"/>
          <w:szCs w:val="22"/>
        </w:rPr>
      </w:pPr>
    </w:p>
    <w:p w:rsidR="00BA72ED" w:rsidRPr="00323254" w:rsidRDefault="00BA72ED" w:rsidP="00490C3A">
      <w:pPr>
        <w:suppressAutoHyphens/>
        <w:rPr>
          <w:rFonts w:cs="Arial"/>
          <w:spacing w:val="-3"/>
          <w:sz w:val="22"/>
          <w:szCs w:val="22"/>
        </w:rPr>
      </w:pPr>
      <w:r w:rsidRPr="00323254">
        <w:rPr>
          <w:rFonts w:cs="Arial"/>
          <w:spacing w:val="-3"/>
          <w:sz w:val="22"/>
          <w:szCs w:val="22"/>
        </w:rPr>
        <w:t xml:space="preserve">If you have any questions, please call NDPERS at </w:t>
      </w:r>
      <w:bookmarkStart w:id="20" w:name="sagitec24"/>
      <w:r w:rsidR="00DA6452">
        <w:rPr>
          <w:rFonts w:cs="Arial"/>
          <w:spacing w:val="-3"/>
          <w:sz w:val="22"/>
          <w:szCs w:val="22"/>
        </w:rPr>
        <w:t>{stdNDPERSPhoneNumber}</w:t>
      </w:r>
      <w:bookmarkEnd w:id="20"/>
      <w:r w:rsidRPr="00323254">
        <w:rPr>
          <w:rFonts w:cs="Arial"/>
          <w:spacing w:val="-3"/>
          <w:sz w:val="22"/>
          <w:szCs w:val="22"/>
        </w:rPr>
        <w:t xml:space="preserve"> or </w:t>
      </w:r>
      <w:bookmarkStart w:id="21" w:name="sagitec25"/>
      <w:r w:rsidR="00DA6452">
        <w:rPr>
          <w:rFonts w:cs="Arial"/>
          <w:spacing w:val="-3"/>
          <w:sz w:val="22"/>
          <w:szCs w:val="22"/>
        </w:rPr>
        <w:t>{stdNDPERSTollFreePhoneNumber}</w:t>
      </w:r>
      <w:bookmarkEnd w:id="21"/>
      <w:r w:rsidRPr="00323254">
        <w:rPr>
          <w:rFonts w:cs="Arial"/>
          <w:spacing w:val="-3"/>
          <w:sz w:val="22"/>
          <w:szCs w:val="22"/>
        </w:rPr>
        <w:t>.</w:t>
      </w:r>
    </w:p>
    <w:p w:rsidR="00BA72ED" w:rsidRPr="00323254" w:rsidRDefault="00BA72ED" w:rsidP="00490C3A">
      <w:pPr>
        <w:suppressAutoHyphens/>
        <w:rPr>
          <w:rFonts w:cs="Arial"/>
          <w:spacing w:val="-3"/>
          <w:sz w:val="22"/>
          <w:szCs w:val="22"/>
        </w:rPr>
      </w:pPr>
    </w:p>
    <w:p w:rsidR="00BA72ED" w:rsidRPr="00323254" w:rsidRDefault="00BA72ED" w:rsidP="00490C3A">
      <w:pPr>
        <w:suppressAutoHyphens/>
        <w:rPr>
          <w:rFonts w:cs="Arial"/>
          <w:spacing w:val="-3"/>
          <w:sz w:val="22"/>
          <w:szCs w:val="22"/>
        </w:rPr>
      </w:pPr>
      <w:r w:rsidRPr="00323254">
        <w:rPr>
          <w:rFonts w:cs="Arial"/>
          <w:spacing w:val="-3"/>
          <w:sz w:val="22"/>
          <w:szCs w:val="22"/>
        </w:rPr>
        <w:t>Sincerely,</w:t>
      </w:r>
    </w:p>
    <w:p w:rsidR="00BA72ED" w:rsidRPr="00323254" w:rsidRDefault="00BA72ED" w:rsidP="00490C3A">
      <w:pPr>
        <w:suppressAutoHyphens/>
        <w:rPr>
          <w:rFonts w:cs="Arial"/>
          <w:spacing w:val="-3"/>
          <w:sz w:val="22"/>
          <w:szCs w:val="22"/>
        </w:rPr>
      </w:pPr>
    </w:p>
    <w:p w:rsidR="00BA72ED" w:rsidRPr="00323254" w:rsidRDefault="00BA72ED" w:rsidP="00490C3A">
      <w:pPr>
        <w:suppressAutoHyphens/>
        <w:rPr>
          <w:rFonts w:cs="Arial"/>
          <w:spacing w:val="-3"/>
          <w:sz w:val="22"/>
          <w:szCs w:val="22"/>
        </w:rPr>
      </w:pPr>
    </w:p>
    <w:p w:rsidR="004B0F07" w:rsidRPr="00323254" w:rsidRDefault="00BA72ED" w:rsidP="00E80426">
      <w:pPr>
        <w:tabs>
          <w:tab w:val="left" w:pos="3211"/>
        </w:tabs>
        <w:suppressAutoHyphens/>
        <w:rPr>
          <w:rFonts w:cs="Arial"/>
          <w:spacing w:val="-3"/>
          <w:sz w:val="22"/>
          <w:szCs w:val="22"/>
        </w:rPr>
      </w:pPr>
      <w:r w:rsidRPr="00323254">
        <w:rPr>
          <w:rFonts w:cs="Arial"/>
          <w:spacing w:val="-3"/>
          <w:sz w:val="22"/>
          <w:szCs w:val="22"/>
        </w:rPr>
        <w:t>NDPERS Accounting Division</w:t>
      </w:r>
      <w:r w:rsidRPr="00323254">
        <w:rPr>
          <w:rFonts w:cs="Arial"/>
          <w:spacing w:val="-3"/>
          <w:sz w:val="22"/>
          <w:szCs w:val="22"/>
        </w:rPr>
        <w:tab/>
      </w:r>
    </w:p>
    <w:p w:rsidR="00DD2CC4" w:rsidRPr="00DD2CC4" w:rsidRDefault="00DD2CC4" w:rsidP="00DD2CC4">
      <w:pPr>
        <w:rPr>
          <w:rFonts w:cs="Arial"/>
          <w:sz w:val="22"/>
          <w:szCs w:val="22"/>
        </w:rPr>
      </w:pPr>
    </w:p>
    <w:sectPr w:rsidR="00DD2CC4" w:rsidRPr="00DD2CC4" w:rsidSect="003C46B9">
      <w:headerReference w:type="first" r:id="rId8"/>
      <w:footerReference w:type="first" r:id="rId9"/>
      <w:pgSz w:w="12240" w:h="15840" w:code="1"/>
      <w:pgMar w:top="720" w:right="1440" w:bottom="810" w:left="1440" w:header="0" w:footer="24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965" w:rsidRDefault="00F97965">
      <w:r>
        <w:separator/>
      </w:r>
    </w:p>
  </w:endnote>
  <w:endnote w:type="continuationSeparator" w:id="0">
    <w:p w:rsidR="00F97965" w:rsidRDefault="00F9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426" w:rsidRPr="00DD2CC4" w:rsidRDefault="00E80426" w:rsidP="00E80426">
    <w:pPr>
      <w:pStyle w:val="Footer"/>
      <w:rPr>
        <w:sz w:val="18"/>
      </w:rPr>
    </w:pPr>
    <w:r w:rsidRPr="00DD2CC4">
      <w:rPr>
        <w:sz w:val="18"/>
      </w:rPr>
      <w:t>PAY-4025 (09-2016)</w:t>
    </w:r>
  </w:p>
  <w:p w:rsidR="0063629C" w:rsidRDefault="00636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965" w:rsidRDefault="00F97965">
      <w:r>
        <w:separator/>
      </w:r>
    </w:p>
  </w:footnote>
  <w:footnote w:type="continuationSeparator" w:id="0">
    <w:p w:rsidR="00F97965" w:rsidRDefault="00F979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3DA" w:rsidRPr="003C46B9" w:rsidRDefault="003C46B9" w:rsidP="003C46B9">
    <w:pPr>
      <w:pStyle w:val="Header"/>
      <w:ind w:left="-1440" w:right="-1440"/>
    </w:pPr>
    <w:bookmarkStart w:id="22" w:name="HeaderImage"/>
    <w:r>
      <w:t>{ImgImage}</w:t>
    </w:r>
    <w:bookmarkEnd w:id="2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99E"/>
    <w:rsid w:val="000340F8"/>
    <w:rsid w:val="00073303"/>
    <w:rsid w:val="00080032"/>
    <w:rsid w:val="00091C96"/>
    <w:rsid w:val="00094007"/>
    <w:rsid w:val="000D1A37"/>
    <w:rsid w:val="000E6DBA"/>
    <w:rsid w:val="0011437A"/>
    <w:rsid w:val="00116EC4"/>
    <w:rsid w:val="0014759C"/>
    <w:rsid w:val="001775FF"/>
    <w:rsid w:val="00177A89"/>
    <w:rsid w:val="001974AA"/>
    <w:rsid w:val="001A6202"/>
    <w:rsid w:val="001B0153"/>
    <w:rsid w:val="001B78C9"/>
    <w:rsid w:val="001D15CB"/>
    <w:rsid w:val="00250A05"/>
    <w:rsid w:val="00254DA0"/>
    <w:rsid w:val="00257EB8"/>
    <w:rsid w:val="00264AF4"/>
    <w:rsid w:val="002655C2"/>
    <w:rsid w:val="00287FDC"/>
    <w:rsid w:val="002C48AD"/>
    <w:rsid w:val="002D56A6"/>
    <w:rsid w:val="002D7BE1"/>
    <w:rsid w:val="002E3EE6"/>
    <w:rsid w:val="00301E14"/>
    <w:rsid w:val="00323254"/>
    <w:rsid w:val="003351DE"/>
    <w:rsid w:val="0036559C"/>
    <w:rsid w:val="00367A99"/>
    <w:rsid w:val="003A3E02"/>
    <w:rsid w:val="003C3A2C"/>
    <w:rsid w:val="003C46B9"/>
    <w:rsid w:val="003E6C5B"/>
    <w:rsid w:val="00403925"/>
    <w:rsid w:val="0042371B"/>
    <w:rsid w:val="0047157A"/>
    <w:rsid w:val="00474887"/>
    <w:rsid w:val="00474F7B"/>
    <w:rsid w:val="00490C3A"/>
    <w:rsid w:val="004B0F07"/>
    <w:rsid w:val="004F5A32"/>
    <w:rsid w:val="00504734"/>
    <w:rsid w:val="00515F48"/>
    <w:rsid w:val="00524A4C"/>
    <w:rsid w:val="005275EF"/>
    <w:rsid w:val="00527695"/>
    <w:rsid w:val="0054026B"/>
    <w:rsid w:val="005702C8"/>
    <w:rsid w:val="00576F78"/>
    <w:rsid w:val="005A7625"/>
    <w:rsid w:val="005D13DA"/>
    <w:rsid w:val="005D4A97"/>
    <w:rsid w:val="00615303"/>
    <w:rsid w:val="00622FBB"/>
    <w:rsid w:val="006326BF"/>
    <w:rsid w:val="0063629C"/>
    <w:rsid w:val="00640FDF"/>
    <w:rsid w:val="006857E8"/>
    <w:rsid w:val="00687544"/>
    <w:rsid w:val="006B3FBA"/>
    <w:rsid w:val="006E703E"/>
    <w:rsid w:val="007363C5"/>
    <w:rsid w:val="007451CF"/>
    <w:rsid w:val="00761A19"/>
    <w:rsid w:val="0077208B"/>
    <w:rsid w:val="0077299E"/>
    <w:rsid w:val="00773B77"/>
    <w:rsid w:val="007A1DFE"/>
    <w:rsid w:val="007B009B"/>
    <w:rsid w:val="007B48E3"/>
    <w:rsid w:val="00804C45"/>
    <w:rsid w:val="008632E8"/>
    <w:rsid w:val="00894CF3"/>
    <w:rsid w:val="00897924"/>
    <w:rsid w:val="008D0310"/>
    <w:rsid w:val="008E3B13"/>
    <w:rsid w:val="00923B4B"/>
    <w:rsid w:val="00947034"/>
    <w:rsid w:val="00954679"/>
    <w:rsid w:val="009707CB"/>
    <w:rsid w:val="009D3567"/>
    <w:rsid w:val="009E36D4"/>
    <w:rsid w:val="009F7E9C"/>
    <w:rsid w:val="00A15790"/>
    <w:rsid w:val="00A242DE"/>
    <w:rsid w:val="00A31822"/>
    <w:rsid w:val="00A445E9"/>
    <w:rsid w:val="00A55AEF"/>
    <w:rsid w:val="00A569ED"/>
    <w:rsid w:val="00A62D27"/>
    <w:rsid w:val="00AB417F"/>
    <w:rsid w:val="00AB502E"/>
    <w:rsid w:val="00AB6BB1"/>
    <w:rsid w:val="00AC7ECD"/>
    <w:rsid w:val="00AE319E"/>
    <w:rsid w:val="00B137CD"/>
    <w:rsid w:val="00B42324"/>
    <w:rsid w:val="00BA72ED"/>
    <w:rsid w:val="00BB7D6F"/>
    <w:rsid w:val="00BF2C2F"/>
    <w:rsid w:val="00BF5B1B"/>
    <w:rsid w:val="00C110BE"/>
    <w:rsid w:val="00C11293"/>
    <w:rsid w:val="00C206B1"/>
    <w:rsid w:val="00C74ADA"/>
    <w:rsid w:val="00C902B0"/>
    <w:rsid w:val="00CA3DB0"/>
    <w:rsid w:val="00CC735D"/>
    <w:rsid w:val="00CD062B"/>
    <w:rsid w:val="00CF512B"/>
    <w:rsid w:val="00D904C7"/>
    <w:rsid w:val="00DA0859"/>
    <w:rsid w:val="00DA6452"/>
    <w:rsid w:val="00DB6D58"/>
    <w:rsid w:val="00DD2CC4"/>
    <w:rsid w:val="00E305D7"/>
    <w:rsid w:val="00E3429B"/>
    <w:rsid w:val="00E80426"/>
    <w:rsid w:val="00EA3906"/>
    <w:rsid w:val="00EC13F5"/>
    <w:rsid w:val="00ED36C1"/>
    <w:rsid w:val="00EE0B29"/>
    <w:rsid w:val="00F455DA"/>
    <w:rsid w:val="00F63397"/>
    <w:rsid w:val="00F7528A"/>
    <w:rsid w:val="00F97965"/>
    <w:rsid w:val="00FA727D"/>
    <w:rsid w:val="00FC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5:docId w15:val="{22EABF35-98E1-4749-8ED9-6EBAED63F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06867-6875-4B58-904F-76BE24A3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2</TotalTime>
  <Pages>1</Pages>
  <Words>139</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2008-03-07T09:36:00Z</cp:lastPrinted>
  <dcterms:created xsi:type="dcterms:W3CDTF">2016-08-30T08:37:00Z</dcterms:created>
  <dcterms:modified xsi:type="dcterms:W3CDTF">2017-06-06T14:07:00Z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-1678762968</vt:i4>
  </property>
  <property fmtid="{D5CDD505-2E9C-101B-9397-08002B2CF9AE}" pid="4" name="_EmailSubject">
    <vt:lpwstr>Outstanding Check letter - Final Notice</vt:lpwstr>
  </property>
  <property fmtid="{D5CDD505-2E9C-101B-9397-08002B2CF9AE}" pid="5" name="_AuthorEmail">
    <vt:lpwstr>dhohbein@nd.gov</vt:lpwstr>
  </property>
  <property fmtid="{D5CDD505-2E9C-101B-9397-08002B2CF9AE}" pid="6" name="_AuthorEmailDisplayName">
    <vt:lpwstr>Hohbein, Derrick L.</vt:lpwstr>
  </property>
  <property fmtid="{D5CDD505-2E9C-101B-9397-08002B2CF9AE}" pid="7" name="_ReviewingToolsShownOnce">
    <vt:lpwstr/>
  </property>
</Properties>
</file>