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76C73" w14:textId="77777777" w:rsidR="00AF701F" w:rsidRDefault="00AF701F" w:rsidP="006759AD">
      <w:pPr>
        <w:rPr>
          <w:spacing w:val="-2"/>
          <w:sz w:val="22"/>
        </w:rPr>
      </w:pPr>
    </w:p>
    <w:p w14:paraId="4B88592F" w14:textId="77777777" w:rsidR="00BA72ED" w:rsidRPr="004045F3" w:rsidRDefault="00BA72ED" w:rsidP="006759AD">
      <w:pPr>
        <w:rPr>
          <w:spacing w:val="-2"/>
          <w:sz w:val="22"/>
        </w:rPr>
      </w:pPr>
      <w:bookmarkStart w:id="0" w:name="sagitec1"/>
      <w:r w:rsidRPr="004045F3">
        <w:rPr>
          <w:spacing w:val="-2"/>
          <w:sz w:val="22"/>
        </w:rPr>
        <w:t>{</w:t>
      </w:r>
      <w:proofErr w:type="spellStart"/>
      <w:r w:rsidRPr="004045F3">
        <w:rPr>
          <w:spacing w:val="-2"/>
          <w:sz w:val="22"/>
        </w:rPr>
        <w:t>stdlongdate</w:t>
      </w:r>
      <w:proofErr w:type="spellEnd"/>
      <w:r w:rsidRPr="004045F3">
        <w:rPr>
          <w:spacing w:val="-2"/>
          <w:sz w:val="22"/>
        </w:rPr>
        <w:t>}</w:t>
      </w:r>
      <w:bookmarkEnd w:id="0"/>
      <w:r w:rsidR="000E758F" w:rsidRPr="004045F3">
        <w:rPr>
          <w:spacing w:val="-2"/>
          <w:sz w:val="22"/>
        </w:rPr>
        <w:tab/>
      </w:r>
      <w:r w:rsidR="000E758F" w:rsidRPr="004045F3">
        <w:rPr>
          <w:spacing w:val="-2"/>
          <w:sz w:val="22"/>
        </w:rPr>
        <w:tab/>
      </w:r>
      <w:r w:rsidR="000E758F" w:rsidRPr="004045F3">
        <w:rPr>
          <w:spacing w:val="-2"/>
          <w:sz w:val="22"/>
        </w:rPr>
        <w:tab/>
      </w:r>
      <w:r w:rsidR="000E758F" w:rsidRPr="004045F3">
        <w:rPr>
          <w:spacing w:val="-2"/>
          <w:sz w:val="22"/>
        </w:rPr>
        <w:tab/>
      </w:r>
      <w:r w:rsidR="000E758F" w:rsidRPr="004045F3">
        <w:rPr>
          <w:spacing w:val="-2"/>
          <w:sz w:val="22"/>
        </w:rPr>
        <w:tab/>
      </w:r>
      <w:r w:rsidR="000E758F" w:rsidRPr="004045F3">
        <w:rPr>
          <w:spacing w:val="-2"/>
          <w:sz w:val="22"/>
        </w:rPr>
        <w:tab/>
      </w:r>
      <w:r w:rsidR="000E758F" w:rsidRPr="004045F3">
        <w:rPr>
          <w:spacing w:val="-2"/>
          <w:sz w:val="22"/>
        </w:rPr>
        <w:tab/>
      </w:r>
      <w:r w:rsidR="000E758F" w:rsidRPr="004045F3">
        <w:rPr>
          <w:spacing w:val="-2"/>
          <w:sz w:val="22"/>
        </w:rPr>
        <w:tab/>
        <w:t xml:space="preserve">Member ID: </w:t>
      </w:r>
      <w:bookmarkStart w:id="1" w:name="sagitec2"/>
      <w:r w:rsidR="00EE39CC" w:rsidRPr="004045F3">
        <w:rPr>
          <w:spacing w:val="-2"/>
          <w:sz w:val="22"/>
        </w:rPr>
        <w:t>{</w:t>
      </w:r>
      <w:proofErr w:type="spellStart"/>
      <w:r w:rsidR="00EE39CC" w:rsidRPr="004045F3">
        <w:rPr>
          <w:spacing w:val="-2"/>
          <w:sz w:val="22"/>
        </w:rPr>
        <w:t>stdMbrPERSLinkID</w:t>
      </w:r>
      <w:proofErr w:type="spellEnd"/>
      <w:r w:rsidR="00EE39CC" w:rsidRPr="004045F3">
        <w:rPr>
          <w:spacing w:val="-2"/>
          <w:sz w:val="22"/>
        </w:rPr>
        <w:t>}</w:t>
      </w:r>
      <w:bookmarkEnd w:id="1"/>
    </w:p>
    <w:p w14:paraId="48D23F02" w14:textId="77777777" w:rsidR="00BA72ED" w:rsidRDefault="00BA72ED" w:rsidP="006759AD">
      <w:pPr>
        <w:rPr>
          <w:spacing w:val="-2"/>
          <w:sz w:val="22"/>
        </w:rPr>
      </w:pPr>
    </w:p>
    <w:p w14:paraId="44C80EE3" w14:textId="77777777" w:rsidR="00AF701F" w:rsidRPr="004045F3" w:rsidRDefault="00AF701F" w:rsidP="006759AD">
      <w:pPr>
        <w:rPr>
          <w:spacing w:val="-2"/>
          <w:sz w:val="22"/>
        </w:rPr>
      </w:pPr>
    </w:p>
    <w:p w14:paraId="49EFE82A" w14:textId="77777777" w:rsidR="00BA72ED" w:rsidRPr="004045F3" w:rsidRDefault="00BA72ED" w:rsidP="006759AD">
      <w:pPr>
        <w:rPr>
          <w:rFonts w:cs="Arial"/>
          <w:caps/>
          <w:spacing w:val="-2"/>
          <w:sz w:val="22"/>
          <w:szCs w:val="22"/>
        </w:rPr>
      </w:pPr>
      <w:bookmarkStart w:id="2" w:name="sagitec3"/>
      <w:r w:rsidRPr="004045F3">
        <w:rPr>
          <w:rFonts w:cs="Arial"/>
          <w:spacing w:val="-2"/>
          <w:sz w:val="22"/>
          <w:szCs w:val="22"/>
        </w:rPr>
        <w:t>{</w:t>
      </w:r>
      <w:proofErr w:type="spellStart"/>
      <w:r w:rsidRPr="004045F3">
        <w:rPr>
          <w:rFonts w:cs="Arial"/>
          <w:spacing w:val="-2"/>
          <w:sz w:val="22"/>
          <w:szCs w:val="22"/>
        </w:rPr>
        <w:t>stdMbrFullName</w:t>
      </w:r>
      <w:proofErr w:type="spellEnd"/>
      <w:r w:rsidRPr="004045F3">
        <w:rPr>
          <w:rFonts w:cs="Arial"/>
          <w:spacing w:val="-2"/>
          <w:sz w:val="22"/>
          <w:szCs w:val="22"/>
        </w:rPr>
        <w:t>}</w:t>
      </w:r>
      <w:bookmarkEnd w:id="2"/>
    </w:p>
    <w:p w14:paraId="13AA7AF6" w14:textId="77777777" w:rsidR="00BA72ED" w:rsidRPr="004045F3" w:rsidRDefault="00BA72ED" w:rsidP="006759AD">
      <w:pPr>
        <w:rPr>
          <w:rFonts w:cs="Arial"/>
          <w:spacing w:val="-2"/>
          <w:sz w:val="22"/>
          <w:szCs w:val="22"/>
        </w:rPr>
      </w:pPr>
      <w:bookmarkStart w:id="3" w:name="sagitec4"/>
      <w:r w:rsidRPr="004045F3">
        <w:rPr>
          <w:rFonts w:cs="Arial"/>
          <w:spacing w:val="-2"/>
          <w:sz w:val="22"/>
          <w:szCs w:val="22"/>
        </w:rPr>
        <w:t>{stdMbrAdrCorStreet1}</w:t>
      </w:r>
      <w:bookmarkEnd w:id="3"/>
    </w:p>
    <w:p w14:paraId="0E3BF1D5" w14:textId="77777777" w:rsidR="00BA72ED" w:rsidRPr="004045F3" w:rsidRDefault="00BA72ED" w:rsidP="006759AD">
      <w:pPr>
        <w:rPr>
          <w:rFonts w:cs="Arial"/>
          <w:spacing w:val="-2"/>
          <w:sz w:val="22"/>
          <w:szCs w:val="22"/>
        </w:rPr>
      </w:pPr>
      <w:bookmarkStart w:id="4" w:name="sagitec5"/>
      <w:r w:rsidRPr="004045F3">
        <w:rPr>
          <w:rFonts w:cs="Arial"/>
          <w:spacing w:val="-2"/>
          <w:sz w:val="22"/>
          <w:szCs w:val="22"/>
        </w:rPr>
        <w:t>{x stdMbrAdrCorStreet2}</w:t>
      </w:r>
      <w:bookmarkEnd w:id="4"/>
    </w:p>
    <w:p w14:paraId="2CB93047" w14:textId="77777777" w:rsidR="00C80E25" w:rsidRDefault="00BA72ED" w:rsidP="00344D35">
      <w:pPr>
        <w:rPr>
          <w:rFonts w:cs="Arial"/>
          <w:spacing w:val="-2"/>
          <w:sz w:val="22"/>
          <w:szCs w:val="22"/>
        </w:rPr>
      </w:pPr>
      <w:bookmarkStart w:id="5" w:name="sagitec6"/>
      <w:r w:rsidRPr="004045F3">
        <w:rPr>
          <w:rFonts w:cs="Arial"/>
          <w:spacing w:val="-2"/>
          <w:sz w:val="22"/>
          <w:szCs w:val="22"/>
        </w:rPr>
        <w:t>{</w:t>
      </w:r>
      <w:proofErr w:type="spellStart"/>
      <w:r w:rsidRPr="004045F3">
        <w:rPr>
          <w:rFonts w:cs="Arial"/>
          <w:spacing w:val="-2"/>
          <w:sz w:val="22"/>
          <w:szCs w:val="22"/>
        </w:rPr>
        <w:t>stdMbrAdrCorCity</w:t>
      </w:r>
      <w:proofErr w:type="spellEnd"/>
      <w:r w:rsidRPr="004045F3">
        <w:rPr>
          <w:rFonts w:cs="Arial"/>
          <w:spacing w:val="-2"/>
          <w:sz w:val="22"/>
          <w:szCs w:val="22"/>
        </w:rPr>
        <w:t>}</w:t>
      </w:r>
      <w:bookmarkEnd w:id="5"/>
      <w:r w:rsidR="0027656C" w:rsidRPr="004045F3">
        <w:rPr>
          <w:rFonts w:cs="Arial"/>
          <w:spacing w:val="-2"/>
          <w:sz w:val="22"/>
          <w:szCs w:val="22"/>
        </w:rPr>
        <w:t xml:space="preserve"> </w:t>
      </w:r>
      <w:bookmarkStart w:id="6" w:name="sagitec7"/>
      <w:r w:rsidRPr="004045F3">
        <w:rPr>
          <w:rFonts w:cs="Arial"/>
          <w:spacing w:val="-2"/>
          <w:sz w:val="22"/>
          <w:szCs w:val="22"/>
        </w:rPr>
        <w:t>{</w:t>
      </w:r>
      <w:proofErr w:type="spellStart"/>
      <w:r w:rsidRPr="004045F3">
        <w:rPr>
          <w:rFonts w:cs="Arial"/>
          <w:spacing w:val="-2"/>
          <w:sz w:val="22"/>
          <w:szCs w:val="22"/>
        </w:rPr>
        <w:t>stdMbrAdrCorState</w:t>
      </w:r>
      <w:proofErr w:type="spellEnd"/>
      <w:r w:rsidRPr="004045F3">
        <w:rPr>
          <w:rFonts w:cs="Arial"/>
          <w:spacing w:val="-2"/>
          <w:sz w:val="22"/>
          <w:szCs w:val="22"/>
        </w:rPr>
        <w:t>}</w:t>
      </w:r>
      <w:bookmarkEnd w:id="6"/>
      <w:r w:rsidR="00EF0B8B">
        <w:rPr>
          <w:rFonts w:cs="Arial"/>
          <w:spacing w:val="-2"/>
          <w:sz w:val="22"/>
          <w:szCs w:val="22"/>
        </w:rPr>
        <w:t xml:space="preserve">   </w:t>
      </w:r>
      <w:bookmarkStart w:id="7" w:name="sagitec8"/>
      <w:r w:rsidR="00EF0B8B" w:rsidRPr="004045F3">
        <w:rPr>
          <w:rFonts w:cs="Arial"/>
          <w:spacing w:val="-2"/>
          <w:sz w:val="22"/>
          <w:szCs w:val="22"/>
        </w:rPr>
        <w:t>{</w:t>
      </w:r>
      <w:proofErr w:type="spellStart"/>
      <w:r w:rsidR="00EF0B8B" w:rsidRPr="004045F3">
        <w:rPr>
          <w:rFonts w:cs="Arial"/>
          <w:spacing w:val="-2"/>
          <w:sz w:val="22"/>
          <w:szCs w:val="22"/>
        </w:rPr>
        <w:t>stdMbrAdrCorZip</w:t>
      </w:r>
      <w:proofErr w:type="spellEnd"/>
      <w:r w:rsidR="00EF0B8B" w:rsidRPr="004045F3">
        <w:rPr>
          <w:rFonts w:cs="Arial"/>
          <w:spacing w:val="-2"/>
          <w:sz w:val="22"/>
          <w:szCs w:val="22"/>
        </w:rPr>
        <w:t>}</w:t>
      </w:r>
      <w:bookmarkEnd w:id="7"/>
      <w:r w:rsidR="00EF0B8B">
        <w:rPr>
          <w:rFonts w:cs="Arial"/>
          <w:spacing w:val="-2"/>
          <w:sz w:val="22"/>
          <w:szCs w:val="22"/>
        </w:rPr>
        <w:t xml:space="preserve"> </w:t>
      </w:r>
    </w:p>
    <w:p w14:paraId="577DDA99" w14:textId="77777777" w:rsidR="00A626FF" w:rsidRDefault="00186E6D" w:rsidP="006759AD">
      <w:pPr>
        <w:rPr>
          <w:rFonts w:cs="Arial"/>
          <w:spacing w:val="-2"/>
          <w:sz w:val="22"/>
          <w:szCs w:val="22"/>
        </w:rPr>
      </w:pPr>
      <w:bookmarkStart w:id="8" w:name="sagitec9"/>
      <w:r>
        <w:rPr>
          <w:rFonts w:cs="Arial"/>
          <w:spacing w:val="-2"/>
          <w:sz w:val="22"/>
          <w:szCs w:val="22"/>
        </w:rPr>
        <w:t xml:space="preserve">{x </w:t>
      </w:r>
      <w:proofErr w:type="spellStart"/>
      <w:r>
        <w:rPr>
          <w:rFonts w:cs="Arial"/>
          <w:spacing w:val="-2"/>
          <w:sz w:val="22"/>
          <w:szCs w:val="22"/>
        </w:rPr>
        <w:t>stdMbrAdrForeignProvince</w:t>
      </w:r>
      <w:proofErr w:type="spellEnd"/>
      <w:r>
        <w:rPr>
          <w:rFonts w:cs="Arial"/>
          <w:spacing w:val="-2"/>
          <w:sz w:val="22"/>
          <w:szCs w:val="22"/>
        </w:rPr>
        <w:t>}</w:t>
      </w:r>
      <w:bookmarkEnd w:id="8"/>
      <w:r w:rsidR="00786538">
        <w:rPr>
          <w:rFonts w:cs="Arial"/>
          <w:spacing w:val="-2"/>
          <w:sz w:val="22"/>
          <w:szCs w:val="22"/>
        </w:rPr>
        <w:t xml:space="preserve">  </w:t>
      </w:r>
    </w:p>
    <w:p w14:paraId="12381260" w14:textId="77777777" w:rsidR="002B7B03" w:rsidRDefault="00A626FF" w:rsidP="006759AD">
      <w:pPr>
        <w:rPr>
          <w:rFonts w:cs="Arial"/>
          <w:spacing w:val="-2"/>
          <w:sz w:val="22"/>
          <w:szCs w:val="22"/>
        </w:rPr>
      </w:pPr>
      <w:bookmarkStart w:id="9" w:name="sagitec10"/>
      <w:r>
        <w:rPr>
          <w:rFonts w:cs="Arial"/>
          <w:spacing w:val="-2"/>
          <w:sz w:val="22"/>
          <w:szCs w:val="22"/>
        </w:rPr>
        <w:t xml:space="preserve">{x </w:t>
      </w:r>
      <w:proofErr w:type="spellStart"/>
      <w:r>
        <w:rPr>
          <w:rFonts w:cs="Arial"/>
          <w:spacing w:val="-2"/>
          <w:sz w:val="22"/>
          <w:szCs w:val="22"/>
        </w:rPr>
        <w:t>stdMbrAdrForeignPostalCode</w:t>
      </w:r>
      <w:proofErr w:type="spellEnd"/>
      <w:r>
        <w:rPr>
          <w:rFonts w:cs="Arial"/>
          <w:spacing w:val="-2"/>
          <w:sz w:val="22"/>
          <w:szCs w:val="22"/>
        </w:rPr>
        <w:t>}</w:t>
      </w:r>
      <w:bookmarkEnd w:id="9"/>
    </w:p>
    <w:p w14:paraId="0C25AAD8" w14:textId="77777777" w:rsidR="004240FE" w:rsidRDefault="004240FE" w:rsidP="006759AD">
      <w:pPr>
        <w:rPr>
          <w:rFonts w:cs="Arial"/>
          <w:spacing w:val="-2"/>
          <w:sz w:val="22"/>
          <w:szCs w:val="22"/>
        </w:rPr>
      </w:pPr>
      <w:bookmarkStart w:id="10" w:name="sagitec11"/>
      <w:r>
        <w:rPr>
          <w:rFonts w:cs="Arial"/>
          <w:spacing w:val="-2"/>
          <w:sz w:val="22"/>
          <w:szCs w:val="22"/>
        </w:rPr>
        <w:t xml:space="preserve">{x if </w:t>
      </w:r>
      <w:proofErr w:type="spellStart"/>
      <w:r>
        <w:rPr>
          <w:rFonts w:cs="Arial"/>
          <w:spacing w:val="-2"/>
          <w:sz w:val="22"/>
          <w:szCs w:val="22"/>
        </w:rPr>
        <w:t>ForeignCountry</w:t>
      </w:r>
      <w:proofErr w:type="spellEnd"/>
      <w:r>
        <w:rPr>
          <w:rFonts w:cs="Arial"/>
          <w:spacing w:val="-2"/>
          <w:sz w:val="22"/>
          <w:szCs w:val="22"/>
        </w:rPr>
        <w:t xml:space="preserve"> is true}</w:t>
      </w:r>
      <w:bookmarkEnd w:id="10"/>
    </w:p>
    <w:p w14:paraId="1C17DC44" w14:textId="77777777" w:rsidR="004240FE" w:rsidRDefault="004240FE" w:rsidP="006759AD">
      <w:pPr>
        <w:rPr>
          <w:rFonts w:cs="Arial"/>
          <w:spacing w:val="-2"/>
          <w:sz w:val="22"/>
          <w:szCs w:val="22"/>
        </w:rPr>
      </w:pPr>
      <w:bookmarkStart w:id="11" w:name="sagitec12"/>
      <w:r>
        <w:rPr>
          <w:rFonts w:cs="Arial"/>
          <w:spacing w:val="-2"/>
          <w:sz w:val="22"/>
          <w:szCs w:val="22"/>
        </w:rPr>
        <w:t>{</w:t>
      </w:r>
      <w:proofErr w:type="spellStart"/>
      <w:r>
        <w:rPr>
          <w:rFonts w:cs="Arial"/>
          <w:spacing w:val="-2"/>
          <w:sz w:val="22"/>
          <w:szCs w:val="22"/>
        </w:rPr>
        <w:t>stdMbrAdrForeignCountryDesc</w:t>
      </w:r>
      <w:proofErr w:type="spellEnd"/>
      <w:r>
        <w:rPr>
          <w:rFonts w:cs="Arial"/>
          <w:spacing w:val="-2"/>
          <w:sz w:val="22"/>
          <w:szCs w:val="22"/>
        </w:rPr>
        <w:t>}</w:t>
      </w:r>
      <w:bookmarkEnd w:id="11"/>
    </w:p>
    <w:p w14:paraId="5A69CE3B" w14:textId="77777777" w:rsidR="004240FE" w:rsidRPr="004045F3" w:rsidRDefault="004240FE" w:rsidP="004240FE">
      <w:pPr>
        <w:rPr>
          <w:sz w:val="22"/>
          <w:szCs w:val="22"/>
        </w:rPr>
      </w:pPr>
      <w:bookmarkStart w:id="12" w:name="sagitec13"/>
      <w:r w:rsidRPr="004045F3">
        <w:rPr>
          <w:rFonts w:cs="Arial"/>
          <w:sz w:val="22"/>
          <w:szCs w:val="22"/>
        </w:rPr>
        <w:t xml:space="preserve">{x </w:t>
      </w:r>
      <w:proofErr w:type="spellStart"/>
      <w:r w:rsidRPr="004045F3">
        <w:rPr>
          <w:rFonts w:cs="Arial"/>
          <w:sz w:val="22"/>
          <w:szCs w:val="22"/>
        </w:rPr>
        <w:t>endblock</w:t>
      </w:r>
      <w:proofErr w:type="spellEnd"/>
      <w:r w:rsidRPr="004045F3">
        <w:rPr>
          <w:rFonts w:cs="Arial"/>
          <w:sz w:val="22"/>
          <w:szCs w:val="22"/>
        </w:rPr>
        <w:t>}</w:t>
      </w:r>
      <w:bookmarkEnd w:id="12"/>
    </w:p>
    <w:p w14:paraId="281989BF" w14:textId="77777777" w:rsidR="00BA72ED" w:rsidRDefault="00BA72ED" w:rsidP="006759AD">
      <w:pPr>
        <w:suppressAutoHyphens/>
        <w:rPr>
          <w:spacing w:val="-3"/>
          <w:sz w:val="22"/>
        </w:rPr>
      </w:pPr>
    </w:p>
    <w:p w14:paraId="76C635D5" w14:textId="77777777" w:rsidR="00AF701F" w:rsidRPr="004045F3" w:rsidRDefault="00AF701F" w:rsidP="006759AD">
      <w:pPr>
        <w:suppressAutoHyphens/>
        <w:rPr>
          <w:spacing w:val="-3"/>
          <w:sz w:val="22"/>
        </w:rPr>
      </w:pPr>
    </w:p>
    <w:p w14:paraId="2D0C173A" w14:textId="77777777" w:rsidR="00567C36" w:rsidRPr="004045F3" w:rsidRDefault="006759AD" w:rsidP="006759AD">
      <w:pPr>
        <w:suppressAutoHyphens/>
        <w:rPr>
          <w:b/>
          <w:spacing w:val="-3"/>
          <w:sz w:val="22"/>
          <w:szCs w:val="22"/>
        </w:rPr>
      </w:pPr>
      <w:bookmarkStart w:id="13" w:name="sagitec100"/>
      <w:r w:rsidRPr="004045F3">
        <w:rPr>
          <w:b/>
          <w:spacing w:val="-3"/>
          <w:sz w:val="22"/>
          <w:szCs w:val="22"/>
        </w:rPr>
        <w:t xml:space="preserve">{x if </w:t>
      </w:r>
      <w:proofErr w:type="spellStart"/>
      <w:r w:rsidRPr="004045F3">
        <w:rPr>
          <w:b/>
          <w:spacing w:val="-3"/>
          <w:sz w:val="22"/>
          <w:szCs w:val="22"/>
        </w:rPr>
        <w:t>LetterTypeRHIC</w:t>
      </w:r>
      <w:proofErr w:type="spellEnd"/>
      <w:r w:rsidRPr="004045F3">
        <w:rPr>
          <w:b/>
          <w:spacing w:val="-3"/>
          <w:sz w:val="22"/>
          <w:szCs w:val="22"/>
        </w:rPr>
        <w:t xml:space="preserve"> is false}</w:t>
      </w:r>
    </w:p>
    <w:bookmarkEnd w:id="13"/>
    <w:p w14:paraId="43E3E6CF" w14:textId="77777777" w:rsidR="00567C36" w:rsidRPr="004045F3" w:rsidRDefault="00E2456C" w:rsidP="006759AD">
      <w:pPr>
        <w:suppressAutoHyphens/>
        <w:rPr>
          <w:b/>
          <w:spacing w:val="-3"/>
          <w:sz w:val="22"/>
          <w:szCs w:val="22"/>
        </w:rPr>
      </w:pPr>
      <w:r>
        <w:rPr>
          <w:b/>
          <w:spacing w:val="-3"/>
          <w:sz w:val="22"/>
        </w:rPr>
        <w:t xml:space="preserve">RE:  </w:t>
      </w:r>
      <w:r w:rsidR="006759AD" w:rsidRPr="004045F3">
        <w:rPr>
          <w:b/>
          <w:spacing w:val="-3"/>
          <w:sz w:val="22"/>
          <w:szCs w:val="22"/>
        </w:rPr>
        <w:t>INSURANCE PREMIUM CHANGE NOTIFICATION</w:t>
      </w:r>
    </w:p>
    <w:p w14:paraId="191A6BC4" w14:textId="77777777" w:rsidR="001C7FAE" w:rsidRPr="004045F3" w:rsidRDefault="006759AD" w:rsidP="006759AD">
      <w:pPr>
        <w:suppressAutoHyphens/>
        <w:rPr>
          <w:b/>
          <w:spacing w:val="-3"/>
          <w:sz w:val="22"/>
          <w:szCs w:val="22"/>
        </w:rPr>
      </w:pPr>
      <w:bookmarkStart w:id="14" w:name="sagitec16"/>
      <w:r w:rsidRPr="004045F3">
        <w:rPr>
          <w:b/>
          <w:spacing w:val="-3"/>
          <w:sz w:val="22"/>
          <w:szCs w:val="22"/>
        </w:rPr>
        <w:t xml:space="preserve">{x </w:t>
      </w:r>
      <w:proofErr w:type="spellStart"/>
      <w:r w:rsidRPr="004045F3">
        <w:rPr>
          <w:b/>
          <w:spacing w:val="-3"/>
          <w:sz w:val="22"/>
          <w:szCs w:val="22"/>
        </w:rPr>
        <w:t>endblock</w:t>
      </w:r>
      <w:proofErr w:type="spellEnd"/>
      <w:r w:rsidRPr="004045F3">
        <w:rPr>
          <w:b/>
          <w:spacing w:val="-3"/>
          <w:sz w:val="22"/>
          <w:szCs w:val="22"/>
        </w:rPr>
        <w:t>}</w:t>
      </w:r>
      <w:bookmarkEnd w:id="14"/>
    </w:p>
    <w:p w14:paraId="25A50C81" w14:textId="77777777" w:rsidR="00567C36" w:rsidRPr="004045F3" w:rsidRDefault="006759AD" w:rsidP="006759AD">
      <w:pPr>
        <w:suppressAutoHyphens/>
        <w:rPr>
          <w:rFonts w:cs="Arial"/>
          <w:b/>
          <w:sz w:val="22"/>
          <w:szCs w:val="22"/>
        </w:rPr>
      </w:pPr>
      <w:bookmarkStart w:id="15" w:name="sagitec17"/>
      <w:r w:rsidRPr="004045F3">
        <w:rPr>
          <w:b/>
          <w:spacing w:val="-3"/>
          <w:sz w:val="22"/>
          <w:szCs w:val="22"/>
        </w:rPr>
        <w:t xml:space="preserve">{x if </w:t>
      </w:r>
      <w:proofErr w:type="spellStart"/>
      <w:r w:rsidRPr="004045F3">
        <w:rPr>
          <w:b/>
          <w:spacing w:val="-3"/>
          <w:sz w:val="22"/>
          <w:szCs w:val="22"/>
        </w:rPr>
        <w:t>LetterTypeRHIC</w:t>
      </w:r>
      <w:proofErr w:type="spellEnd"/>
      <w:r w:rsidRPr="004045F3">
        <w:rPr>
          <w:b/>
          <w:spacing w:val="-3"/>
          <w:sz w:val="22"/>
          <w:szCs w:val="22"/>
        </w:rPr>
        <w:t xml:space="preserve"> is true}</w:t>
      </w:r>
      <w:bookmarkEnd w:id="15"/>
      <w:r w:rsidRPr="004045F3">
        <w:rPr>
          <w:rFonts w:cs="Arial"/>
          <w:b/>
          <w:sz w:val="22"/>
          <w:szCs w:val="22"/>
        </w:rPr>
        <w:t xml:space="preserve"> </w:t>
      </w:r>
    </w:p>
    <w:p w14:paraId="47DD8395" w14:textId="77777777" w:rsidR="001C7FAE" w:rsidRPr="004045F3" w:rsidRDefault="00567C36" w:rsidP="006759AD">
      <w:pPr>
        <w:suppressAutoHyphens/>
        <w:rPr>
          <w:rFonts w:cs="Arial"/>
          <w:b/>
          <w:sz w:val="22"/>
          <w:szCs w:val="22"/>
        </w:rPr>
      </w:pPr>
      <w:r w:rsidRPr="004045F3">
        <w:rPr>
          <w:b/>
          <w:spacing w:val="-3"/>
          <w:sz w:val="22"/>
        </w:rPr>
        <w:t xml:space="preserve">RE:  </w:t>
      </w:r>
      <w:r w:rsidR="006759AD" w:rsidRPr="004045F3">
        <w:rPr>
          <w:rFonts w:cs="Arial"/>
          <w:b/>
          <w:sz w:val="22"/>
          <w:szCs w:val="22"/>
        </w:rPr>
        <w:t>RETIREE HEALTH INSURANCE CREDIT INCREASE</w:t>
      </w:r>
    </w:p>
    <w:p w14:paraId="180DD95A" w14:textId="77777777" w:rsidR="00BA72ED" w:rsidRPr="004045F3" w:rsidRDefault="006759AD" w:rsidP="006759AD">
      <w:pPr>
        <w:suppressAutoHyphens/>
        <w:rPr>
          <w:b/>
          <w:spacing w:val="-3"/>
          <w:sz w:val="22"/>
        </w:rPr>
      </w:pPr>
      <w:bookmarkStart w:id="16" w:name="sagitec18"/>
      <w:r w:rsidRPr="004045F3">
        <w:rPr>
          <w:rFonts w:cs="Arial"/>
          <w:b/>
          <w:sz w:val="22"/>
          <w:szCs w:val="22"/>
        </w:rPr>
        <w:t xml:space="preserve">{x </w:t>
      </w:r>
      <w:proofErr w:type="spellStart"/>
      <w:r w:rsidRPr="004045F3">
        <w:rPr>
          <w:rFonts w:cs="Arial"/>
          <w:b/>
          <w:sz w:val="22"/>
          <w:szCs w:val="22"/>
        </w:rPr>
        <w:t>endblock</w:t>
      </w:r>
      <w:proofErr w:type="spellEnd"/>
      <w:r w:rsidRPr="004045F3">
        <w:rPr>
          <w:rFonts w:cs="Arial"/>
          <w:b/>
          <w:sz w:val="22"/>
          <w:szCs w:val="22"/>
        </w:rPr>
        <w:t>}</w:t>
      </w:r>
      <w:bookmarkEnd w:id="16"/>
    </w:p>
    <w:p w14:paraId="66580C96" w14:textId="77777777" w:rsidR="000E758F" w:rsidRPr="004045F3" w:rsidRDefault="000E758F" w:rsidP="006759AD">
      <w:pPr>
        <w:rPr>
          <w:rFonts w:cs="Arial"/>
          <w:spacing w:val="-2"/>
          <w:sz w:val="22"/>
          <w:szCs w:val="22"/>
        </w:rPr>
      </w:pPr>
    </w:p>
    <w:p w14:paraId="5AE7CDDA" w14:textId="77777777" w:rsidR="00AE319E" w:rsidRPr="004045F3" w:rsidRDefault="00AE319E" w:rsidP="006759AD">
      <w:pPr>
        <w:rPr>
          <w:rFonts w:cs="Arial"/>
          <w:caps/>
          <w:spacing w:val="-2"/>
          <w:sz w:val="22"/>
          <w:szCs w:val="22"/>
        </w:rPr>
      </w:pPr>
      <w:r w:rsidRPr="004045F3">
        <w:rPr>
          <w:rFonts w:cs="Arial"/>
          <w:spacing w:val="-2"/>
          <w:sz w:val="22"/>
          <w:szCs w:val="22"/>
        </w:rPr>
        <w:t xml:space="preserve">Dear </w:t>
      </w:r>
      <w:bookmarkStart w:id="17" w:name="sagitec19"/>
      <w:r w:rsidR="006F48AF" w:rsidRPr="004045F3">
        <w:rPr>
          <w:rFonts w:cs="Arial"/>
          <w:spacing w:val="-2"/>
          <w:sz w:val="22"/>
          <w:szCs w:val="22"/>
        </w:rPr>
        <w:t>{</w:t>
      </w:r>
      <w:proofErr w:type="spellStart"/>
      <w:r w:rsidR="006F48AF" w:rsidRPr="004045F3">
        <w:rPr>
          <w:rFonts w:cs="Arial"/>
          <w:spacing w:val="-2"/>
          <w:sz w:val="22"/>
          <w:szCs w:val="22"/>
        </w:rPr>
        <w:t>stdMbrSalutation</w:t>
      </w:r>
      <w:proofErr w:type="spellEnd"/>
      <w:r w:rsidR="006F48AF" w:rsidRPr="004045F3">
        <w:rPr>
          <w:rFonts w:cs="Arial"/>
          <w:spacing w:val="-2"/>
          <w:sz w:val="22"/>
          <w:szCs w:val="22"/>
        </w:rPr>
        <w:t>}</w:t>
      </w:r>
      <w:bookmarkEnd w:id="17"/>
      <w:r w:rsidR="000E758F" w:rsidRPr="004045F3">
        <w:rPr>
          <w:rFonts w:cs="Arial"/>
          <w:caps/>
          <w:spacing w:val="-2"/>
          <w:sz w:val="22"/>
          <w:szCs w:val="22"/>
        </w:rPr>
        <w:t>:</w:t>
      </w:r>
    </w:p>
    <w:p w14:paraId="09D10B9A" w14:textId="77777777" w:rsidR="00BA72ED" w:rsidRPr="004045F3" w:rsidRDefault="00BA72ED" w:rsidP="006759AD">
      <w:pPr>
        <w:suppressAutoHyphens/>
        <w:rPr>
          <w:b/>
          <w:spacing w:val="-3"/>
          <w:sz w:val="22"/>
        </w:rPr>
      </w:pPr>
      <w:r w:rsidRPr="004045F3">
        <w:rPr>
          <w:b/>
          <w:spacing w:val="-3"/>
          <w:sz w:val="22"/>
        </w:rPr>
        <w:tab/>
      </w:r>
    </w:p>
    <w:p w14:paraId="33B6B989" w14:textId="77777777" w:rsidR="00A84BFF" w:rsidRPr="004045F3" w:rsidRDefault="00A84BFF" w:rsidP="00A84BFF">
      <w:pPr>
        <w:rPr>
          <w:rFonts w:cs="Arial"/>
          <w:sz w:val="22"/>
          <w:szCs w:val="22"/>
        </w:rPr>
      </w:pPr>
      <w:bookmarkStart w:id="18" w:name="sagitec20"/>
      <w:r w:rsidRPr="004045F3">
        <w:rPr>
          <w:rFonts w:cs="Arial"/>
          <w:sz w:val="22"/>
          <w:szCs w:val="22"/>
        </w:rPr>
        <w:t xml:space="preserve">{x if </w:t>
      </w:r>
      <w:proofErr w:type="spellStart"/>
      <w:r w:rsidRPr="004045F3">
        <w:rPr>
          <w:rFonts w:cs="Arial"/>
          <w:sz w:val="22"/>
          <w:szCs w:val="22"/>
        </w:rPr>
        <w:t>RHICBenefitIncrease</w:t>
      </w:r>
      <w:proofErr w:type="spellEnd"/>
      <w:r w:rsidRPr="004045F3">
        <w:rPr>
          <w:rFonts w:cs="Arial"/>
          <w:sz w:val="22"/>
          <w:szCs w:val="22"/>
        </w:rPr>
        <w:t xml:space="preserve"> is true}</w:t>
      </w:r>
      <w:bookmarkEnd w:id="18"/>
    </w:p>
    <w:p w14:paraId="03F88527" w14:textId="77777777" w:rsidR="00A84BFF" w:rsidRDefault="00A84BFF" w:rsidP="00A84BFF">
      <w:pPr>
        <w:rPr>
          <w:rFonts w:cs="Arial"/>
          <w:sz w:val="22"/>
          <w:szCs w:val="22"/>
        </w:rPr>
      </w:pPr>
      <w:r w:rsidRPr="004045F3">
        <w:rPr>
          <w:rFonts w:cs="Arial"/>
          <w:sz w:val="22"/>
          <w:szCs w:val="22"/>
        </w:rPr>
        <w:t xml:space="preserve">NDPERS is pleased to notify you that legislation has been enacted which provides an increase in the Retiree Health Insurance Credit (RHIC) amount that you are eligible to receive. This benefit is based upon your years and months of service credit. Remember there would be a reduction in your RHIC if you took an early retirement. Effective </w:t>
      </w:r>
      <w:bookmarkStart w:id="19" w:name="sagitec21"/>
      <w:r w:rsidRPr="00F20CA6">
        <w:rPr>
          <w:rFonts w:cs="Arial"/>
          <w:b/>
          <w:sz w:val="22"/>
          <w:szCs w:val="22"/>
        </w:rPr>
        <w:t>{</w:t>
      </w:r>
      <w:proofErr w:type="spellStart"/>
      <w:r w:rsidRPr="00F20CA6">
        <w:rPr>
          <w:rFonts w:cs="Arial"/>
          <w:b/>
          <w:sz w:val="22"/>
          <w:szCs w:val="22"/>
        </w:rPr>
        <w:t>EffectiveDate</w:t>
      </w:r>
      <w:proofErr w:type="spellEnd"/>
      <w:r w:rsidRPr="00F20CA6">
        <w:rPr>
          <w:rFonts w:cs="Arial"/>
          <w:b/>
          <w:sz w:val="22"/>
          <w:szCs w:val="22"/>
        </w:rPr>
        <w:t>}</w:t>
      </w:r>
      <w:bookmarkEnd w:id="19"/>
      <w:r w:rsidRPr="004045F3">
        <w:rPr>
          <w:rFonts w:cs="Arial"/>
          <w:sz w:val="22"/>
          <w:szCs w:val="22"/>
        </w:rPr>
        <w:t xml:space="preserve">, it will be increased from </w:t>
      </w:r>
      <w:bookmarkStart w:id="20" w:name="sagitec22"/>
      <w:r w:rsidRPr="004045F3">
        <w:rPr>
          <w:rFonts w:cs="Arial"/>
          <w:sz w:val="22"/>
          <w:szCs w:val="22"/>
        </w:rPr>
        <w:t>{</w:t>
      </w:r>
      <w:proofErr w:type="spellStart"/>
      <w:r w:rsidRPr="004045F3">
        <w:rPr>
          <w:rFonts w:cs="Arial"/>
          <w:sz w:val="22"/>
          <w:szCs w:val="22"/>
        </w:rPr>
        <w:t>CurrentRHICFactor</w:t>
      </w:r>
      <w:proofErr w:type="spellEnd"/>
      <w:r w:rsidRPr="004045F3">
        <w:rPr>
          <w:rFonts w:cs="Arial"/>
          <w:sz w:val="22"/>
          <w:szCs w:val="22"/>
        </w:rPr>
        <w:t>}</w:t>
      </w:r>
      <w:bookmarkEnd w:id="20"/>
      <w:r w:rsidRPr="004045F3">
        <w:rPr>
          <w:rFonts w:cs="Arial"/>
          <w:sz w:val="22"/>
          <w:szCs w:val="22"/>
        </w:rPr>
        <w:t xml:space="preserve"> to </w:t>
      </w:r>
      <w:bookmarkStart w:id="21" w:name="sagitec23"/>
      <w:r w:rsidRPr="004045F3">
        <w:rPr>
          <w:rFonts w:cs="Arial"/>
          <w:sz w:val="22"/>
          <w:szCs w:val="22"/>
        </w:rPr>
        <w:t>{</w:t>
      </w:r>
      <w:proofErr w:type="spellStart"/>
      <w:r w:rsidRPr="004045F3">
        <w:rPr>
          <w:rFonts w:cs="Arial"/>
          <w:sz w:val="22"/>
          <w:szCs w:val="22"/>
        </w:rPr>
        <w:t>NewRHICFactor</w:t>
      </w:r>
      <w:proofErr w:type="spellEnd"/>
      <w:r w:rsidRPr="004045F3">
        <w:rPr>
          <w:rFonts w:cs="Arial"/>
          <w:sz w:val="22"/>
          <w:szCs w:val="22"/>
        </w:rPr>
        <w:t>}</w:t>
      </w:r>
      <w:bookmarkEnd w:id="21"/>
      <w:r w:rsidRPr="004045F3">
        <w:rPr>
          <w:rFonts w:cs="Arial"/>
          <w:sz w:val="22"/>
          <w:szCs w:val="22"/>
        </w:rPr>
        <w:t xml:space="preserve"> for each year of service credit applied toward your monthly NDPERS health insurance premium.</w:t>
      </w:r>
    </w:p>
    <w:p w14:paraId="7018EE79" w14:textId="77777777" w:rsidR="00E66D77" w:rsidRPr="004045F3" w:rsidRDefault="00E66D77" w:rsidP="00A84BFF">
      <w:pPr>
        <w:rPr>
          <w:rFonts w:cs="Arial"/>
          <w:sz w:val="22"/>
          <w:szCs w:val="22"/>
        </w:rPr>
      </w:pPr>
    </w:p>
    <w:p w14:paraId="078198D6" w14:textId="77777777" w:rsidR="00A84BFF" w:rsidRDefault="00A84BFF" w:rsidP="00A84BFF">
      <w:pPr>
        <w:rPr>
          <w:rFonts w:cs="Arial"/>
          <w:sz w:val="22"/>
          <w:szCs w:val="22"/>
        </w:rPr>
      </w:pPr>
      <w:bookmarkStart w:id="22" w:name="sagitec24"/>
      <w:r w:rsidRPr="004045F3">
        <w:rPr>
          <w:rFonts w:cs="Arial"/>
          <w:sz w:val="22"/>
          <w:szCs w:val="22"/>
        </w:rPr>
        <w:t xml:space="preserve">{x </w:t>
      </w:r>
      <w:proofErr w:type="spellStart"/>
      <w:r w:rsidRPr="004045F3">
        <w:rPr>
          <w:rFonts w:cs="Arial"/>
          <w:sz w:val="22"/>
          <w:szCs w:val="22"/>
        </w:rPr>
        <w:t>endblock</w:t>
      </w:r>
      <w:proofErr w:type="spellEnd"/>
      <w:r w:rsidRPr="004045F3">
        <w:rPr>
          <w:rFonts w:cs="Arial"/>
          <w:sz w:val="22"/>
          <w:szCs w:val="22"/>
        </w:rPr>
        <w:t>}</w:t>
      </w:r>
      <w:bookmarkEnd w:id="22"/>
    </w:p>
    <w:p w14:paraId="11D10D68" w14:textId="77777777" w:rsidR="004C5512" w:rsidRDefault="004C5512" w:rsidP="00A84BFF">
      <w:pPr>
        <w:rPr>
          <w:rFonts w:cs="Arial"/>
          <w:sz w:val="22"/>
          <w:szCs w:val="22"/>
        </w:rPr>
      </w:pPr>
      <w:bookmarkStart w:id="23" w:name="sagitec84"/>
      <w:r>
        <w:rPr>
          <w:rFonts w:cs="Arial"/>
          <w:sz w:val="22"/>
          <w:szCs w:val="22"/>
        </w:rPr>
        <w:t xml:space="preserve">{x if </w:t>
      </w:r>
      <w:proofErr w:type="spellStart"/>
      <w:r>
        <w:rPr>
          <w:rFonts w:cs="Arial"/>
          <w:sz w:val="22"/>
          <w:szCs w:val="22"/>
        </w:rPr>
        <w:t>RHICBenefitIncrease</w:t>
      </w:r>
      <w:proofErr w:type="spellEnd"/>
      <w:r>
        <w:rPr>
          <w:rFonts w:cs="Arial"/>
          <w:sz w:val="22"/>
          <w:szCs w:val="22"/>
        </w:rPr>
        <w:t xml:space="preserve"> is false}</w:t>
      </w:r>
      <w:bookmarkEnd w:id="23"/>
    </w:p>
    <w:p w14:paraId="1BFC0315" w14:textId="77777777" w:rsidR="00F41744" w:rsidRDefault="00F41744" w:rsidP="00F41744">
      <w:pPr>
        <w:rPr>
          <w:sz w:val="22"/>
          <w:szCs w:val="22"/>
        </w:rPr>
      </w:pPr>
      <w:r w:rsidRPr="004045F3">
        <w:rPr>
          <w:sz w:val="22"/>
          <w:szCs w:val="22"/>
        </w:rPr>
        <w:t xml:space="preserve">Effective </w:t>
      </w:r>
      <w:bookmarkStart w:id="24" w:name="sagitec25"/>
      <w:r w:rsidRPr="004C4901">
        <w:rPr>
          <w:b/>
          <w:sz w:val="22"/>
          <w:szCs w:val="22"/>
          <w:u w:val="single"/>
        </w:rPr>
        <w:t>{</w:t>
      </w:r>
      <w:proofErr w:type="spellStart"/>
      <w:r w:rsidRPr="004C4901">
        <w:rPr>
          <w:b/>
          <w:sz w:val="22"/>
          <w:szCs w:val="22"/>
          <w:u w:val="single"/>
        </w:rPr>
        <w:t>EffectiveDate</w:t>
      </w:r>
      <w:proofErr w:type="spellEnd"/>
      <w:r w:rsidRPr="004C4901">
        <w:rPr>
          <w:b/>
          <w:sz w:val="22"/>
          <w:szCs w:val="22"/>
          <w:u w:val="single"/>
        </w:rPr>
        <w:t>}</w:t>
      </w:r>
      <w:bookmarkEnd w:id="24"/>
      <w:r w:rsidRPr="004045F3">
        <w:rPr>
          <w:sz w:val="22"/>
          <w:szCs w:val="22"/>
        </w:rPr>
        <w:t>, one or more of your monthl</w:t>
      </w:r>
      <w:r w:rsidR="00137074">
        <w:rPr>
          <w:sz w:val="22"/>
          <w:szCs w:val="22"/>
        </w:rPr>
        <w:t>y premium rates for the NDPERS i</w:t>
      </w:r>
      <w:r w:rsidRPr="004045F3">
        <w:rPr>
          <w:sz w:val="22"/>
          <w:szCs w:val="22"/>
        </w:rPr>
        <w:t xml:space="preserve">nsurance plans will change.  </w:t>
      </w:r>
      <w:r w:rsidR="006F4E49" w:rsidRPr="00FA6957">
        <w:rPr>
          <w:rFonts w:cs="Arial"/>
          <w:b/>
          <w:spacing w:val="-3"/>
          <w:sz w:val="22"/>
          <w:szCs w:val="22"/>
          <w:u w:val="single"/>
        </w:rPr>
        <w:t>No action is required by you.</w:t>
      </w:r>
      <w:r w:rsidR="006F4E49">
        <w:rPr>
          <w:rFonts w:cs="Arial"/>
          <w:spacing w:val="-3"/>
          <w:sz w:val="22"/>
          <w:szCs w:val="22"/>
        </w:rPr>
        <w:t xml:space="preserve">  </w:t>
      </w:r>
      <w:r w:rsidRPr="004045F3">
        <w:rPr>
          <w:sz w:val="22"/>
          <w:szCs w:val="22"/>
        </w:rPr>
        <w:t xml:space="preserve"> Your current premium and your new premium are listed below.  Premiums are listed for all plans you are currently enrolled in regardless of premium changes.</w:t>
      </w:r>
    </w:p>
    <w:p w14:paraId="2E0F0E3A" w14:textId="77777777" w:rsidR="00780F23" w:rsidRDefault="00780F23" w:rsidP="00F41744">
      <w:pPr>
        <w:rPr>
          <w:sz w:val="22"/>
          <w:szCs w:val="22"/>
        </w:rPr>
      </w:pPr>
    </w:p>
    <w:p w14:paraId="12A1997F" w14:textId="77777777" w:rsidR="00780F23" w:rsidRDefault="00780F23" w:rsidP="00F41744">
      <w:pPr>
        <w:rPr>
          <w:sz w:val="22"/>
          <w:szCs w:val="22"/>
        </w:rPr>
      </w:pPr>
      <w:bookmarkStart w:id="25" w:name="sagitec76"/>
      <w:r>
        <w:rPr>
          <w:sz w:val="22"/>
          <w:szCs w:val="22"/>
        </w:rPr>
        <w:t xml:space="preserve">{x if </w:t>
      </w:r>
      <w:proofErr w:type="spellStart"/>
      <w:r>
        <w:rPr>
          <w:sz w:val="22"/>
          <w:szCs w:val="22"/>
        </w:rPr>
        <w:t>IsInsuranceExceptLifeEnrolled</w:t>
      </w:r>
      <w:proofErr w:type="spellEnd"/>
      <w:r>
        <w:rPr>
          <w:sz w:val="22"/>
          <w:szCs w:val="22"/>
        </w:rPr>
        <w:t xml:space="preserve"> is true}</w:t>
      </w:r>
      <w:bookmarkEnd w:id="25"/>
    </w:p>
    <w:tbl>
      <w:tblPr>
        <w:tblW w:w="0" w:type="auto"/>
        <w:tblLayout w:type="fixed"/>
        <w:tblLook w:val="0000" w:firstRow="0" w:lastRow="0" w:firstColumn="0" w:lastColumn="0" w:noHBand="0" w:noVBand="0"/>
      </w:tblPr>
      <w:tblGrid>
        <w:gridCol w:w="3120"/>
        <w:gridCol w:w="3120"/>
        <w:gridCol w:w="3120"/>
      </w:tblGrid>
      <w:tr w:rsidR="00F57069" w:rsidRPr="00F57069" w14:paraId="37732264" w14:textId="77777777">
        <w:tc>
          <w:tcPr>
            <w:tcW w:w="3120" w:type="dxa"/>
          </w:tcPr>
          <w:p w14:paraId="5C8A491E" w14:textId="77777777" w:rsidR="00F57069" w:rsidRPr="00F57069" w:rsidRDefault="00F57069" w:rsidP="00F41744">
            <w:pPr>
              <w:rPr>
                <w:b/>
                <w:sz w:val="22"/>
                <w:szCs w:val="22"/>
                <w:u w:val="single"/>
              </w:rPr>
            </w:pPr>
            <w:r w:rsidRPr="00F57069">
              <w:rPr>
                <w:b/>
                <w:sz w:val="22"/>
                <w:szCs w:val="22"/>
                <w:u w:val="single"/>
              </w:rPr>
              <w:t>Plan</w:t>
            </w:r>
          </w:p>
        </w:tc>
        <w:tc>
          <w:tcPr>
            <w:tcW w:w="3120" w:type="dxa"/>
          </w:tcPr>
          <w:p w14:paraId="4023F5A4" w14:textId="77777777" w:rsidR="00F57069" w:rsidRPr="00F57069" w:rsidRDefault="00F57069" w:rsidP="00F716E9">
            <w:pPr>
              <w:jc w:val="right"/>
              <w:rPr>
                <w:b/>
                <w:sz w:val="22"/>
                <w:szCs w:val="22"/>
                <w:u w:val="single"/>
              </w:rPr>
            </w:pPr>
            <w:r w:rsidRPr="00F57069">
              <w:rPr>
                <w:b/>
                <w:sz w:val="22"/>
                <w:szCs w:val="22"/>
                <w:u w:val="single"/>
              </w:rPr>
              <w:t>Current Monthly Premium</w:t>
            </w:r>
          </w:p>
        </w:tc>
        <w:tc>
          <w:tcPr>
            <w:tcW w:w="3120" w:type="dxa"/>
          </w:tcPr>
          <w:p w14:paraId="3E936414" w14:textId="77777777" w:rsidR="00F57069" w:rsidRPr="00F57069" w:rsidRDefault="00F57069" w:rsidP="00F716E9">
            <w:pPr>
              <w:jc w:val="right"/>
              <w:rPr>
                <w:b/>
                <w:sz w:val="22"/>
                <w:szCs w:val="22"/>
                <w:u w:val="single"/>
              </w:rPr>
            </w:pPr>
            <w:r w:rsidRPr="00F57069">
              <w:rPr>
                <w:b/>
                <w:sz w:val="22"/>
                <w:szCs w:val="22"/>
                <w:u w:val="single"/>
              </w:rPr>
              <w:t>New Monthly Premium</w:t>
            </w:r>
          </w:p>
        </w:tc>
      </w:tr>
      <w:tr w:rsidR="00F57069" w14:paraId="4189B10D" w14:textId="77777777">
        <w:tc>
          <w:tcPr>
            <w:tcW w:w="3120" w:type="dxa"/>
          </w:tcPr>
          <w:p w14:paraId="56FB28F9" w14:textId="77777777" w:rsidR="00F57069" w:rsidRDefault="00F57069" w:rsidP="00F41744">
            <w:pPr>
              <w:rPr>
                <w:sz w:val="22"/>
                <w:szCs w:val="22"/>
              </w:rPr>
            </w:pPr>
            <w:bookmarkStart w:id="26" w:name="sagitec78"/>
            <w:r>
              <w:rPr>
                <w:sz w:val="22"/>
                <w:szCs w:val="22"/>
              </w:rPr>
              <w:t xml:space="preserve">{tb </w:t>
            </w:r>
            <w:proofErr w:type="spellStart"/>
            <w:r>
              <w:rPr>
                <w:sz w:val="22"/>
                <w:szCs w:val="22"/>
              </w:rPr>
              <w:t>tblMemberInsExcLifeDtl</w:t>
            </w:r>
            <w:proofErr w:type="spellEnd"/>
            <w:r>
              <w:rPr>
                <w:sz w:val="22"/>
                <w:szCs w:val="22"/>
              </w:rPr>
              <w:t>}</w:t>
            </w:r>
            <w:bookmarkEnd w:id="26"/>
          </w:p>
        </w:tc>
        <w:tc>
          <w:tcPr>
            <w:tcW w:w="3120" w:type="dxa"/>
          </w:tcPr>
          <w:p w14:paraId="7C5FBFB4" w14:textId="77777777" w:rsidR="00F57069" w:rsidRDefault="00F57069" w:rsidP="00A40C37">
            <w:pPr>
              <w:jc w:val="right"/>
              <w:rPr>
                <w:sz w:val="22"/>
                <w:szCs w:val="22"/>
              </w:rPr>
            </w:pPr>
          </w:p>
        </w:tc>
        <w:tc>
          <w:tcPr>
            <w:tcW w:w="3120" w:type="dxa"/>
          </w:tcPr>
          <w:p w14:paraId="004A6823" w14:textId="77777777" w:rsidR="00F57069" w:rsidRDefault="00F57069" w:rsidP="00A40C37">
            <w:pPr>
              <w:jc w:val="right"/>
              <w:rPr>
                <w:sz w:val="22"/>
                <w:szCs w:val="22"/>
              </w:rPr>
            </w:pPr>
          </w:p>
        </w:tc>
      </w:tr>
    </w:tbl>
    <w:p w14:paraId="5A5A0B40" w14:textId="77777777" w:rsidR="00893E4A" w:rsidRDefault="00893E4A" w:rsidP="00F41744">
      <w:pPr>
        <w:rPr>
          <w:sz w:val="22"/>
          <w:szCs w:val="22"/>
        </w:rPr>
      </w:pPr>
    </w:p>
    <w:p w14:paraId="256794B7" w14:textId="77777777" w:rsidR="00780F23" w:rsidRDefault="00780F23" w:rsidP="00F41744">
      <w:pPr>
        <w:rPr>
          <w:sz w:val="22"/>
          <w:szCs w:val="22"/>
        </w:rPr>
      </w:pPr>
      <w:bookmarkStart w:id="27" w:name="sagitec77"/>
      <w:r>
        <w:rPr>
          <w:sz w:val="22"/>
          <w:szCs w:val="22"/>
        </w:rPr>
        <w:t xml:space="preserve">{x </w:t>
      </w:r>
      <w:proofErr w:type="spellStart"/>
      <w:r>
        <w:rPr>
          <w:sz w:val="22"/>
          <w:szCs w:val="22"/>
        </w:rPr>
        <w:t>endblock</w:t>
      </w:r>
      <w:proofErr w:type="spellEnd"/>
      <w:r>
        <w:rPr>
          <w:sz w:val="22"/>
          <w:szCs w:val="22"/>
        </w:rPr>
        <w:t>}</w:t>
      </w:r>
      <w:bookmarkEnd w:id="27"/>
    </w:p>
    <w:p w14:paraId="11C0FB0A" w14:textId="77777777" w:rsidR="00DF4A2B" w:rsidRDefault="00DF4A2B" w:rsidP="00F41744">
      <w:pPr>
        <w:rPr>
          <w:sz w:val="22"/>
          <w:szCs w:val="22"/>
        </w:rPr>
      </w:pPr>
    </w:p>
    <w:p w14:paraId="336B57D8" w14:textId="77777777" w:rsidR="00F57069" w:rsidRDefault="00F57069" w:rsidP="00F41744">
      <w:pPr>
        <w:rPr>
          <w:sz w:val="22"/>
          <w:szCs w:val="22"/>
        </w:rPr>
      </w:pPr>
      <w:bookmarkStart w:id="28" w:name="sagitec81"/>
      <w:r>
        <w:rPr>
          <w:sz w:val="22"/>
          <w:szCs w:val="22"/>
        </w:rPr>
        <w:t xml:space="preserve">{x if </w:t>
      </w:r>
      <w:proofErr w:type="spellStart"/>
      <w:r>
        <w:rPr>
          <w:sz w:val="22"/>
          <w:szCs w:val="22"/>
        </w:rPr>
        <w:t>IsLifeEnrolled</w:t>
      </w:r>
      <w:proofErr w:type="spellEnd"/>
      <w:r>
        <w:rPr>
          <w:sz w:val="22"/>
          <w:szCs w:val="22"/>
        </w:rPr>
        <w:t xml:space="preserve"> is true}</w:t>
      </w:r>
      <w:bookmarkEnd w:id="28"/>
    </w:p>
    <w:p w14:paraId="3815CF90" w14:textId="77777777" w:rsidR="00F57069" w:rsidRDefault="00F57069" w:rsidP="00F41744">
      <w:pPr>
        <w:rPr>
          <w:sz w:val="22"/>
          <w:szCs w:val="22"/>
        </w:rPr>
      </w:pPr>
    </w:p>
    <w:tbl>
      <w:tblPr>
        <w:tblW w:w="9360" w:type="dxa"/>
        <w:jc w:val="right"/>
        <w:tblLayout w:type="fixed"/>
        <w:tblLook w:val="0000" w:firstRow="0" w:lastRow="0" w:firstColumn="0" w:lastColumn="0" w:noHBand="0" w:noVBand="0"/>
      </w:tblPr>
      <w:tblGrid>
        <w:gridCol w:w="3055"/>
        <w:gridCol w:w="1800"/>
        <w:gridCol w:w="2250"/>
        <w:gridCol w:w="2255"/>
      </w:tblGrid>
      <w:tr w:rsidR="004C5512" w:rsidRPr="004C5512" w14:paraId="5B7787D1" w14:textId="77777777" w:rsidTr="00020386">
        <w:trPr>
          <w:jc w:val="right"/>
        </w:trPr>
        <w:tc>
          <w:tcPr>
            <w:tcW w:w="3055" w:type="dxa"/>
          </w:tcPr>
          <w:p w14:paraId="37C895D7" w14:textId="77777777" w:rsidR="004C5512" w:rsidRPr="004C5512" w:rsidRDefault="004C5512" w:rsidP="00F41744">
            <w:pPr>
              <w:rPr>
                <w:b/>
                <w:sz w:val="22"/>
                <w:szCs w:val="22"/>
                <w:u w:val="single"/>
              </w:rPr>
            </w:pPr>
            <w:r w:rsidRPr="004C5512">
              <w:rPr>
                <w:b/>
                <w:sz w:val="22"/>
                <w:szCs w:val="22"/>
                <w:u w:val="single"/>
              </w:rPr>
              <w:t>Life Insurance</w:t>
            </w:r>
          </w:p>
        </w:tc>
        <w:tc>
          <w:tcPr>
            <w:tcW w:w="1800" w:type="dxa"/>
          </w:tcPr>
          <w:p w14:paraId="25291A5F" w14:textId="77777777" w:rsidR="004C5512" w:rsidRPr="004C5512" w:rsidRDefault="004C5512" w:rsidP="00F716E9">
            <w:pPr>
              <w:jc w:val="right"/>
              <w:rPr>
                <w:b/>
                <w:sz w:val="22"/>
                <w:szCs w:val="22"/>
                <w:u w:val="single"/>
              </w:rPr>
            </w:pPr>
            <w:r w:rsidRPr="004C5512">
              <w:rPr>
                <w:b/>
                <w:sz w:val="22"/>
                <w:szCs w:val="22"/>
                <w:u w:val="single"/>
              </w:rPr>
              <w:t>Coverage Amount</w:t>
            </w:r>
          </w:p>
        </w:tc>
        <w:tc>
          <w:tcPr>
            <w:tcW w:w="2250" w:type="dxa"/>
          </w:tcPr>
          <w:p w14:paraId="34E56A01" w14:textId="77777777" w:rsidR="004C5512" w:rsidRPr="004C5512" w:rsidRDefault="004C5512" w:rsidP="00F716E9">
            <w:pPr>
              <w:jc w:val="right"/>
              <w:rPr>
                <w:b/>
                <w:sz w:val="22"/>
                <w:szCs w:val="22"/>
                <w:u w:val="single"/>
              </w:rPr>
            </w:pPr>
            <w:r w:rsidRPr="004C5512">
              <w:rPr>
                <w:b/>
                <w:sz w:val="22"/>
                <w:szCs w:val="22"/>
                <w:u w:val="single"/>
              </w:rPr>
              <w:t>Current Monthly Premium</w:t>
            </w:r>
          </w:p>
        </w:tc>
        <w:tc>
          <w:tcPr>
            <w:tcW w:w="2255" w:type="dxa"/>
          </w:tcPr>
          <w:p w14:paraId="60208ABE" w14:textId="77777777" w:rsidR="004C5512" w:rsidRPr="004C5512" w:rsidRDefault="004C5512" w:rsidP="00F716E9">
            <w:pPr>
              <w:jc w:val="right"/>
              <w:rPr>
                <w:b/>
                <w:sz w:val="22"/>
                <w:szCs w:val="22"/>
                <w:u w:val="single"/>
              </w:rPr>
            </w:pPr>
            <w:r w:rsidRPr="004C5512">
              <w:rPr>
                <w:b/>
                <w:sz w:val="22"/>
                <w:szCs w:val="22"/>
                <w:u w:val="single"/>
              </w:rPr>
              <w:t>New Monthly Premium</w:t>
            </w:r>
          </w:p>
        </w:tc>
      </w:tr>
      <w:tr w:rsidR="004C5512" w14:paraId="5D0B90EE" w14:textId="77777777" w:rsidTr="00020386">
        <w:trPr>
          <w:jc w:val="right"/>
        </w:trPr>
        <w:tc>
          <w:tcPr>
            <w:tcW w:w="3055" w:type="dxa"/>
          </w:tcPr>
          <w:p w14:paraId="13A2533E" w14:textId="77777777" w:rsidR="004C5512" w:rsidRDefault="004C5512" w:rsidP="00F41744">
            <w:pPr>
              <w:rPr>
                <w:sz w:val="22"/>
                <w:szCs w:val="22"/>
              </w:rPr>
            </w:pPr>
            <w:bookmarkStart w:id="29" w:name="sagitec83"/>
            <w:r>
              <w:rPr>
                <w:sz w:val="22"/>
                <w:szCs w:val="22"/>
              </w:rPr>
              <w:t xml:space="preserve">{tb </w:t>
            </w:r>
            <w:proofErr w:type="spellStart"/>
            <w:r>
              <w:rPr>
                <w:sz w:val="22"/>
                <w:szCs w:val="22"/>
              </w:rPr>
              <w:t>tblMemberInsLifeDtl</w:t>
            </w:r>
            <w:proofErr w:type="spellEnd"/>
            <w:r>
              <w:rPr>
                <w:sz w:val="22"/>
                <w:szCs w:val="22"/>
              </w:rPr>
              <w:t>}</w:t>
            </w:r>
            <w:bookmarkEnd w:id="29"/>
          </w:p>
        </w:tc>
        <w:tc>
          <w:tcPr>
            <w:tcW w:w="1800" w:type="dxa"/>
          </w:tcPr>
          <w:p w14:paraId="55601DBB" w14:textId="77777777" w:rsidR="004C5512" w:rsidRDefault="004C5512" w:rsidP="00A40C37">
            <w:pPr>
              <w:jc w:val="right"/>
              <w:rPr>
                <w:sz w:val="22"/>
                <w:szCs w:val="22"/>
              </w:rPr>
            </w:pPr>
          </w:p>
        </w:tc>
        <w:tc>
          <w:tcPr>
            <w:tcW w:w="2250" w:type="dxa"/>
          </w:tcPr>
          <w:p w14:paraId="63616F37" w14:textId="77777777" w:rsidR="004C5512" w:rsidRDefault="004C5512" w:rsidP="00A40C37">
            <w:pPr>
              <w:jc w:val="right"/>
              <w:rPr>
                <w:sz w:val="22"/>
                <w:szCs w:val="22"/>
              </w:rPr>
            </w:pPr>
          </w:p>
        </w:tc>
        <w:tc>
          <w:tcPr>
            <w:tcW w:w="2255" w:type="dxa"/>
          </w:tcPr>
          <w:p w14:paraId="2BF47A7B" w14:textId="77777777" w:rsidR="004C5512" w:rsidRDefault="004C5512" w:rsidP="00A40C37">
            <w:pPr>
              <w:jc w:val="right"/>
              <w:rPr>
                <w:sz w:val="22"/>
                <w:szCs w:val="22"/>
              </w:rPr>
            </w:pPr>
          </w:p>
        </w:tc>
      </w:tr>
    </w:tbl>
    <w:p w14:paraId="1FC3E8E8" w14:textId="77777777" w:rsidR="00F57069" w:rsidRDefault="00F57069" w:rsidP="00F41744">
      <w:pPr>
        <w:rPr>
          <w:sz w:val="22"/>
          <w:szCs w:val="22"/>
        </w:rPr>
      </w:pPr>
      <w:bookmarkStart w:id="30" w:name="sagitec82"/>
      <w:r>
        <w:rPr>
          <w:sz w:val="22"/>
          <w:szCs w:val="22"/>
        </w:rPr>
        <w:t xml:space="preserve">{x </w:t>
      </w:r>
      <w:proofErr w:type="spellStart"/>
      <w:r>
        <w:rPr>
          <w:sz w:val="22"/>
          <w:szCs w:val="22"/>
        </w:rPr>
        <w:t>endblock</w:t>
      </w:r>
      <w:proofErr w:type="spellEnd"/>
      <w:r>
        <w:rPr>
          <w:sz w:val="22"/>
          <w:szCs w:val="22"/>
        </w:rPr>
        <w:t>}</w:t>
      </w:r>
      <w:bookmarkEnd w:id="30"/>
    </w:p>
    <w:p w14:paraId="39CADC15" w14:textId="77777777" w:rsidR="007159E0" w:rsidRDefault="007159E0" w:rsidP="00F41744">
      <w:pPr>
        <w:rPr>
          <w:sz w:val="22"/>
          <w:szCs w:val="22"/>
        </w:rPr>
      </w:pPr>
    </w:p>
    <w:p w14:paraId="3669D644" w14:textId="77777777" w:rsidR="004C4901" w:rsidRPr="004045F3" w:rsidRDefault="004C4901" w:rsidP="004C4901">
      <w:pPr>
        <w:rPr>
          <w:sz w:val="22"/>
          <w:szCs w:val="22"/>
        </w:rPr>
      </w:pPr>
      <w:bookmarkStart w:id="31" w:name="sagitec74"/>
      <w:r>
        <w:rPr>
          <w:sz w:val="22"/>
          <w:szCs w:val="22"/>
        </w:rPr>
        <w:t xml:space="preserve">{x if </w:t>
      </w:r>
      <w:proofErr w:type="spellStart"/>
      <w:r>
        <w:rPr>
          <w:sz w:val="22"/>
          <w:szCs w:val="22"/>
        </w:rPr>
        <w:t>RHICApplied</w:t>
      </w:r>
      <w:proofErr w:type="spellEnd"/>
      <w:r>
        <w:rPr>
          <w:sz w:val="22"/>
          <w:szCs w:val="22"/>
        </w:rPr>
        <w:t xml:space="preserve"> is true}</w:t>
      </w:r>
      <w:bookmarkEnd w:id="31"/>
    </w:p>
    <w:tbl>
      <w:tblPr>
        <w:tblW w:w="10440" w:type="dxa"/>
        <w:tblInd w:w="18" w:type="dxa"/>
        <w:tblLayout w:type="fixed"/>
        <w:tblLook w:val="01E0" w:firstRow="1" w:lastRow="1" w:firstColumn="1" w:lastColumn="1" w:noHBand="0" w:noVBand="0"/>
      </w:tblPr>
      <w:tblGrid>
        <w:gridCol w:w="5040"/>
        <w:gridCol w:w="270"/>
        <w:gridCol w:w="1710"/>
        <w:gridCol w:w="270"/>
        <w:gridCol w:w="3150"/>
      </w:tblGrid>
      <w:tr w:rsidR="00D23261" w:rsidRPr="005E3B25" w14:paraId="79F65D02" w14:textId="77777777" w:rsidTr="00D23261">
        <w:trPr>
          <w:trHeight w:val="251"/>
        </w:trPr>
        <w:tc>
          <w:tcPr>
            <w:tcW w:w="5040" w:type="dxa"/>
          </w:tcPr>
          <w:p w14:paraId="154DB0DE" w14:textId="77777777" w:rsidR="00D23261" w:rsidRDefault="00D23261" w:rsidP="0002480E">
            <w:pPr>
              <w:rPr>
                <w:rFonts w:cs="Arial"/>
                <w:sz w:val="22"/>
                <w:szCs w:val="22"/>
                <w:u w:val="single"/>
              </w:rPr>
            </w:pPr>
            <w:r>
              <w:rPr>
                <w:rFonts w:cs="Arial"/>
                <w:sz w:val="22"/>
                <w:szCs w:val="22"/>
                <w:u w:val="single"/>
              </w:rPr>
              <w:t xml:space="preserve">Monthly </w:t>
            </w:r>
            <w:r w:rsidRPr="009A75C9">
              <w:rPr>
                <w:rFonts w:cs="Arial"/>
                <w:sz w:val="22"/>
                <w:szCs w:val="22"/>
                <w:u w:val="single"/>
              </w:rPr>
              <w:t>Retiree Health Insurance Credit</w:t>
            </w:r>
            <w:r>
              <w:rPr>
                <w:rFonts w:cs="Arial"/>
                <w:sz w:val="22"/>
                <w:szCs w:val="22"/>
                <w:u w:val="single"/>
              </w:rPr>
              <w:t xml:space="preserve"> (RHIC)</w:t>
            </w:r>
            <w:r w:rsidRPr="009A75C9">
              <w:rPr>
                <w:rFonts w:cs="Arial"/>
                <w:sz w:val="22"/>
                <w:szCs w:val="22"/>
                <w:u w:val="single"/>
              </w:rPr>
              <w:t>:</w:t>
            </w:r>
          </w:p>
          <w:p w14:paraId="6086F709" w14:textId="77777777" w:rsidR="00D23261" w:rsidRPr="009A75C9" w:rsidRDefault="00D23261" w:rsidP="0002480E">
            <w:pPr>
              <w:rPr>
                <w:rFonts w:cs="Arial"/>
                <w:sz w:val="22"/>
                <w:szCs w:val="22"/>
                <w:u w:val="single"/>
              </w:rPr>
            </w:pPr>
          </w:p>
        </w:tc>
        <w:tc>
          <w:tcPr>
            <w:tcW w:w="270" w:type="dxa"/>
          </w:tcPr>
          <w:p w14:paraId="34BFEB90" w14:textId="77777777" w:rsidR="00D23261" w:rsidRPr="004664F9" w:rsidRDefault="00D23261" w:rsidP="00D23261">
            <w:pPr>
              <w:rPr>
                <w:rFonts w:cs="Arial"/>
                <w:sz w:val="22"/>
                <w:szCs w:val="22"/>
                <w:u w:val="single"/>
              </w:rPr>
            </w:pPr>
          </w:p>
        </w:tc>
        <w:tc>
          <w:tcPr>
            <w:tcW w:w="1710" w:type="dxa"/>
          </w:tcPr>
          <w:p w14:paraId="41BCBE3E" w14:textId="77777777" w:rsidR="00D23261" w:rsidRPr="00FE5BEB" w:rsidRDefault="00D23261" w:rsidP="0002480E">
            <w:pPr>
              <w:rPr>
                <w:rFonts w:cs="Arial"/>
                <w:sz w:val="22"/>
                <w:szCs w:val="22"/>
                <w:u w:val="single"/>
              </w:rPr>
            </w:pPr>
            <w:bookmarkStart w:id="32" w:name="sagitec30"/>
            <w:r w:rsidRPr="004664F9">
              <w:rPr>
                <w:rFonts w:cs="Arial"/>
                <w:sz w:val="22"/>
                <w:szCs w:val="22"/>
                <w:u w:val="single"/>
              </w:rPr>
              <w:t>{</w:t>
            </w:r>
            <w:proofErr w:type="spellStart"/>
            <w:r w:rsidRPr="004664F9">
              <w:rPr>
                <w:rFonts w:cs="Arial"/>
                <w:sz w:val="22"/>
                <w:szCs w:val="22"/>
                <w:u w:val="single"/>
              </w:rPr>
              <w:t>TotalRHIC</w:t>
            </w:r>
            <w:proofErr w:type="spellEnd"/>
            <w:r w:rsidRPr="004664F9">
              <w:rPr>
                <w:rFonts w:cs="Arial"/>
                <w:sz w:val="22"/>
                <w:szCs w:val="22"/>
                <w:u w:val="single"/>
              </w:rPr>
              <w:t>}</w:t>
            </w:r>
            <w:bookmarkEnd w:id="32"/>
          </w:p>
        </w:tc>
        <w:tc>
          <w:tcPr>
            <w:tcW w:w="270" w:type="dxa"/>
          </w:tcPr>
          <w:p w14:paraId="00DB1C94" w14:textId="77777777" w:rsidR="00D23261" w:rsidRPr="005E3B25" w:rsidRDefault="00D23261" w:rsidP="0002480E">
            <w:pPr>
              <w:jc w:val="right"/>
              <w:rPr>
                <w:rFonts w:cs="Arial"/>
                <w:sz w:val="22"/>
                <w:szCs w:val="22"/>
              </w:rPr>
            </w:pPr>
          </w:p>
        </w:tc>
        <w:tc>
          <w:tcPr>
            <w:tcW w:w="3150" w:type="dxa"/>
          </w:tcPr>
          <w:p w14:paraId="70E41B40" w14:textId="77777777" w:rsidR="00D23261" w:rsidRPr="00FE5BEB" w:rsidRDefault="00D23261" w:rsidP="0002480E">
            <w:pPr>
              <w:jc w:val="right"/>
              <w:rPr>
                <w:rFonts w:cs="Arial"/>
                <w:sz w:val="22"/>
                <w:szCs w:val="22"/>
                <w:u w:val="single"/>
              </w:rPr>
            </w:pPr>
          </w:p>
        </w:tc>
      </w:tr>
    </w:tbl>
    <w:p w14:paraId="7B5B1DB8" w14:textId="77777777" w:rsidR="00D23261" w:rsidRPr="00D23261" w:rsidRDefault="00D23261" w:rsidP="00D23261">
      <w:pPr>
        <w:rPr>
          <w:rFonts w:cs="Arial"/>
          <w:sz w:val="22"/>
          <w:szCs w:val="22"/>
        </w:rPr>
      </w:pPr>
      <w:r w:rsidRPr="00D23261">
        <w:rPr>
          <w:rFonts w:cs="Arial"/>
          <w:sz w:val="22"/>
          <w:szCs w:val="22"/>
        </w:rPr>
        <w:t>Your monthly</w:t>
      </w:r>
      <w:r>
        <w:rPr>
          <w:rFonts w:cs="Arial"/>
          <w:sz w:val="22"/>
          <w:szCs w:val="22"/>
        </w:rPr>
        <w:t xml:space="preserve"> insurance</w:t>
      </w:r>
      <w:r w:rsidRPr="00D23261">
        <w:rPr>
          <w:rFonts w:cs="Arial"/>
          <w:sz w:val="22"/>
          <w:szCs w:val="22"/>
        </w:rPr>
        <w:t xml:space="preserve"> premium(s) paid to NDPERS are submitted to ASIFlex on your behalf for monthly RHIC reimbursement.  If your premium(s) </w:t>
      </w:r>
      <w:proofErr w:type="gramStart"/>
      <w:r w:rsidRPr="00D23261">
        <w:rPr>
          <w:rFonts w:cs="Arial"/>
          <w:sz w:val="22"/>
          <w:szCs w:val="22"/>
        </w:rPr>
        <w:t>are</w:t>
      </w:r>
      <w:proofErr w:type="gramEnd"/>
      <w:r w:rsidRPr="00D23261">
        <w:rPr>
          <w:rFonts w:cs="Arial"/>
          <w:sz w:val="22"/>
          <w:szCs w:val="22"/>
        </w:rPr>
        <w:t xml:space="preserve"> less than your RHIC</w:t>
      </w:r>
      <w:r>
        <w:rPr>
          <w:rFonts w:cs="Arial"/>
          <w:sz w:val="22"/>
          <w:szCs w:val="22"/>
        </w:rPr>
        <w:t xml:space="preserve"> or you have eligible premiums for a non-NDPERS health and/or prescription drug insurance</w:t>
      </w:r>
      <w:r w:rsidRPr="00D23261">
        <w:rPr>
          <w:rFonts w:cs="Arial"/>
          <w:sz w:val="22"/>
          <w:szCs w:val="22"/>
        </w:rPr>
        <w:t>, you may submit additional eligible claims to ASIFlex to receive your full RHIC reimbursement.  If your RHIC is less than your premium(s), you do not need to take any action. </w:t>
      </w:r>
    </w:p>
    <w:p w14:paraId="71900FC1" w14:textId="77777777" w:rsidR="004C4901" w:rsidRDefault="004C4901" w:rsidP="004C4901">
      <w:pPr>
        <w:rPr>
          <w:sz w:val="22"/>
          <w:szCs w:val="22"/>
        </w:rPr>
      </w:pPr>
      <w:bookmarkStart w:id="33" w:name="sagitec75"/>
      <w:r w:rsidRPr="004045F3">
        <w:rPr>
          <w:sz w:val="22"/>
          <w:szCs w:val="22"/>
        </w:rPr>
        <w:t xml:space="preserve">{x </w:t>
      </w:r>
      <w:proofErr w:type="spellStart"/>
      <w:r w:rsidRPr="004045F3">
        <w:rPr>
          <w:sz w:val="22"/>
          <w:szCs w:val="22"/>
        </w:rPr>
        <w:t>endblock</w:t>
      </w:r>
      <w:proofErr w:type="spellEnd"/>
      <w:r w:rsidRPr="004045F3">
        <w:rPr>
          <w:sz w:val="22"/>
          <w:szCs w:val="22"/>
        </w:rPr>
        <w:t>}</w:t>
      </w:r>
      <w:bookmarkEnd w:id="33"/>
    </w:p>
    <w:p w14:paraId="3EB95F51" w14:textId="77777777" w:rsidR="004C5512" w:rsidRDefault="004C5512" w:rsidP="004C4901">
      <w:pPr>
        <w:rPr>
          <w:sz w:val="22"/>
          <w:szCs w:val="22"/>
        </w:rPr>
      </w:pPr>
      <w:bookmarkStart w:id="34" w:name="sagitec85"/>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34"/>
    </w:p>
    <w:p w14:paraId="688A782C" w14:textId="77777777" w:rsidR="00B317DB" w:rsidRDefault="00B317DB" w:rsidP="006759AD">
      <w:pPr>
        <w:suppressAutoHyphens/>
        <w:rPr>
          <w:rFonts w:cs="Arial"/>
          <w:spacing w:val="-3"/>
          <w:sz w:val="22"/>
          <w:szCs w:val="22"/>
        </w:rPr>
      </w:pPr>
    </w:p>
    <w:p w14:paraId="090C6B59" w14:textId="615DA3DD" w:rsidR="00924A12" w:rsidRPr="00240971" w:rsidRDefault="00BA72ED" w:rsidP="00240971">
      <w:pPr>
        <w:suppressAutoHyphens/>
        <w:rPr>
          <w:rFonts w:cs="Arial"/>
          <w:spacing w:val="-3"/>
          <w:sz w:val="22"/>
          <w:szCs w:val="22"/>
        </w:rPr>
      </w:pPr>
      <w:r w:rsidRPr="004045F3">
        <w:rPr>
          <w:rFonts w:cs="Arial"/>
          <w:spacing w:val="-3"/>
          <w:sz w:val="22"/>
          <w:szCs w:val="22"/>
        </w:rPr>
        <w:t xml:space="preserve">If you have any questions, please call NDPERS at </w:t>
      </w:r>
      <w:bookmarkStart w:id="35" w:name="sagitec72"/>
      <w:r w:rsidRPr="004045F3">
        <w:rPr>
          <w:rFonts w:cs="Arial"/>
          <w:spacing w:val="-3"/>
          <w:sz w:val="22"/>
          <w:szCs w:val="22"/>
        </w:rPr>
        <w:t>{</w:t>
      </w:r>
      <w:proofErr w:type="spellStart"/>
      <w:r w:rsidRPr="004045F3">
        <w:rPr>
          <w:rFonts w:cs="Arial"/>
          <w:spacing w:val="-3"/>
          <w:sz w:val="22"/>
          <w:szCs w:val="22"/>
        </w:rPr>
        <w:t>stdNDPERSPhoneNumber</w:t>
      </w:r>
      <w:proofErr w:type="spellEnd"/>
      <w:r w:rsidRPr="004045F3">
        <w:rPr>
          <w:rFonts w:cs="Arial"/>
          <w:spacing w:val="-3"/>
          <w:sz w:val="22"/>
          <w:szCs w:val="22"/>
        </w:rPr>
        <w:t>}</w:t>
      </w:r>
      <w:bookmarkEnd w:id="35"/>
      <w:r w:rsidRPr="004045F3">
        <w:rPr>
          <w:rFonts w:cs="Arial"/>
          <w:spacing w:val="-3"/>
          <w:sz w:val="22"/>
          <w:szCs w:val="22"/>
        </w:rPr>
        <w:t xml:space="preserve"> or</w:t>
      </w:r>
      <w:r w:rsidR="00924A12">
        <w:rPr>
          <w:rFonts w:cs="Arial"/>
          <w:spacing w:val="-3"/>
          <w:sz w:val="22"/>
          <w:szCs w:val="22"/>
        </w:rPr>
        <w:t xml:space="preserve"> </w:t>
      </w:r>
      <w:bookmarkStart w:id="36" w:name="sagitec47"/>
      <w:r w:rsidR="00924A12" w:rsidRPr="00D307A1">
        <w:rPr>
          <w:rFonts w:cs="Arial"/>
          <w:spacing w:val="-3"/>
          <w:sz w:val="22"/>
          <w:szCs w:val="22"/>
        </w:rPr>
        <w:t>{</w:t>
      </w:r>
      <w:proofErr w:type="spellStart"/>
      <w:r w:rsidR="00924A12" w:rsidRPr="00D307A1">
        <w:rPr>
          <w:rFonts w:cs="Arial"/>
          <w:spacing w:val="-3"/>
          <w:sz w:val="22"/>
          <w:szCs w:val="22"/>
        </w:rPr>
        <w:t>stdNDPERSTollFreePhoneNumber</w:t>
      </w:r>
      <w:proofErr w:type="spellEnd"/>
      <w:r w:rsidR="00924A12" w:rsidRPr="00D307A1">
        <w:rPr>
          <w:rFonts w:cs="Arial"/>
          <w:spacing w:val="-3"/>
          <w:sz w:val="22"/>
          <w:szCs w:val="22"/>
        </w:rPr>
        <w:t>}</w:t>
      </w:r>
      <w:bookmarkEnd w:id="36"/>
      <w:r w:rsidR="00924A12">
        <w:rPr>
          <w:rFonts w:cs="Arial"/>
          <w:spacing w:val="-3"/>
          <w:sz w:val="22"/>
          <w:szCs w:val="22"/>
        </w:rPr>
        <w:t>.</w:t>
      </w:r>
    </w:p>
    <w:sectPr w:rsidR="00924A12" w:rsidRPr="00240971" w:rsidSect="008C1057">
      <w:footerReference w:type="default" r:id="rId8"/>
      <w:headerReference w:type="first" r:id="rId9"/>
      <w:footerReference w:type="first" r:id="rId10"/>
      <w:pgSz w:w="12240" w:h="15840" w:code="1"/>
      <w:pgMar w:top="720" w:right="1440" w:bottom="1008" w:left="1440" w:header="0" w:footer="42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B0775" w14:textId="77777777" w:rsidR="00144742" w:rsidRDefault="00144742">
      <w:r>
        <w:separator/>
      </w:r>
    </w:p>
  </w:endnote>
  <w:endnote w:type="continuationSeparator" w:id="0">
    <w:p w14:paraId="215040EC" w14:textId="77777777" w:rsidR="00144742" w:rsidRDefault="0014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A94CC" w14:textId="4658396C" w:rsidR="0002480E" w:rsidRPr="000C509A" w:rsidRDefault="0002480E" w:rsidP="000C509A">
    <w:pPr>
      <w:suppressAutoHyphens/>
      <w:rPr>
        <w:rFonts w:cs="Arial"/>
        <w:spacing w:val="-3"/>
        <w:sz w:val="18"/>
        <w:szCs w:val="18"/>
      </w:rPr>
    </w:pPr>
    <w:r w:rsidRPr="000C509A">
      <w:rPr>
        <w:rFonts w:cs="Arial"/>
        <w:spacing w:val="-3"/>
        <w:sz w:val="18"/>
        <w:szCs w:val="18"/>
      </w:rPr>
      <w:t>PAY-4305 (</w:t>
    </w:r>
    <w:r w:rsidR="00C95E3E">
      <w:rPr>
        <w:rFonts w:cs="Arial"/>
        <w:spacing w:val="-3"/>
        <w:sz w:val="18"/>
        <w:szCs w:val="18"/>
      </w:rPr>
      <w:t>11</w:t>
    </w:r>
    <w:r w:rsidRPr="000C509A">
      <w:rPr>
        <w:rFonts w:cs="Arial"/>
        <w:spacing w:val="-3"/>
        <w:sz w:val="18"/>
        <w:szCs w:val="18"/>
      </w:rPr>
      <w:t>-20</w:t>
    </w:r>
    <w:r w:rsidR="00924A12">
      <w:rPr>
        <w:rFonts w:cs="Arial"/>
        <w:spacing w:val="-3"/>
        <w:sz w:val="18"/>
        <w:szCs w:val="18"/>
      </w:rPr>
      <w:t>21</w:t>
    </w:r>
    <w:r w:rsidRPr="000C509A">
      <w:rPr>
        <w:rFonts w:cs="Arial"/>
        <w:spacing w:val="-3"/>
        <w:sz w:val="18"/>
        <w:szCs w:val="18"/>
      </w:rPr>
      <w:t>)</w:t>
    </w:r>
  </w:p>
  <w:p w14:paraId="659B60BA" w14:textId="77777777" w:rsidR="0002480E" w:rsidRDefault="000248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D86B5" w14:textId="52961F4A" w:rsidR="00C95E3E" w:rsidRPr="000C509A" w:rsidRDefault="0002480E" w:rsidP="003E300C">
    <w:pPr>
      <w:suppressAutoHyphens/>
      <w:rPr>
        <w:rFonts w:cs="Arial"/>
        <w:spacing w:val="-3"/>
        <w:sz w:val="18"/>
        <w:szCs w:val="18"/>
      </w:rPr>
    </w:pPr>
    <w:r w:rsidRPr="000C509A">
      <w:rPr>
        <w:rFonts w:cs="Arial"/>
        <w:spacing w:val="-3"/>
        <w:sz w:val="18"/>
        <w:szCs w:val="18"/>
      </w:rPr>
      <w:t>P</w:t>
    </w:r>
    <w:r w:rsidR="00C95E3E">
      <w:rPr>
        <w:rFonts w:cs="Arial"/>
        <w:spacing w:val="-3"/>
        <w:sz w:val="18"/>
        <w:szCs w:val="18"/>
      </w:rPr>
      <w:t>AY-4305 (</w:t>
    </w:r>
    <w:r w:rsidR="00924A12">
      <w:rPr>
        <w:rFonts w:cs="Arial"/>
        <w:spacing w:val="-3"/>
        <w:sz w:val="18"/>
        <w:szCs w:val="18"/>
      </w:rPr>
      <w:t>11</w:t>
    </w:r>
    <w:r w:rsidRPr="000C509A">
      <w:rPr>
        <w:rFonts w:cs="Arial"/>
        <w:spacing w:val="-3"/>
        <w:sz w:val="18"/>
        <w:szCs w:val="18"/>
      </w:rPr>
      <w:t>-20</w:t>
    </w:r>
    <w:r w:rsidR="00924A12">
      <w:rPr>
        <w:rFonts w:cs="Arial"/>
        <w:spacing w:val="-3"/>
        <w:sz w:val="18"/>
        <w:szCs w:val="18"/>
      </w:rPr>
      <w:t>21</w:t>
    </w:r>
    <w:r w:rsidRPr="000C509A">
      <w:rPr>
        <w:rFonts w:cs="Arial"/>
        <w:spacing w:val="-3"/>
        <w:sz w:val="18"/>
        <w:szCs w:val="18"/>
      </w:rPr>
      <w:t>)</w:t>
    </w:r>
  </w:p>
  <w:p w14:paraId="58B59FCD" w14:textId="77777777" w:rsidR="0002480E" w:rsidRDefault="00024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C8707" w14:textId="77777777" w:rsidR="00144742" w:rsidRDefault="00144742">
      <w:r>
        <w:separator/>
      </w:r>
    </w:p>
  </w:footnote>
  <w:footnote w:type="continuationSeparator" w:id="0">
    <w:p w14:paraId="412E624E" w14:textId="77777777" w:rsidR="00144742" w:rsidRDefault="00144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5A03B" w14:textId="77777777" w:rsidR="0002480E" w:rsidRDefault="008C1057" w:rsidP="008C1057">
    <w:pPr>
      <w:pStyle w:val="Header"/>
      <w:ind w:left="-1440" w:right="-1440"/>
    </w:pPr>
    <w:bookmarkStart w:id="37" w:name="HeaderImage"/>
    <w:r>
      <w:t>{</w:t>
    </w:r>
    <w:proofErr w:type="spellStart"/>
    <w:r>
      <w:t>ImgImage</w:t>
    </w:r>
    <w:proofErr w:type="spellEnd"/>
    <w:r>
      <w:t>}</w:t>
    </w:r>
    <w:bookmarkEnd w:id="3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230293C"/>
    <w:multiLevelType w:val="hybridMultilevel"/>
    <w:tmpl w:val="415E474C"/>
    <w:lvl w:ilvl="0" w:tplc="92AEBA86">
      <w:numFmt w:val="bullet"/>
      <w:lvlText w:val=""/>
      <w:lvlJc w:val="left"/>
      <w:pPr>
        <w:ind w:left="720" w:hanging="360"/>
      </w:pPr>
      <w:rPr>
        <w:rFonts w:ascii="Symbol" w:eastAsia="Times New Roman" w:hAnsi="Symbol" w:cs="Times New Roman"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1"/>
  </w:num>
  <w:num w:numId="3">
    <w:abstractNumId w:val="0"/>
  </w:num>
  <w:num w:numId="4">
    <w:abstractNumId w:val="1"/>
  </w:num>
  <w:num w:numId="5">
    <w:abstractNumId w:val="8"/>
  </w:num>
  <w:num w:numId="6">
    <w:abstractNumId w:val="9"/>
  </w:num>
  <w:num w:numId="7">
    <w:abstractNumId w:val="5"/>
  </w:num>
  <w:num w:numId="8">
    <w:abstractNumId w:val="3"/>
  </w:num>
  <w:num w:numId="9">
    <w:abstractNumId w:val="4"/>
  </w:num>
  <w:num w:numId="10">
    <w:abstractNumId w:val="12"/>
  </w:num>
  <w:num w:numId="11">
    <w:abstractNumId w:val="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99E"/>
    <w:rsid w:val="00000BCA"/>
    <w:rsid w:val="00020386"/>
    <w:rsid w:val="000213D8"/>
    <w:rsid w:val="000229F7"/>
    <w:rsid w:val="0002480E"/>
    <w:rsid w:val="000264E1"/>
    <w:rsid w:val="000301BE"/>
    <w:rsid w:val="00031005"/>
    <w:rsid w:val="00033D09"/>
    <w:rsid w:val="000340F8"/>
    <w:rsid w:val="0005242F"/>
    <w:rsid w:val="00065311"/>
    <w:rsid w:val="00067497"/>
    <w:rsid w:val="000777FA"/>
    <w:rsid w:val="00080032"/>
    <w:rsid w:val="00081B64"/>
    <w:rsid w:val="00083396"/>
    <w:rsid w:val="00091C96"/>
    <w:rsid w:val="000A07A9"/>
    <w:rsid w:val="000B1B27"/>
    <w:rsid w:val="000B74AA"/>
    <w:rsid w:val="000C509A"/>
    <w:rsid w:val="000C6DC8"/>
    <w:rsid w:val="000D1A37"/>
    <w:rsid w:val="000D6600"/>
    <w:rsid w:val="000E3BC2"/>
    <w:rsid w:val="000E758F"/>
    <w:rsid w:val="00105A12"/>
    <w:rsid w:val="00113ADE"/>
    <w:rsid w:val="00130CB3"/>
    <w:rsid w:val="001345DC"/>
    <w:rsid w:val="00137074"/>
    <w:rsid w:val="00140DEB"/>
    <w:rsid w:val="00144530"/>
    <w:rsid w:val="00144742"/>
    <w:rsid w:val="0014759C"/>
    <w:rsid w:val="00150C86"/>
    <w:rsid w:val="001622B3"/>
    <w:rsid w:val="001667A6"/>
    <w:rsid w:val="00171F98"/>
    <w:rsid w:val="001775FF"/>
    <w:rsid w:val="00186E6D"/>
    <w:rsid w:val="001936F5"/>
    <w:rsid w:val="001974AA"/>
    <w:rsid w:val="00197FCC"/>
    <w:rsid w:val="001A6202"/>
    <w:rsid w:val="001B1167"/>
    <w:rsid w:val="001B6D79"/>
    <w:rsid w:val="001C7FAE"/>
    <w:rsid w:val="001F0947"/>
    <w:rsid w:val="001F2177"/>
    <w:rsid w:val="002037EE"/>
    <w:rsid w:val="00203CCD"/>
    <w:rsid w:val="002045FE"/>
    <w:rsid w:val="00222FA1"/>
    <w:rsid w:val="00240971"/>
    <w:rsid w:val="002457C8"/>
    <w:rsid w:val="0025388D"/>
    <w:rsid w:val="00253B4E"/>
    <w:rsid w:val="00254DA0"/>
    <w:rsid w:val="00264AF4"/>
    <w:rsid w:val="00265CDF"/>
    <w:rsid w:val="0027656C"/>
    <w:rsid w:val="00285F5E"/>
    <w:rsid w:val="0028685F"/>
    <w:rsid w:val="002B6E3A"/>
    <w:rsid w:val="002B7886"/>
    <w:rsid w:val="002B7B03"/>
    <w:rsid w:val="002C0987"/>
    <w:rsid w:val="002C48AD"/>
    <w:rsid w:val="002D5BFD"/>
    <w:rsid w:val="002D7BE1"/>
    <w:rsid w:val="002E19BD"/>
    <w:rsid w:val="002E3EE6"/>
    <w:rsid w:val="002E7217"/>
    <w:rsid w:val="00301E14"/>
    <w:rsid w:val="00307338"/>
    <w:rsid w:val="003173B7"/>
    <w:rsid w:val="00321EC2"/>
    <w:rsid w:val="003351DE"/>
    <w:rsid w:val="00344AAE"/>
    <w:rsid w:val="00344D35"/>
    <w:rsid w:val="0034648A"/>
    <w:rsid w:val="003613CF"/>
    <w:rsid w:val="0036559C"/>
    <w:rsid w:val="003722B8"/>
    <w:rsid w:val="0039194F"/>
    <w:rsid w:val="003A7F8E"/>
    <w:rsid w:val="003B7981"/>
    <w:rsid w:val="003C1683"/>
    <w:rsid w:val="003D19D5"/>
    <w:rsid w:val="003D28F1"/>
    <w:rsid w:val="003D324B"/>
    <w:rsid w:val="003E300C"/>
    <w:rsid w:val="003E5201"/>
    <w:rsid w:val="003F351A"/>
    <w:rsid w:val="00401CEF"/>
    <w:rsid w:val="004045F3"/>
    <w:rsid w:val="0040475F"/>
    <w:rsid w:val="00405480"/>
    <w:rsid w:val="004163A3"/>
    <w:rsid w:val="0041671E"/>
    <w:rsid w:val="004240FE"/>
    <w:rsid w:val="00436627"/>
    <w:rsid w:val="004463BF"/>
    <w:rsid w:val="0044731A"/>
    <w:rsid w:val="004509DA"/>
    <w:rsid w:val="004664F9"/>
    <w:rsid w:val="0047157A"/>
    <w:rsid w:val="00472838"/>
    <w:rsid w:val="00490DE8"/>
    <w:rsid w:val="0049380A"/>
    <w:rsid w:val="00493DC4"/>
    <w:rsid w:val="004A5B72"/>
    <w:rsid w:val="004C4901"/>
    <w:rsid w:val="004C4C2C"/>
    <w:rsid w:val="004C5512"/>
    <w:rsid w:val="004C70FA"/>
    <w:rsid w:val="004D6CF7"/>
    <w:rsid w:val="004E55D4"/>
    <w:rsid w:val="004F6716"/>
    <w:rsid w:val="0050455E"/>
    <w:rsid w:val="00504734"/>
    <w:rsid w:val="0050626A"/>
    <w:rsid w:val="00507009"/>
    <w:rsid w:val="00515CC8"/>
    <w:rsid w:val="00515F48"/>
    <w:rsid w:val="00524DAC"/>
    <w:rsid w:val="0052732B"/>
    <w:rsid w:val="0052750B"/>
    <w:rsid w:val="005275EF"/>
    <w:rsid w:val="00547157"/>
    <w:rsid w:val="00552410"/>
    <w:rsid w:val="00555E69"/>
    <w:rsid w:val="00562721"/>
    <w:rsid w:val="005656E6"/>
    <w:rsid w:val="005666D6"/>
    <w:rsid w:val="0056777B"/>
    <w:rsid w:val="00567C36"/>
    <w:rsid w:val="005749B6"/>
    <w:rsid w:val="00576D9D"/>
    <w:rsid w:val="0058775D"/>
    <w:rsid w:val="0059276F"/>
    <w:rsid w:val="0059407C"/>
    <w:rsid w:val="005A7625"/>
    <w:rsid w:val="005B5944"/>
    <w:rsid w:val="005D4A97"/>
    <w:rsid w:val="005E3B25"/>
    <w:rsid w:val="005F22EA"/>
    <w:rsid w:val="005F3892"/>
    <w:rsid w:val="0060518E"/>
    <w:rsid w:val="0061709C"/>
    <w:rsid w:val="00622FBB"/>
    <w:rsid w:val="00624309"/>
    <w:rsid w:val="006315FD"/>
    <w:rsid w:val="006316CE"/>
    <w:rsid w:val="0063253C"/>
    <w:rsid w:val="00634A26"/>
    <w:rsid w:val="0065152D"/>
    <w:rsid w:val="00656F5C"/>
    <w:rsid w:val="00657E8D"/>
    <w:rsid w:val="00662780"/>
    <w:rsid w:val="00664A00"/>
    <w:rsid w:val="006757C7"/>
    <w:rsid w:val="006759AD"/>
    <w:rsid w:val="00684E8A"/>
    <w:rsid w:val="00687544"/>
    <w:rsid w:val="0069416C"/>
    <w:rsid w:val="006977E0"/>
    <w:rsid w:val="006D6EB4"/>
    <w:rsid w:val="006E4A32"/>
    <w:rsid w:val="006E706E"/>
    <w:rsid w:val="006F3B69"/>
    <w:rsid w:val="006F3DBF"/>
    <w:rsid w:val="006F48AF"/>
    <w:rsid w:val="006F4E49"/>
    <w:rsid w:val="006F7561"/>
    <w:rsid w:val="00704E43"/>
    <w:rsid w:val="007051A9"/>
    <w:rsid w:val="007159E0"/>
    <w:rsid w:val="0072114B"/>
    <w:rsid w:val="00722432"/>
    <w:rsid w:val="007451CF"/>
    <w:rsid w:val="00745BBA"/>
    <w:rsid w:val="007472F4"/>
    <w:rsid w:val="00755CB7"/>
    <w:rsid w:val="00757AF1"/>
    <w:rsid w:val="00761D2A"/>
    <w:rsid w:val="007629F7"/>
    <w:rsid w:val="007650D3"/>
    <w:rsid w:val="00767595"/>
    <w:rsid w:val="00771FCC"/>
    <w:rsid w:val="0077299E"/>
    <w:rsid w:val="00775509"/>
    <w:rsid w:val="00780F23"/>
    <w:rsid w:val="00782A46"/>
    <w:rsid w:val="00786538"/>
    <w:rsid w:val="007905D6"/>
    <w:rsid w:val="0079581F"/>
    <w:rsid w:val="007A1DFE"/>
    <w:rsid w:val="007C43D9"/>
    <w:rsid w:val="007C6665"/>
    <w:rsid w:val="007C74DF"/>
    <w:rsid w:val="007D67C4"/>
    <w:rsid w:val="007E3E2B"/>
    <w:rsid w:val="007F1236"/>
    <w:rsid w:val="00804C45"/>
    <w:rsid w:val="00812EF9"/>
    <w:rsid w:val="0082174E"/>
    <w:rsid w:val="00834798"/>
    <w:rsid w:val="00854AC8"/>
    <w:rsid w:val="008632E8"/>
    <w:rsid w:val="00873AD4"/>
    <w:rsid w:val="00873D61"/>
    <w:rsid w:val="00893E4A"/>
    <w:rsid w:val="008A788B"/>
    <w:rsid w:val="008C1057"/>
    <w:rsid w:val="008D2721"/>
    <w:rsid w:val="008D5A2C"/>
    <w:rsid w:val="008D6B86"/>
    <w:rsid w:val="008D7076"/>
    <w:rsid w:val="008E34BE"/>
    <w:rsid w:val="008E3B13"/>
    <w:rsid w:val="008E3DA8"/>
    <w:rsid w:val="008F37F2"/>
    <w:rsid w:val="008F4C04"/>
    <w:rsid w:val="00900B0A"/>
    <w:rsid w:val="00900F7C"/>
    <w:rsid w:val="009110A1"/>
    <w:rsid w:val="00924A12"/>
    <w:rsid w:val="00926338"/>
    <w:rsid w:val="0093399C"/>
    <w:rsid w:val="00937A78"/>
    <w:rsid w:val="009416EB"/>
    <w:rsid w:val="00945ABD"/>
    <w:rsid w:val="00951CD6"/>
    <w:rsid w:val="00953914"/>
    <w:rsid w:val="00954679"/>
    <w:rsid w:val="00972B34"/>
    <w:rsid w:val="00976331"/>
    <w:rsid w:val="00981CE5"/>
    <w:rsid w:val="00982B28"/>
    <w:rsid w:val="0099080B"/>
    <w:rsid w:val="009A75C9"/>
    <w:rsid w:val="009C3D12"/>
    <w:rsid w:val="009C5C3D"/>
    <w:rsid w:val="009D65A7"/>
    <w:rsid w:val="009E36D4"/>
    <w:rsid w:val="009F286E"/>
    <w:rsid w:val="00A04DCF"/>
    <w:rsid w:val="00A132EC"/>
    <w:rsid w:val="00A15790"/>
    <w:rsid w:val="00A31822"/>
    <w:rsid w:val="00A402FB"/>
    <w:rsid w:val="00A40C37"/>
    <w:rsid w:val="00A444A2"/>
    <w:rsid w:val="00A626FF"/>
    <w:rsid w:val="00A66732"/>
    <w:rsid w:val="00A77425"/>
    <w:rsid w:val="00A77D12"/>
    <w:rsid w:val="00A84BFF"/>
    <w:rsid w:val="00A84C50"/>
    <w:rsid w:val="00A84F11"/>
    <w:rsid w:val="00A90B7B"/>
    <w:rsid w:val="00AA0455"/>
    <w:rsid w:val="00AA719A"/>
    <w:rsid w:val="00AB11DF"/>
    <w:rsid w:val="00AC10AC"/>
    <w:rsid w:val="00AC51F8"/>
    <w:rsid w:val="00AE319E"/>
    <w:rsid w:val="00AE3417"/>
    <w:rsid w:val="00AE3C3B"/>
    <w:rsid w:val="00AF701F"/>
    <w:rsid w:val="00B00733"/>
    <w:rsid w:val="00B1200E"/>
    <w:rsid w:val="00B125CD"/>
    <w:rsid w:val="00B15279"/>
    <w:rsid w:val="00B269D5"/>
    <w:rsid w:val="00B317DB"/>
    <w:rsid w:val="00B4291E"/>
    <w:rsid w:val="00B4636A"/>
    <w:rsid w:val="00B46A27"/>
    <w:rsid w:val="00B6337E"/>
    <w:rsid w:val="00B867D5"/>
    <w:rsid w:val="00B87899"/>
    <w:rsid w:val="00B91256"/>
    <w:rsid w:val="00BA41D6"/>
    <w:rsid w:val="00BA60B5"/>
    <w:rsid w:val="00BA72ED"/>
    <w:rsid w:val="00BB6A73"/>
    <w:rsid w:val="00BB7D6F"/>
    <w:rsid w:val="00BC1519"/>
    <w:rsid w:val="00BD0629"/>
    <w:rsid w:val="00BF03B6"/>
    <w:rsid w:val="00BF1998"/>
    <w:rsid w:val="00BF5001"/>
    <w:rsid w:val="00BF745E"/>
    <w:rsid w:val="00C07720"/>
    <w:rsid w:val="00C110BE"/>
    <w:rsid w:val="00C206B1"/>
    <w:rsid w:val="00C32A8B"/>
    <w:rsid w:val="00C41856"/>
    <w:rsid w:val="00C43648"/>
    <w:rsid w:val="00C46A91"/>
    <w:rsid w:val="00C54A07"/>
    <w:rsid w:val="00C737A5"/>
    <w:rsid w:val="00C7475D"/>
    <w:rsid w:val="00C75288"/>
    <w:rsid w:val="00C80E25"/>
    <w:rsid w:val="00C81619"/>
    <w:rsid w:val="00C8481A"/>
    <w:rsid w:val="00C95E3E"/>
    <w:rsid w:val="00CA0C6C"/>
    <w:rsid w:val="00CA67AC"/>
    <w:rsid w:val="00CB2441"/>
    <w:rsid w:val="00CC735D"/>
    <w:rsid w:val="00CD062B"/>
    <w:rsid w:val="00CD7274"/>
    <w:rsid w:val="00CD7A1F"/>
    <w:rsid w:val="00CF5A23"/>
    <w:rsid w:val="00CF73C2"/>
    <w:rsid w:val="00D13F4B"/>
    <w:rsid w:val="00D158F4"/>
    <w:rsid w:val="00D23261"/>
    <w:rsid w:val="00D23E2E"/>
    <w:rsid w:val="00D312F0"/>
    <w:rsid w:val="00D31900"/>
    <w:rsid w:val="00D31F60"/>
    <w:rsid w:val="00D37999"/>
    <w:rsid w:val="00D4284D"/>
    <w:rsid w:val="00D461CC"/>
    <w:rsid w:val="00D67CC2"/>
    <w:rsid w:val="00D7182C"/>
    <w:rsid w:val="00D75948"/>
    <w:rsid w:val="00D779ED"/>
    <w:rsid w:val="00D843E9"/>
    <w:rsid w:val="00D904C7"/>
    <w:rsid w:val="00DA6523"/>
    <w:rsid w:val="00DB0626"/>
    <w:rsid w:val="00DB141A"/>
    <w:rsid w:val="00DB341E"/>
    <w:rsid w:val="00DB5D2D"/>
    <w:rsid w:val="00DB7053"/>
    <w:rsid w:val="00DC5DCB"/>
    <w:rsid w:val="00DD46AC"/>
    <w:rsid w:val="00DE24DD"/>
    <w:rsid w:val="00DE7D0C"/>
    <w:rsid w:val="00DF4A2B"/>
    <w:rsid w:val="00DF5DA6"/>
    <w:rsid w:val="00E00CA4"/>
    <w:rsid w:val="00E05D56"/>
    <w:rsid w:val="00E2456C"/>
    <w:rsid w:val="00E44C05"/>
    <w:rsid w:val="00E50513"/>
    <w:rsid w:val="00E632DD"/>
    <w:rsid w:val="00E64C89"/>
    <w:rsid w:val="00E66D77"/>
    <w:rsid w:val="00E67519"/>
    <w:rsid w:val="00E72F1D"/>
    <w:rsid w:val="00E76B08"/>
    <w:rsid w:val="00E973CF"/>
    <w:rsid w:val="00E9792C"/>
    <w:rsid w:val="00EA2166"/>
    <w:rsid w:val="00EA2BB9"/>
    <w:rsid w:val="00EA3906"/>
    <w:rsid w:val="00EB7E8B"/>
    <w:rsid w:val="00ED4C0D"/>
    <w:rsid w:val="00ED5F76"/>
    <w:rsid w:val="00EE39CC"/>
    <w:rsid w:val="00EE532F"/>
    <w:rsid w:val="00EE595E"/>
    <w:rsid w:val="00EE6C9B"/>
    <w:rsid w:val="00EF0B8B"/>
    <w:rsid w:val="00EF2E3C"/>
    <w:rsid w:val="00F11790"/>
    <w:rsid w:val="00F14105"/>
    <w:rsid w:val="00F20CA6"/>
    <w:rsid w:val="00F23617"/>
    <w:rsid w:val="00F25388"/>
    <w:rsid w:val="00F41744"/>
    <w:rsid w:val="00F439BF"/>
    <w:rsid w:val="00F5272F"/>
    <w:rsid w:val="00F57069"/>
    <w:rsid w:val="00F62987"/>
    <w:rsid w:val="00F700EF"/>
    <w:rsid w:val="00F716E9"/>
    <w:rsid w:val="00F7528A"/>
    <w:rsid w:val="00F83822"/>
    <w:rsid w:val="00F846AD"/>
    <w:rsid w:val="00F924AC"/>
    <w:rsid w:val="00F96126"/>
    <w:rsid w:val="00F97C11"/>
    <w:rsid w:val="00FA6957"/>
    <w:rsid w:val="00FA7014"/>
    <w:rsid w:val="00FB50E8"/>
    <w:rsid w:val="00FB7C71"/>
    <w:rsid w:val="00FC030E"/>
    <w:rsid w:val="00FC3917"/>
    <w:rsid w:val="00FC78FE"/>
    <w:rsid w:val="00FD0D2B"/>
    <w:rsid w:val="00FE5BEB"/>
    <w:rsid w:val="00FF60C5"/>
    <w:rsid w:val="00FF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B8CB6A"/>
  <w15:docId w15:val="{2D046609-0E08-4954-B4E1-D8254BBE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rsid w:val="00786538"/>
    <w:rPr>
      <w:sz w:val="16"/>
      <w:szCs w:val="16"/>
    </w:rPr>
  </w:style>
  <w:style w:type="paragraph" w:styleId="CommentText">
    <w:name w:val="annotation text"/>
    <w:basedOn w:val="Normal"/>
    <w:link w:val="CommentTextChar"/>
    <w:rsid w:val="00786538"/>
    <w:rPr>
      <w:sz w:val="20"/>
      <w:lang w:val="x-none" w:eastAsia="x-none"/>
    </w:rPr>
  </w:style>
  <w:style w:type="character" w:customStyle="1" w:styleId="CommentTextChar">
    <w:name w:val="Comment Text Char"/>
    <w:link w:val="CommentText"/>
    <w:rsid w:val="00786538"/>
    <w:rPr>
      <w:rFonts w:ascii="Arial" w:hAnsi="Arial"/>
    </w:rPr>
  </w:style>
  <w:style w:type="paragraph" w:styleId="CommentSubject">
    <w:name w:val="annotation subject"/>
    <w:basedOn w:val="CommentText"/>
    <w:next w:val="CommentText"/>
    <w:link w:val="CommentSubjectChar"/>
    <w:rsid w:val="00786538"/>
    <w:rPr>
      <w:b/>
      <w:bCs/>
    </w:rPr>
  </w:style>
  <w:style w:type="character" w:customStyle="1" w:styleId="CommentSubjectChar">
    <w:name w:val="Comment Subject Char"/>
    <w:link w:val="CommentSubject"/>
    <w:rsid w:val="00786538"/>
    <w:rPr>
      <w:rFonts w:ascii="Arial" w:hAnsi="Arial"/>
      <w:b/>
      <w:bCs/>
    </w:rPr>
  </w:style>
  <w:style w:type="paragraph" w:styleId="NormalWeb">
    <w:name w:val="Normal (Web)"/>
    <w:basedOn w:val="Normal"/>
    <w:uiPriority w:val="99"/>
    <w:unhideWhenUsed/>
    <w:rsid w:val="00493DC4"/>
    <w:pPr>
      <w:spacing w:before="100" w:beforeAutospacing="1" w:after="100" w:afterAutospacing="1"/>
    </w:pPr>
    <w:rPr>
      <w:rFonts w:ascii="Times New Roman" w:hAnsi="Times New Roman"/>
      <w:szCs w:val="24"/>
    </w:rPr>
  </w:style>
  <w:style w:type="paragraph" w:styleId="ListParagraph">
    <w:name w:val="List Paragraph"/>
    <w:basedOn w:val="Normal"/>
    <w:uiPriority w:val="34"/>
    <w:qFormat/>
    <w:rsid w:val="009D6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645158">
      <w:bodyDiv w:val="1"/>
      <w:marLeft w:val="0"/>
      <w:marRight w:val="0"/>
      <w:marTop w:val="0"/>
      <w:marBottom w:val="0"/>
      <w:divBdr>
        <w:top w:val="none" w:sz="0" w:space="0" w:color="auto"/>
        <w:left w:val="none" w:sz="0" w:space="0" w:color="auto"/>
        <w:bottom w:val="none" w:sz="0" w:space="0" w:color="auto"/>
        <w:right w:val="none" w:sz="0" w:space="0" w:color="auto"/>
      </w:divBdr>
    </w:div>
    <w:div w:id="1703900826">
      <w:bodyDiv w:val="1"/>
      <w:marLeft w:val="0"/>
      <w:marRight w:val="0"/>
      <w:marTop w:val="0"/>
      <w:marBottom w:val="0"/>
      <w:divBdr>
        <w:top w:val="none" w:sz="0" w:space="0" w:color="auto"/>
        <w:left w:val="none" w:sz="0" w:space="0" w:color="auto"/>
        <w:bottom w:val="none" w:sz="0" w:space="0" w:color="auto"/>
        <w:right w:val="none" w:sz="0" w:space="0" w:color="auto"/>
      </w:divBdr>
    </w:div>
    <w:div w:id="213760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8CD19-F8A1-4C83-8BE8-110112069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Template>
  <TotalTime>37</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Mueller, Maik</cp:lastModifiedBy>
  <cp:revision>18</cp:revision>
  <cp:lastPrinted>2008-03-07T09:36:00Z</cp:lastPrinted>
  <dcterms:created xsi:type="dcterms:W3CDTF">2016-10-10T15:28:00Z</dcterms:created>
  <dcterms:modified xsi:type="dcterms:W3CDTF">2021-10-21T16:39:00Z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