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DF9CE" w14:textId="77777777" w:rsidR="00753E02" w:rsidRPr="00753E02" w:rsidRDefault="00753E02" w:rsidP="002B2BC3">
      <w:pPr>
        <w:autoSpaceDE w:val="0"/>
        <w:autoSpaceDN w:val="0"/>
        <w:adjustRightInd w:val="0"/>
        <w:rPr>
          <w:rFonts w:ascii="Arial" w:hAnsi="Arial" w:cs="Arial"/>
          <w:b/>
          <w:bCs/>
          <w:color w:val="000000"/>
          <w:u w:val="single"/>
        </w:rPr>
      </w:pPr>
      <w:bookmarkStart w:id="0" w:name="sagitec8"/>
      <w:r w:rsidRPr="00753E02">
        <w:rPr>
          <w:rFonts w:ascii="Arial" w:hAnsi="Arial" w:cs="Arial"/>
          <w:spacing w:val="-2"/>
          <w:sz w:val="22"/>
          <w:szCs w:val="22"/>
        </w:rPr>
        <w:t>{</w:t>
      </w:r>
      <w:proofErr w:type="spellStart"/>
      <w:r w:rsidRPr="00753E02">
        <w:rPr>
          <w:rFonts w:ascii="Arial" w:hAnsi="Arial" w:cs="Arial"/>
          <w:spacing w:val="-2"/>
          <w:sz w:val="22"/>
          <w:szCs w:val="22"/>
        </w:rPr>
        <w:t>stdlongdate</w:t>
      </w:r>
      <w:proofErr w:type="spellEnd"/>
      <w:r w:rsidRPr="00753E02">
        <w:rPr>
          <w:rFonts w:ascii="Arial" w:hAnsi="Arial" w:cs="Arial"/>
          <w:spacing w:val="-2"/>
          <w:sz w:val="22"/>
          <w:szCs w:val="22"/>
        </w:rPr>
        <w:t>}</w:t>
      </w:r>
      <w:bookmarkEnd w:id="0"/>
      <w:r w:rsidRPr="00753E02">
        <w:rPr>
          <w:rFonts w:ascii="Arial" w:hAnsi="Arial" w:cs="Arial"/>
          <w:spacing w:val="-2"/>
          <w:sz w:val="22"/>
          <w:szCs w:val="22"/>
        </w:rPr>
        <w:tab/>
      </w:r>
      <w:r w:rsidRPr="00753E02">
        <w:rPr>
          <w:rFonts w:ascii="Arial" w:hAnsi="Arial" w:cs="Arial"/>
          <w:spacing w:val="-2"/>
          <w:sz w:val="22"/>
          <w:szCs w:val="22"/>
        </w:rPr>
        <w:tab/>
      </w:r>
      <w:r w:rsidRPr="00753E02">
        <w:rPr>
          <w:rFonts w:ascii="Arial" w:hAnsi="Arial" w:cs="Arial"/>
          <w:spacing w:val="-2"/>
          <w:sz w:val="22"/>
          <w:szCs w:val="22"/>
        </w:rPr>
        <w:tab/>
      </w:r>
      <w:r w:rsidRPr="00753E02">
        <w:rPr>
          <w:rFonts w:ascii="Arial" w:hAnsi="Arial" w:cs="Arial"/>
          <w:spacing w:val="-2"/>
          <w:sz w:val="22"/>
          <w:szCs w:val="22"/>
        </w:rPr>
        <w:tab/>
      </w:r>
      <w:r w:rsidRPr="00753E02">
        <w:rPr>
          <w:rFonts w:ascii="Arial" w:hAnsi="Arial" w:cs="Arial"/>
          <w:spacing w:val="-2"/>
          <w:sz w:val="22"/>
          <w:szCs w:val="22"/>
        </w:rPr>
        <w:tab/>
      </w:r>
      <w:r w:rsidRPr="00753E02">
        <w:rPr>
          <w:rFonts w:ascii="Arial" w:hAnsi="Arial" w:cs="Arial"/>
          <w:spacing w:val="-2"/>
          <w:sz w:val="22"/>
          <w:szCs w:val="22"/>
        </w:rPr>
        <w:tab/>
      </w:r>
      <w:r w:rsidRPr="00753E02">
        <w:rPr>
          <w:rFonts w:ascii="Arial" w:hAnsi="Arial" w:cs="Arial"/>
          <w:spacing w:val="-2"/>
          <w:sz w:val="22"/>
          <w:szCs w:val="22"/>
        </w:rPr>
        <w:tab/>
        <w:t>Member-ID:</w:t>
      </w:r>
      <w:r w:rsidR="002B2BC3">
        <w:rPr>
          <w:rFonts w:ascii="Arial" w:hAnsi="Arial" w:cs="Arial"/>
          <w:spacing w:val="-2"/>
          <w:sz w:val="22"/>
          <w:szCs w:val="22"/>
        </w:rPr>
        <w:t xml:space="preserve"> </w:t>
      </w:r>
      <w:bookmarkStart w:id="1" w:name="sagitec9"/>
      <w:r w:rsidRPr="00753E02">
        <w:rPr>
          <w:rFonts w:ascii="Arial" w:hAnsi="Arial" w:cs="Arial"/>
          <w:sz w:val="22"/>
          <w:szCs w:val="22"/>
        </w:rPr>
        <w:t>{</w:t>
      </w:r>
      <w:proofErr w:type="spellStart"/>
      <w:r w:rsidRPr="00753E02">
        <w:rPr>
          <w:rFonts w:ascii="Arial" w:hAnsi="Arial" w:cs="Arial"/>
          <w:sz w:val="22"/>
          <w:szCs w:val="22"/>
        </w:rPr>
        <w:t>stdMbrPERSLinkID</w:t>
      </w:r>
      <w:proofErr w:type="spellEnd"/>
      <w:r w:rsidRPr="00753E02">
        <w:rPr>
          <w:rFonts w:ascii="Arial" w:hAnsi="Arial" w:cs="Arial"/>
          <w:sz w:val="22"/>
          <w:szCs w:val="22"/>
        </w:rPr>
        <w:t>}</w:t>
      </w:r>
      <w:bookmarkEnd w:id="1"/>
    </w:p>
    <w:p w14:paraId="1C852835" w14:textId="6990CBA8" w:rsidR="00753E02" w:rsidRDefault="00753E02" w:rsidP="00753E02">
      <w:pPr>
        <w:autoSpaceDE w:val="0"/>
        <w:autoSpaceDN w:val="0"/>
        <w:adjustRightInd w:val="0"/>
        <w:jc w:val="center"/>
        <w:rPr>
          <w:rFonts w:ascii="Arial" w:hAnsi="Arial" w:cs="Arial"/>
          <w:b/>
          <w:bCs/>
          <w:color w:val="000000"/>
          <w:u w:val="single"/>
        </w:rPr>
      </w:pPr>
    </w:p>
    <w:p w14:paraId="2928F807" w14:textId="77777777" w:rsidR="00E551A4" w:rsidRPr="00E551A4" w:rsidRDefault="00E551A4" w:rsidP="00E551A4">
      <w:pPr>
        <w:autoSpaceDE w:val="0"/>
        <w:autoSpaceDN w:val="0"/>
        <w:adjustRightInd w:val="0"/>
        <w:jc w:val="center"/>
        <w:rPr>
          <w:rFonts w:ascii="Arial" w:hAnsi="Arial" w:cs="Arial"/>
          <w:b/>
          <w:bCs/>
          <w:color w:val="000000"/>
          <w:u w:val="single"/>
        </w:rPr>
      </w:pPr>
      <w:r w:rsidRPr="00E551A4">
        <w:rPr>
          <w:rFonts w:ascii="Arial" w:hAnsi="Arial" w:cs="Arial"/>
          <w:b/>
          <w:bCs/>
          <w:color w:val="000000"/>
          <w:u w:val="single"/>
        </w:rPr>
        <w:t>SPECIAL TAX NOTICE REGARDING PLAN PAYMENTS</w:t>
      </w:r>
    </w:p>
    <w:p w14:paraId="23BFE283" w14:textId="77777777" w:rsidR="00E551A4" w:rsidRPr="00E551A4" w:rsidRDefault="00E551A4" w:rsidP="00E551A4">
      <w:pPr>
        <w:autoSpaceDE w:val="0"/>
        <w:autoSpaceDN w:val="0"/>
        <w:adjustRightInd w:val="0"/>
        <w:jc w:val="center"/>
        <w:rPr>
          <w:rFonts w:ascii="Arial" w:hAnsi="Arial" w:cs="Arial"/>
          <w:bCs/>
          <w:i/>
          <w:color w:val="000000"/>
        </w:rPr>
      </w:pPr>
      <w:r w:rsidRPr="00E551A4">
        <w:rPr>
          <w:rFonts w:ascii="Arial" w:hAnsi="Arial" w:cs="Arial"/>
          <w:bCs/>
          <w:i/>
          <w:color w:val="000000"/>
        </w:rPr>
        <w:t>Revised 1/2023</w:t>
      </w:r>
    </w:p>
    <w:p w14:paraId="13617763" w14:textId="77777777" w:rsidR="00E551A4" w:rsidRPr="00E551A4" w:rsidRDefault="00E551A4" w:rsidP="00E551A4">
      <w:pPr>
        <w:autoSpaceDE w:val="0"/>
        <w:autoSpaceDN w:val="0"/>
        <w:adjustRightInd w:val="0"/>
        <w:rPr>
          <w:rFonts w:ascii="Arial" w:hAnsi="Arial" w:cs="Arial"/>
          <w:bCs/>
          <w:color w:val="000000"/>
        </w:rPr>
      </w:pPr>
    </w:p>
    <w:p w14:paraId="1D2DC27F" w14:textId="77777777" w:rsidR="00E551A4" w:rsidRPr="00E551A4" w:rsidRDefault="00E551A4" w:rsidP="00E551A4">
      <w:pPr>
        <w:autoSpaceDE w:val="0"/>
        <w:autoSpaceDN w:val="0"/>
        <w:adjustRightInd w:val="0"/>
        <w:jc w:val="center"/>
        <w:rPr>
          <w:rFonts w:ascii="Arial" w:hAnsi="Arial" w:cs="Arial"/>
          <w:bCs/>
          <w:color w:val="000000"/>
        </w:rPr>
      </w:pPr>
      <w:r w:rsidRPr="00E551A4">
        <w:rPr>
          <w:rFonts w:ascii="Arial" w:hAnsi="Arial" w:cs="Arial"/>
          <w:bCs/>
          <w:color w:val="000000"/>
        </w:rPr>
        <w:t>YOUR ROLLOVER OPTIONS</w:t>
      </w:r>
    </w:p>
    <w:p w14:paraId="7F8B3815" w14:textId="77777777" w:rsidR="00E551A4" w:rsidRPr="00E551A4" w:rsidRDefault="00E551A4" w:rsidP="00E551A4">
      <w:pPr>
        <w:autoSpaceDE w:val="0"/>
        <w:autoSpaceDN w:val="0"/>
        <w:adjustRightInd w:val="0"/>
        <w:rPr>
          <w:rFonts w:ascii="Arial" w:hAnsi="Arial" w:cs="Arial"/>
          <w:bCs/>
          <w:color w:val="000000"/>
        </w:rPr>
      </w:pPr>
    </w:p>
    <w:p w14:paraId="1AF37571"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You are receiving this notice because all or a portion of a payment you are receiving from the North Dakota Public Employee’s Retirement Plan (the “Plan”) is eligible to be rolled over to an IRA or an employer plan. This notice is intended to help you decide whether to do such a rollover. </w:t>
      </w:r>
    </w:p>
    <w:p w14:paraId="08ED349D" w14:textId="77777777" w:rsidR="00E551A4" w:rsidRPr="00E551A4" w:rsidRDefault="00E551A4" w:rsidP="00E551A4">
      <w:pPr>
        <w:autoSpaceDE w:val="0"/>
        <w:autoSpaceDN w:val="0"/>
        <w:adjustRightInd w:val="0"/>
        <w:rPr>
          <w:rFonts w:ascii="Arial" w:hAnsi="Arial" w:cs="Arial"/>
          <w:bCs/>
          <w:color w:val="000000"/>
        </w:rPr>
      </w:pPr>
    </w:p>
    <w:p w14:paraId="0F08263B"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This notice describes the rollover rules that apply to payments from the Plan that are not from a designated Roth account (a type of account in some employer plans that is subject to special tax rules). If you also receive a payment from a designated Roth account in the Plan, you will be provided a different notice for that payment, and the Plan administrator or the payor will tell you the amount that is being paid from each account.</w:t>
      </w:r>
    </w:p>
    <w:p w14:paraId="46AF6BF1" w14:textId="77777777" w:rsidR="00E551A4" w:rsidRPr="00E551A4" w:rsidRDefault="00E551A4" w:rsidP="00E551A4">
      <w:pPr>
        <w:autoSpaceDE w:val="0"/>
        <w:autoSpaceDN w:val="0"/>
        <w:adjustRightInd w:val="0"/>
        <w:rPr>
          <w:rFonts w:ascii="Arial" w:hAnsi="Arial" w:cs="Arial"/>
          <w:bCs/>
          <w:color w:val="000000"/>
        </w:rPr>
      </w:pPr>
    </w:p>
    <w:p w14:paraId="52CCD377" w14:textId="77777777" w:rsidR="00E551A4" w:rsidRPr="00E551A4" w:rsidRDefault="00E551A4" w:rsidP="00E551A4">
      <w:pPr>
        <w:autoSpaceDE w:val="0"/>
        <w:autoSpaceDN w:val="0"/>
        <w:adjustRightInd w:val="0"/>
        <w:rPr>
          <w:rFonts w:ascii="Arial" w:hAnsi="Arial" w:cs="Arial"/>
          <w:b/>
          <w:bCs/>
          <w:color w:val="000000"/>
          <w:u w:val="single"/>
        </w:rPr>
      </w:pPr>
      <w:r w:rsidRPr="00E551A4">
        <w:rPr>
          <w:rFonts w:ascii="Arial" w:hAnsi="Arial" w:cs="Arial"/>
          <w:bCs/>
          <w:color w:val="000000"/>
        </w:rPr>
        <w:t xml:space="preserve">Rules that apply to most payments from a plan are described in the “General Information About Rollovers” section. Special rules that only apply in certain circumstances are described in the “Special Rules and Options” section. </w:t>
      </w:r>
      <w:r w:rsidRPr="00E551A4">
        <w:rPr>
          <w:rFonts w:ascii="Arial" w:hAnsi="Arial" w:cs="Arial"/>
          <w:b/>
          <w:bCs/>
          <w:color w:val="000000"/>
          <w:u w:val="single"/>
        </w:rPr>
        <w:t>Please note that all references to spouse in this notice are references to the term spouse according to the federal law, which defines spouse as any lawfully married spouse, same or opposite sex.</w:t>
      </w:r>
    </w:p>
    <w:p w14:paraId="16D9710C" w14:textId="77777777" w:rsidR="00E551A4" w:rsidRPr="00E551A4" w:rsidRDefault="00E551A4" w:rsidP="00E551A4">
      <w:pPr>
        <w:autoSpaceDE w:val="0"/>
        <w:autoSpaceDN w:val="0"/>
        <w:adjustRightInd w:val="0"/>
        <w:rPr>
          <w:rFonts w:ascii="Arial" w:hAnsi="Arial" w:cs="Arial"/>
          <w:bCs/>
          <w:color w:val="000000"/>
        </w:rPr>
      </w:pPr>
    </w:p>
    <w:p w14:paraId="2ED293A8" w14:textId="77777777" w:rsidR="00E551A4" w:rsidRPr="00E551A4" w:rsidRDefault="00E551A4" w:rsidP="00E551A4">
      <w:pPr>
        <w:autoSpaceDE w:val="0"/>
        <w:autoSpaceDN w:val="0"/>
        <w:adjustRightInd w:val="0"/>
        <w:jc w:val="center"/>
        <w:rPr>
          <w:rFonts w:ascii="Arial" w:hAnsi="Arial" w:cs="Arial"/>
          <w:b/>
          <w:bCs/>
          <w:color w:val="000000"/>
        </w:rPr>
      </w:pPr>
      <w:r w:rsidRPr="00E551A4">
        <w:rPr>
          <w:rFonts w:ascii="Arial" w:hAnsi="Arial" w:cs="Arial"/>
          <w:b/>
          <w:bCs/>
          <w:color w:val="000000"/>
        </w:rPr>
        <w:t>GENERAL INFORMATION ABOUT ROLLOVERS</w:t>
      </w:r>
    </w:p>
    <w:p w14:paraId="5F7753A5" w14:textId="77777777" w:rsidR="00E551A4" w:rsidRPr="00E551A4" w:rsidRDefault="00E551A4" w:rsidP="00E551A4">
      <w:pPr>
        <w:autoSpaceDE w:val="0"/>
        <w:autoSpaceDN w:val="0"/>
        <w:adjustRightInd w:val="0"/>
        <w:rPr>
          <w:rFonts w:ascii="Arial" w:hAnsi="Arial" w:cs="Arial"/>
          <w:bCs/>
          <w:color w:val="000000"/>
        </w:rPr>
      </w:pPr>
    </w:p>
    <w:p w14:paraId="7FD0C2F2"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How can a rollover affect my taxes?</w:t>
      </w:r>
    </w:p>
    <w:p w14:paraId="06D3AE3C" w14:textId="77777777" w:rsidR="00E551A4" w:rsidRPr="00E551A4" w:rsidRDefault="00E551A4" w:rsidP="00E551A4">
      <w:pPr>
        <w:autoSpaceDE w:val="0"/>
        <w:autoSpaceDN w:val="0"/>
        <w:adjustRightInd w:val="0"/>
        <w:rPr>
          <w:rFonts w:ascii="Arial" w:hAnsi="Arial" w:cs="Arial"/>
          <w:b/>
          <w:bCs/>
          <w:color w:val="000000"/>
        </w:rPr>
      </w:pPr>
    </w:p>
    <w:p w14:paraId="01CFF211"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You will be taxed on a payment from the Plan if you do not roll it over. If you are under the age 59½ and do not do a rollover, you will also have to pay a 10% additional income tax on early distributions (generally, distributions made before age 59½, unless an exception applies). However, if you do a rollover, you will not have to pay tax until you receive payments later and the 10% additional income tax will not apply if those payments are made after you are age 59½ (or if an exception to the 10% additional income tax applies).</w:t>
      </w:r>
    </w:p>
    <w:p w14:paraId="2186277B" w14:textId="77777777" w:rsidR="00E551A4" w:rsidRPr="00E551A4" w:rsidRDefault="00E551A4" w:rsidP="00E551A4">
      <w:pPr>
        <w:autoSpaceDE w:val="0"/>
        <w:autoSpaceDN w:val="0"/>
        <w:adjustRightInd w:val="0"/>
        <w:rPr>
          <w:rFonts w:ascii="Arial" w:hAnsi="Arial" w:cs="Arial"/>
          <w:bCs/>
          <w:color w:val="000000"/>
        </w:rPr>
      </w:pPr>
    </w:p>
    <w:p w14:paraId="32A56118"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Where may I roll over the payment?</w:t>
      </w:r>
    </w:p>
    <w:p w14:paraId="0D8AA42C" w14:textId="77777777" w:rsidR="00E551A4" w:rsidRPr="00E551A4" w:rsidRDefault="00E551A4" w:rsidP="00E551A4">
      <w:pPr>
        <w:autoSpaceDE w:val="0"/>
        <w:autoSpaceDN w:val="0"/>
        <w:adjustRightInd w:val="0"/>
        <w:rPr>
          <w:rFonts w:ascii="Arial" w:hAnsi="Arial" w:cs="Arial"/>
          <w:b/>
          <w:bCs/>
          <w:color w:val="000000"/>
        </w:rPr>
      </w:pPr>
    </w:p>
    <w:p w14:paraId="1AC8E648"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You may roll over the payment to either an IRA (an individual retirement account or individual retirement annuity) or an employer plan (a tax-qualified plan, section 403(b) plan, or governmental section 457(b) plan) that will accept the rollover. The rules of the IRA or employer plan that holds the rollover will determine your investment options, fees, and rights to payment from the IRA or employer plan (for example, no spousal consent rules apply to IRAs and IRAs may not provide loans). Further, the amount rolled over will become subject to the tax rules that apply to the IRA or employer plan.</w:t>
      </w:r>
    </w:p>
    <w:p w14:paraId="283717C6" w14:textId="77777777" w:rsidR="00E551A4" w:rsidRPr="00E551A4" w:rsidRDefault="00E551A4" w:rsidP="00E551A4">
      <w:pPr>
        <w:autoSpaceDE w:val="0"/>
        <w:autoSpaceDN w:val="0"/>
        <w:adjustRightInd w:val="0"/>
        <w:rPr>
          <w:rFonts w:ascii="Arial" w:hAnsi="Arial" w:cs="Arial"/>
          <w:bCs/>
          <w:color w:val="000000"/>
        </w:rPr>
      </w:pPr>
    </w:p>
    <w:p w14:paraId="6497C292"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How do I do a rollover?</w:t>
      </w:r>
    </w:p>
    <w:p w14:paraId="2D104B5C" w14:textId="77777777" w:rsidR="00E551A4" w:rsidRPr="00E551A4" w:rsidRDefault="00E551A4" w:rsidP="00E551A4">
      <w:pPr>
        <w:autoSpaceDE w:val="0"/>
        <w:autoSpaceDN w:val="0"/>
        <w:adjustRightInd w:val="0"/>
        <w:rPr>
          <w:rFonts w:ascii="Arial" w:hAnsi="Arial" w:cs="Arial"/>
          <w:b/>
          <w:bCs/>
          <w:color w:val="000000"/>
        </w:rPr>
      </w:pPr>
    </w:p>
    <w:p w14:paraId="6527C69C" w14:textId="3718F752"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There are two ways to do a rollover. You can do either a direct rollover or a </w:t>
      </w:r>
      <w:r w:rsidR="00841690">
        <w:rPr>
          <w:rFonts w:ascii="Arial" w:hAnsi="Arial" w:cs="Arial"/>
          <w:bCs/>
          <w:color w:val="000000"/>
        </w:rPr>
        <w:t>9</w:t>
      </w:r>
      <w:r w:rsidRPr="00E551A4">
        <w:rPr>
          <w:rFonts w:ascii="Arial" w:hAnsi="Arial" w:cs="Arial"/>
          <w:bCs/>
          <w:color w:val="000000"/>
        </w:rPr>
        <w:t xml:space="preserve">0-day rollover.  </w:t>
      </w:r>
    </w:p>
    <w:p w14:paraId="41FB45BC" w14:textId="77777777" w:rsidR="00E551A4" w:rsidRPr="00E551A4" w:rsidRDefault="00E551A4" w:rsidP="00E551A4">
      <w:pPr>
        <w:autoSpaceDE w:val="0"/>
        <w:autoSpaceDN w:val="0"/>
        <w:adjustRightInd w:val="0"/>
        <w:rPr>
          <w:rFonts w:ascii="Arial" w:hAnsi="Arial" w:cs="Arial"/>
          <w:bCs/>
          <w:color w:val="000000"/>
        </w:rPr>
      </w:pPr>
    </w:p>
    <w:p w14:paraId="5FAF08D3"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you do a direct rollover, the Plan will make the payment directly to your IRA or an employer plan. You should contact the IRA sponsor or the administrator of the employer plan for information on how to do a direct rollover.</w:t>
      </w:r>
    </w:p>
    <w:p w14:paraId="58F26416" w14:textId="77777777" w:rsidR="00E551A4" w:rsidRPr="00E551A4" w:rsidRDefault="00E551A4" w:rsidP="00E551A4">
      <w:pPr>
        <w:autoSpaceDE w:val="0"/>
        <w:autoSpaceDN w:val="0"/>
        <w:adjustRightInd w:val="0"/>
        <w:rPr>
          <w:rFonts w:ascii="Arial" w:hAnsi="Arial" w:cs="Arial"/>
          <w:bCs/>
          <w:color w:val="000000"/>
        </w:rPr>
      </w:pPr>
    </w:p>
    <w:p w14:paraId="65F68D3C" w14:textId="3D174460"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If you do not do a direct rollover, you may still do a rollover by making a deposit into an IRA or eligible employer plan that will accept it. Generally, you will have </w:t>
      </w:r>
      <w:r w:rsidR="00841690">
        <w:rPr>
          <w:rFonts w:ascii="Arial" w:hAnsi="Arial" w:cs="Arial"/>
          <w:bCs/>
          <w:color w:val="000000"/>
        </w:rPr>
        <w:t>9</w:t>
      </w:r>
      <w:r w:rsidRPr="00E551A4">
        <w:rPr>
          <w:rFonts w:ascii="Arial" w:hAnsi="Arial" w:cs="Arial"/>
          <w:bCs/>
          <w:color w:val="000000"/>
        </w:rPr>
        <w:t xml:space="preserve">0 days after you receive the payment to make the deposit. If you do not do a direct rollover, the Plan is required to withhold 20% of the payment for federal income taxes (up to the amount of cash and property received). This means that, </w:t>
      </w:r>
      <w:proofErr w:type="gramStart"/>
      <w:r w:rsidRPr="00E551A4">
        <w:rPr>
          <w:rFonts w:ascii="Arial" w:hAnsi="Arial" w:cs="Arial"/>
          <w:bCs/>
          <w:color w:val="000000"/>
        </w:rPr>
        <w:t>in order to</w:t>
      </w:r>
      <w:proofErr w:type="gramEnd"/>
      <w:r w:rsidRPr="00E551A4">
        <w:rPr>
          <w:rFonts w:ascii="Arial" w:hAnsi="Arial" w:cs="Arial"/>
          <w:bCs/>
          <w:color w:val="000000"/>
        </w:rPr>
        <w:t xml:space="preserve"> roll over the entire payment in a </w:t>
      </w:r>
      <w:r w:rsidR="00841690">
        <w:rPr>
          <w:rFonts w:ascii="Arial" w:hAnsi="Arial" w:cs="Arial"/>
          <w:bCs/>
          <w:color w:val="000000"/>
        </w:rPr>
        <w:t>9</w:t>
      </w:r>
      <w:r w:rsidRPr="00E551A4">
        <w:rPr>
          <w:rFonts w:ascii="Arial" w:hAnsi="Arial" w:cs="Arial"/>
          <w:bCs/>
          <w:color w:val="000000"/>
        </w:rPr>
        <w:t xml:space="preserve">0-day rollover, you must use other funds to make up for the 20% withheld. If you do not roll over the entire amount of the payment, the portion not rolled over will be taxed and will be subject to the 10% additional income tax on early distributions if you are under the age 59½ (unless an exception applies).  </w:t>
      </w:r>
    </w:p>
    <w:p w14:paraId="3E95308E" w14:textId="77777777" w:rsidR="00E551A4" w:rsidRPr="00E551A4" w:rsidRDefault="00E551A4" w:rsidP="00E551A4">
      <w:pPr>
        <w:autoSpaceDE w:val="0"/>
        <w:autoSpaceDN w:val="0"/>
        <w:adjustRightInd w:val="0"/>
        <w:rPr>
          <w:rFonts w:ascii="Arial" w:hAnsi="Arial" w:cs="Arial"/>
          <w:bCs/>
          <w:color w:val="000000"/>
        </w:rPr>
      </w:pPr>
    </w:p>
    <w:p w14:paraId="7C7497CA"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How much may I roll over?</w:t>
      </w:r>
    </w:p>
    <w:p w14:paraId="1FF02947" w14:textId="77777777" w:rsidR="00E551A4" w:rsidRPr="00E551A4" w:rsidRDefault="00E551A4" w:rsidP="00E551A4">
      <w:pPr>
        <w:autoSpaceDE w:val="0"/>
        <w:autoSpaceDN w:val="0"/>
        <w:adjustRightInd w:val="0"/>
        <w:rPr>
          <w:rFonts w:ascii="Arial" w:hAnsi="Arial" w:cs="Arial"/>
          <w:b/>
          <w:bCs/>
          <w:color w:val="000000"/>
        </w:rPr>
      </w:pPr>
    </w:p>
    <w:p w14:paraId="5B6C5D3C"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you wish to do a rollover, you may roll over all or part of the amount eligible for rollover. Any payment from the Plan is eligible for rollover, except:</w:t>
      </w:r>
    </w:p>
    <w:p w14:paraId="6741BBD5" w14:textId="77777777" w:rsidR="00E551A4" w:rsidRPr="00E551A4" w:rsidRDefault="00E551A4" w:rsidP="00E551A4">
      <w:pPr>
        <w:autoSpaceDE w:val="0"/>
        <w:autoSpaceDN w:val="0"/>
        <w:adjustRightInd w:val="0"/>
        <w:rPr>
          <w:rFonts w:ascii="Arial" w:hAnsi="Arial" w:cs="Arial"/>
          <w:bCs/>
        </w:rPr>
      </w:pPr>
    </w:p>
    <w:p w14:paraId="5FCFCFF1" w14:textId="77777777" w:rsidR="00E551A4" w:rsidRPr="00E551A4" w:rsidRDefault="00E551A4" w:rsidP="00E551A4">
      <w:pPr>
        <w:numPr>
          <w:ilvl w:val="0"/>
          <w:numId w:val="4"/>
        </w:numPr>
        <w:autoSpaceDE w:val="0"/>
        <w:autoSpaceDN w:val="0"/>
        <w:adjustRightInd w:val="0"/>
        <w:rPr>
          <w:rFonts w:ascii="Arial" w:hAnsi="Arial" w:cs="Arial"/>
          <w:bCs/>
        </w:rPr>
      </w:pPr>
      <w:r w:rsidRPr="00E551A4">
        <w:rPr>
          <w:rFonts w:ascii="Arial" w:hAnsi="Arial" w:cs="Arial"/>
          <w:bCs/>
        </w:rPr>
        <w:t>Certain payments spread over a period of at least 10 years or over your life or life expectancy (or the joint lives or joint life expectancies of you and your beneficiary)</w:t>
      </w:r>
    </w:p>
    <w:p w14:paraId="42692A2A" w14:textId="77777777" w:rsidR="00E551A4" w:rsidRPr="00E551A4" w:rsidRDefault="00E551A4" w:rsidP="00E551A4">
      <w:pPr>
        <w:numPr>
          <w:ilvl w:val="0"/>
          <w:numId w:val="4"/>
        </w:numPr>
        <w:autoSpaceDE w:val="0"/>
        <w:autoSpaceDN w:val="0"/>
        <w:adjustRightInd w:val="0"/>
        <w:rPr>
          <w:rFonts w:ascii="Arial" w:hAnsi="Arial" w:cs="Arial"/>
        </w:rPr>
      </w:pPr>
      <w:r w:rsidRPr="00E551A4">
        <w:rPr>
          <w:rFonts w:ascii="Arial" w:hAnsi="Arial" w:cs="Arial"/>
          <w:bCs/>
        </w:rPr>
        <w:t xml:space="preserve">Required minimum distributions after age 70½ </w:t>
      </w:r>
      <w:r w:rsidRPr="00E551A4">
        <w:rPr>
          <w:rFonts w:ascii="Arial" w:hAnsi="Arial" w:cs="Arial"/>
        </w:rPr>
        <w:t xml:space="preserve">(if you were born before July 1, 1949), after age 72 (if you were born after June 30, 1949), after age 73 (if you were born on or after January 1, 1951), or after death </w:t>
      </w:r>
    </w:p>
    <w:p w14:paraId="57837063" w14:textId="77777777" w:rsidR="00E551A4" w:rsidRPr="00E551A4" w:rsidRDefault="00E551A4" w:rsidP="00E551A4">
      <w:pPr>
        <w:numPr>
          <w:ilvl w:val="0"/>
          <w:numId w:val="4"/>
        </w:numPr>
        <w:autoSpaceDE w:val="0"/>
        <w:autoSpaceDN w:val="0"/>
        <w:adjustRightInd w:val="0"/>
        <w:rPr>
          <w:rFonts w:ascii="Arial" w:hAnsi="Arial" w:cs="Arial"/>
          <w:bCs/>
        </w:rPr>
      </w:pPr>
      <w:r w:rsidRPr="00E551A4">
        <w:rPr>
          <w:rFonts w:ascii="Arial" w:hAnsi="Arial" w:cs="Arial"/>
          <w:bCs/>
        </w:rPr>
        <w:t>Corrective distributions of contributions that exceed tax law limitations</w:t>
      </w:r>
    </w:p>
    <w:p w14:paraId="687B6BB7" w14:textId="77777777" w:rsidR="00E551A4" w:rsidRPr="00E551A4" w:rsidRDefault="00E551A4" w:rsidP="00E551A4">
      <w:pPr>
        <w:numPr>
          <w:ilvl w:val="0"/>
          <w:numId w:val="4"/>
        </w:numPr>
        <w:autoSpaceDE w:val="0"/>
        <w:autoSpaceDN w:val="0"/>
        <w:adjustRightInd w:val="0"/>
        <w:rPr>
          <w:rFonts w:ascii="Arial" w:hAnsi="Arial" w:cs="Arial"/>
          <w:bCs/>
        </w:rPr>
      </w:pPr>
      <w:r w:rsidRPr="00E551A4">
        <w:rPr>
          <w:rFonts w:ascii="Arial" w:hAnsi="Arial" w:cs="Arial"/>
          <w:bCs/>
        </w:rPr>
        <w:t>Distributions of certain premiums for health and accident insurance</w:t>
      </w:r>
    </w:p>
    <w:p w14:paraId="61E03EF1" w14:textId="77777777" w:rsidR="00E551A4" w:rsidRPr="00E551A4" w:rsidRDefault="00E551A4" w:rsidP="00E551A4">
      <w:pPr>
        <w:autoSpaceDE w:val="0"/>
        <w:autoSpaceDN w:val="0"/>
        <w:adjustRightInd w:val="0"/>
        <w:rPr>
          <w:rFonts w:ascii="Arial" w:hAnsi="Arial" w:cs="Arial"/>
          <w:bCs/>
          <w:color w:val="000000"/>
        </w:rPr>
      </w:pPr>
    </w:p>
    <w:p w14:paraId="72DBA03B"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The Plan administrator or the payor can tell you what portion of a payment is eligible for rollover.</w:t>
      </w:r>
    </w:p>
    <w:p w14:paraId="6E9EDADC" w14:textId="77777777" w:rsidR="00E551A4" w:rsidRPr="00E551A4" w:rsidRDefault="00E551A4" w:rsidP="00E551A4">
      <w:pPr>
        <w:autoSpaceDE w:val="0"/>
        <w:autoSpaceDN w:val="0"/>
        <w:adjustRightInd w:val="0"/>
        <w:rPr>
          <w:rFonts w:ascii="Arial" w:hAnsi="Arial" w:cs="Arial"/>
          <w:bCs/>
          <w:color w:val="000000"/>
        </w:rPr>
      </w:pPr>
    </w:p>
    <w:p w14:paraId="5F3F2B9F"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I don’t do a rollover, will I have to pay the 10% additional income tax on early distributions?</w:t>
      </w:r>
    </w:p>
    <w:p w14:paraId="15795CCA" w14:textId="77777777" w:rsidR="00E551A4" w:rsidRPr="00E551A4" w:rsidRDefault="00E551A4" w:rsidP="00E551A4">
      <w:pPr>
        <w:autoSpaceDE w:val="0"/>
        <w:autoSpaceDN w:val="0"/>
        <w:adjustRightInd w:val="0"/>
        <w:rPr>
          <w:rFonts w:ascii="Arial" w:hAnsi="Arial" w:cs="Arial"/>
          <w:b/>
          <w:bCs/>
          <w:color w:val="000000"/>
        </w:rPr>
      </w:pPr>
    </w:p>
    <w:p w14:paraId="6BE965AE"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If you are under the age 59½, you will have to pay the 10% additional income tax on early distributions for any payment from the Plan (including amounts withheld for income tax) that you do not roll over, unless one of the exceptions listed below applies. This tax applies to the part of the distribution that you must include in income and is in addition to the regular income tax on the payment not rolled over.  </w:t>
      </w:r>
    </w:p>
    <w:p w14:paraId="73EEBC2B" w14:textId="77777777" w:rsidR="00E551A4" w:rsidRPr="00E551A4" w:rsidRDefault="00E551A4" w:rsidP="00E551A4">
      <w:pPr>
        <w:autoSpaceDE w:val="0"/>
        <w:autoSpaceDN w:val="0"/>
        <w:adjustRightInd w:val="0"/>
        <w:rPr>
          <w:rFonts w:ascii="Arial" w:hAnsi="Arial" w:cs="Arial"/>
          <w:bCs/>
          <w:color w:val="000000"/>
        </w:rPr>
      </w:pPr>
    </w:p>
    <w:p w14:paraId="28B5B67B" w14:textId="77777777" w:rsidR="00E551A4" w:rsidRPr="00E551A4" w:rsidRDefault="00E551A4" w:rsidP="00E551A4">
      <w:pPr>
        <w:autoSpaceDE w:val="0"/>
        <w:autoSpaceDN w:val="0"/>
        <w:adjustRightInd w:val="0"/>
        <w:rPr>
          <w:rFonts w:ascii="Arial" w:hAnsi="Arial" w:cs="Arial"/>
          <w:bCs/>
          <w:color w:val="000000"/>
        </w:rPr>
      </w:pPr>
      <w:bookmarkStart w:id="2" w:name="_Hlk125644064"/>
      <w:r w:rsidRPr="00E551A4">
        <w:rPr>
          <w:rFonts w:ascii="Arial" w:hAnsi="Arial" w:cs="Arial"/>
          <w:bCs/>
          <w:color w:val="000000"/>
        </w:rPr>
        <w:t>The 10% additional income tax does not apply to the following payments from the Plan:</w:t>
      </w:r>
    </w:p>
    <w:p w14:paraId="5E266612" w14:textId="77777777" w:rsidR="00E551A4" w:rsidRPr="00E551A4" w:rsidRDefault="00E551A4" w:rsidP="00E551A4">
      <w:pPr>
        <w:autoSpaceDE w:val="0"/>
        <w:autoSpaceDN w:val="0"/>
        <w:adjustRightInd w:val="0"/>
        <w:rPr>
          <w:rFonts w:ascii="Arial" w:hAnsi="Arial" w:cs="Arial"/>
          <w:bCs/>
          <w:color w:val="000000"/>
        </w:rPr>
      </w:pPr>
    </w:p>
    <w:p w14:paraId="0226B522"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made after you separate from service if you will be at least age 55 in the year of the separation</w:t>
      </w:r>
    </w:p>
    <w:p w14:paraId="21FF7EBE"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lastRenderedPageBreak/>
        <w:t>Payments that start after you separate from service if paid at least annually in equal or close to equal amounts over your life or life expectancy (or the joint lives or joint life expectancies of you and your beneficiary)</w:t>
      </w:r>
    </w:p>
    <w:p w14:paraId="61AE0B00"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from a governmental plan made after you separate from service if you are a qualified public safety employee, and you are at least age 50 or have 25 years of service in the year of the separation</w:t>
      </w:r>
    </w:p>
    <w:p w14:paraId="6CE8F6E2"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made due to disability</w:t>
      </w:r>
    </w:p>
    <w:p w14:paraId="40542DEB"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after your death</w:t>
      </w:r>
    </w:p>
    <w:p w14:paraId="787266E9"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Corrective distributions of contributions that exceed tax law limitations</w:t>
      </w:r>
    </w:p>
    <w:p w14:paraId="57E2F0FA"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made directly to the government to satisfy a federal tax levy</w:t>
      </w:r>
    </w:p>
    <w:p w14:paraId="38439C3C"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made under a qualified domestic relations order (QDRO)</w:t>
      </w:r>
    </w:p>
    <w:p w14:paraId="14CD757A"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of up to $5,000 made to you from a defined contribution plan if the payment is a qualified birth or adoption distribution</w:t>
      </w:r>
    </w:p>
    <w:p w14:paraId="29208E55"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up to the amount of your deductible medical expenses (without regard to whether you itemize deductions for the taxable year)</w:t>
      </w:r>
    </w:p>
    <w:p w14:paraId="61011184"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Certain payments made while you are on active duty if you were a member of a reserve component called to duty after September 11, 2001, for more than 179 days</w:t>
      </w:r>
    </w:p>
    <w:p w14:paraId="0109EF77" w14:textId="77777777" w:rsidR="00E551A4" w:rsidRPr="00E551A4" w:rsidRDefault="00E551A4" w:rsidP="00E551A4">
      <w:pPr>
        <w:numPr>
          <w:ilvl w:val="0"/>
          <w:numId w:val="5"/>
        </w:numPr>
        <w:autoSpaceDE w:val="0"/>
        <w:autoSpaceDN w:val="0"/>
        <w:adjustRightInd w:val="0"/>
        <w:rPr>
          <w:rFonts w:ascii="Arial" w:hAnsi="Arial" w:cs="Arial"/>
          <w:bCs/>
          <w:color w:val="000000"/>
        </w:rPr>
      </w:pPr>
      <w:r w:rsidRPr="00E551A4">
        <w:rPr>
          <w:rFonts w:ascii="Arial" w:hAnsi="Arial" w:cs="Arial"/>
          <w:bCs/>
          <w:color w:val="000000"/>
        </w:rPr>
        <w:t>Payments excepted from the additional income tax by federal legislation relating to certain emergencies and disasters</w:t>
      </w:r>
    </w:p>
    <w:bookmarkEnd w:id="2"/>
    <w:p w14:paraId="75345B07" w14:textId="77777777" w:rsidR="00E551A4" w:rsidRPr="00E551A4" w:rsidRDefault="00E551A4" w:rsidP="00E551A4">
      <w:pPr>
        <w:autoSpaceDE w:val="0"/>
        <w:autoSpaceDN w:val="0"/>
        <w:adjustRightInd w:val="0"/>
        <w:rPr>
          <w:rFonts w:ascii="Arial" w:hAnsi="Arial" w:cs="Arial"/>
          <w:b/>
          <w:bCs/>
          <w:color w:val="000000"/>
        </w:rPr>
      </w:pPr>
    </w:p>
    <w:p w14:paraId="74952197"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I do a rollover to an IRA, will the 10% additional income tax apply to early distributions from the IRA?</w:t>
      </w:r>
    </w:p>
    <w:p w14:paraId="18368196" w14:textId="77777777" w:rsidR="00E551A4" w:rsidRPr="00E551A4" w:rsidRDefault="00E551A4" w:rsidP="00E551A4">
      <w:pPr>
        <w:autoSpaceDE w:val="0"/>
        <w:autoSpaceDN w:val="0"/>
        <w:adjustRightInd w:val="0"/>
        <w:rPr>
          <w:rFonts w:ascii="Arial" w:hAnsi="Arial" w:cs="Arial"/>
          <w:b/>
          <w:bCs/>
          <w:color w:val="000000"/>
        </w:rPr>
      </w:pPr>
    </w:p>
    <w:p w14:paraId="7E162856"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you receive a payment from an IRA when you are under the age 59½, you will have to pay the 10% additional income tax on early distributions on the part of the distribution that you must include in income, unless an exception applies. In general, the exceptions to the 10% additional income tax for early distributions from an IRA are the same as the exceptions listed above for early distributions from a plan. However, there are a few differences for payments from an IRA, including:</w:t>
      </w:r>
    </w:p>
    <w:p w14:paraId="33166B12" w14:textId="77777777" w:rsidR="00E551A4" w:rsidRPr="00E551A4" w:rsidRDefault="00E551A4" w:rsidP="00E551A4">
      <w:pPr>
        <w:autoSpaceDE w:val="0"/>
        <w:autoSpaceDN w:val="0"/>
        <w:adjustRightInd w:val="0"/>
        <w:rPr>
          <w:rFonts w:ascii="Arial" w:hAnsi="Arial" w:cs="Arial"/>
          <w:bCs/>
          <w:color w:val="000000"/>
        </w:rPr>
      </w:pPr>
    </w:p>
    <w:p w14:paraId="7E1666E1" w14:textId="77777777" w:rsidR="00E551A4" w:rsidRPr="00E551A4" w:rsidRDefault="00E551A4" w:rsidP="00E551A4">
      <w:pPr>
        <w:numPr>
          <w:ilvl w:val="0"/>
          <w:numId w:val="6"/>
        </w:numPr>
        <w:autoSpaceDE w:val="0"/>
        <w:autoSpaceDN w:val="0"/>
        <w:adjustRightInd w:val="0"/>
        <w:rPr>
          <w:rFonts w:ascii="Arial" w:hAnsi="Arial" w:cs="Arial"/>
          <w:bCs/>
          <w:color w:val="000000"/>
        </w:rPr>
      </w:pPr>
      <w:r w:rsidRPr="00E551A4">
        <w:rPr>
          <w:rFonts w:ascii="Arial" w:hAnsi="Arial" w:cs="Arial"/>
          <w:bCs/>
          <w:color w:val="000000"/>
        </w:rPr>
        <w:t>The exception for payments made after separation from service if you will be at least age 55 in the year of the separation (or age 50 or 25 years of service for qualified public safety employees) does not apply.</w:t>
      </w:r>
    </w:p>
    <w:p w14:paraId="3C75C1AC" w14:textId="77777777" w:rsidR="00E551A4" w:rsidRPr="00E551A4" w:rsidRDefault="00E551A4" w:rsidP="00E551A4">
      <w:pPr>
        <w:numPr>
          <w:ilvl w:val="0"/>
          <w:numId w:val="6"/>
        </w:numPr>
        <w:autoSpaceDE w:val="0"/>
        <w:autoSpaceDN w:val="0"/>
        <w:adjustRightInd w:val="0"/>
        <w:rPr>
          <w:rFonts w:ascii="Arial" w:hAnsi="Arial" w:cs="Arial"/>
          <w:bCs/>
          <w:color w:val="000000"/>
        </w:rPr>
      </w:pPr>
      <w:r w:rsidRPr="00E551A4">
        <w:rPr>
          <w:rFonts w:ascii="Arial" w:hAnsi="Arial" w:cs="Arial"/>
          <w:bCs/>
          <w:color w:val="000000"/>
        </w:rPr>
        <w:t>The exception for qualified domestic relations orders (QDROs) does not apply (although a special rule applies under which, as part of a divorce or separation agreement, a tax-free transfer may be made directly to an IRA of a spouse or former spouse).</w:t>
      </w:r>
    </w:p>
    <w:p w14:paraId="0C93A7BF" w14:textId="77777777" w:rsidR="00E551A4" w:rsidRPr="00E551A4" w:rsidRDefault="00E551A4" w:rsidP="00E551A4">
      <w:pPr>
        <w:numPr>
          <w:ilvl w:val="0"/>
          <w:numId w:val="6"/>
        </w:numPr>
        <w:autoSpaceDE w:val="0"/>
        <w:autoSpaceDN w:val="0"/>
        <w:adjustRightInd w:val="0"/>
        <w:rPr>
          <w:rFonts w:ascii="Arial" w:hAnsi="Arial" w:cs="Arial"/>
          <w:bCs/>
          <w:color w:val="000000"/>
        </w:rPr>
      </w:pPr>
      <w:r w:rsidRPr="00E551A4">
        <w:rPr>
          <w:rFonts w:ascii="Arial" w:hAnsi="Arial" w:cs="Arial"/>
          <w:bCs/>
          <w:color w:val="000000"/>
        </w:rPr>
        <w:t>The exception for payments made at least annually in equal or close to equal amounts over a specified period applies without regard to whether you have had a separation from service.</w:t>
      </w:r>
    </w:p>
    <w:p w14:paraId="17971013" w14:textId="77777777" w:rsidR="00E551A4" w:rsidRPr="00E551A4" w:rsidRDefault="00E551A4" w:rsidP="00E551A4">
      <w:pPr>
        <w:numPr>
          <w:ilvl w:val="0"/>
          <w:numId w:val="6"/>
        </w:numPr>
        <w:autoSpaceDE w:val="0"/>
        <w:autoSpaceDN w:val="0"/>
        <w:adjustRightInd w:val="0"/>
        <w:rPr>
          <w:rFonts w:ascii="Arial" w:hAnsi="Arial" w:cs="Arial"/>
          <w:bCs/>
          <w:color w:val="000000"/>
        </w:rPr>
      </w:pPr>
      <w:r w:rsidRPr="00E551A4">
        <w:rPr>
          <w:rFonts w:ascii="Arial" w:hAnsi="Arial" w:cs="Arial"/>
          <w:bCs/>
          <w:color w:val="000000"/>
        </w:rPr>
        <w:t>There are additional exceptions for payments from an IRA, including: (1) payments for qualified higher education expenses, (2) payments up to $10,000 used in a qualified first-time home purchase, and (3) payments for health insurance premiums after you have received unemployment compensation for 12 consecutive weeks (or would have been eligible to receive unemployment compensation but for self-employed status).</w:t>
      </w:r>
    </w:p>
    <w:p w14:paraId="19505989"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 </w:t>
      </w:r>
    </w:p>
    <w:p w14:paraId="3A878BD3"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lastRenderedPageBreak/>
        <w:t>Will I owe State income taxes?</w:t>
      </w:r>
    </w:p>
    <w:p w14:paraId="7D0BFA2F" w14:textId="77777777" w:rsidR="00E551A4" w:rsidRPr="00E551A4" w:rsidRDefault="00E551A4" w:rsidP="00E551A4">
      <w:pPr>
        <w:autoSpaceDE w:val="0"/>
        <w:autoSpaceDN w:val="0"/>
        <w:adjustRightInd w:val="0"/>
        <w:rPr>
          <w:rFonts w:ascii="Arial" w:hAnsi="Arial" w:cs="Arial"/>
          <w:bCs/>
          <w:color w:val="000000"/>
        </w:rPr>
      </w:pPr>
    </w:p>
    <w:p w14:paraId="4F89E9CA"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This notice does not describe any State or local income tax rules (including withholding rules).</w:t>
      </w:r>
    </w:p>
    <w:p w14:paraId="78DAC904" w14:textId="77777777" w:rsidR="00E551A4" w:rsidRPr="00E551A4" w:rsidRDefault="00E551A4" w:rsidP="00E551A4">
      <w:pPr>
        <w:autoSpaceDE w:val="0"/>
        <w:autoSpaceDN w:val="0"/>
        <w:adjustRightInd w:val="0"/>
        <w:rPr>
          <w:rFonts w:ascii="Arial" w:hAnsi="Arial" w:cs="Arial"/>
          <w:bCs/>
          <w:color w:val="000000"/>
        </w:rPr>
      </w:pPr>
    </w:p>
    <w:p w14:paraId="7C5E8819" w14:textId="77777777" w:rsidR="00E551A4" w:rsidRPr="00E551A4" w:rsidRDefault="00E551A4" w:rsidP="00E551A4">
      <w:pPr>
        <w:autoSpaceDE w:val="0"/>
        <w:autoSpaceDN w:val="0"/>
        <w:adjustRightInd w:val="0"/>
        <w:ind w:left="2160" w:firstLine="720"/>
        <w:rPr>
          <w:rFonts w:ascii="Arial" w:hAnsi="Arial" w:cs="Arial"/>
          <w:b/>
          <w:bCs/>
          <w:color w:val="000000"/>
        </w:rPr>
      </w:pPr>
      <w:r w:rsidRPr="00E551A4">
        <w:rPr>
          <w:rFonts w:ascii="Arial" w:hAnsi="Arial" w:cs="Arial"/>
          <w:b/>
          <w:bCs/>
          <w:color w:val="000000"/>
        </w:rPr>
        <w:t xml:space="preserve">    SPECIAL RULES AND OPTIONS</w:t>
      </w:r>
    </w:p>
    <w:p w14:paraId="51982BC7" w14:textId="77777777" w:rsidR="00E551A4" w:rsidRPr="00E551A4" w:rsidRDefault="00E551A4" w:rsidP="00E551A4">
      <w:pPr>
        <w:autoSpaceDE w:val="0"/>
        <w:autoSpaceDN w:val="0"/>
        <w:adjustRightInd w:val="0"/>
        <w:rPr>
          <w:rFonts w:ascii="Arial" w:hAnsi="Arial" w:cs="Arial"/>
          <w:bCs/>
          <w:color w:val="000000"/>
        </w:rPr>
      </w:pPr>
    </w:p>
    <w:p w14:paraId="55D46581"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your payment includes after-tax contributions</w:t>
      </w:r>
    </w:p>
    <w:p w14:paraId="5046FB80" w14:textId="77777777" w:rsidR="00E551A4" w:rsidRPr="00E551A4" w:rsidRDefault="00E551A4" w:rsidP="00E551A4">
      <w:pPr>
        <w:autoSpaceDE w:val="0"/>
        <w:autoSpaceDN w:val="0"/>
        <w:adjustRightInd w:val="0"/>
        <w:rPr>
          <w:rFonts w:ascii="Arial" w:hAnsi="Arial" w:cs="Arial"/>
          <w:b/>
          <w:bCs/>
          <w:color w:val="000000"/>
        </w:rPr>
      </w:pPr>
    </w:p>
    <w:p w14:paraId="4E2B3E15"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You can elect to rollover after-tax contributions to an IRA or another employer plan that will accept the contributions.  If your rollover includes after-tax contributions, NDPERS will require a letter of acceptance from the financial institution that the rollover is to be sent to</w:t>
      </w:r>
      <w:r w:rsidRPr="00E551A4">
        <w:rPr>
          <w:rFonts w:ascii="Arial" w:hAnsi="Arial" w:cs="Arial"/>
          <w:b/>
          <w:bCs/>
          <w:color w:val="000000"/>
        </w:rPr>
        <w:t>.  The letter of acceptance must indicate that they will accept the after-tax portion of the rollover</w:t>
      </w:r>
      <w:r w:rsidRPr="00E551A4">
        <w:rPr>
          <w:rFonts w:ascii="Arial" w:hAnsi="Arial" w:cs="Arial"/>
          <w:bCs/>
          <w:color w:val="000000"/>
        </w:rPr>
        <w:t>.  You may also want to request information from the financial institution regarding how the record-keeping for the funds will be handled once the funds are deposited.</w:t>
      </w:r>
    </w:p>
    <w:p w14:paraId="6BF98AA3" w14:textId="77777777" w:rsidR="00E551A4" w:rsidRPr="00E551A4" w:rsidRDefault="00E551A4" w:rsidP="00E551A4">
      <w:pPr>
        <w:autoSpaceDE w:val="0"/>
        <w:autoSpaceDN w:val="0"/>
        <w:adjustRightInd w:val="0"/>
        <w:rPr>
          <w:rFonts w:ascii="Arial" w:hAnsi="Arial" w:cs="Arial"/>
          <w:bCs/>
          <w:color w:val="000000"/>
        </w:rPr>
      </w:pPr>
    </w:p>
    <w:p w14:paraId="5F487557"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NDPERS does not receive this letter of acceptance within 6 months from the date your rollover application is received, NDPERS will process the rollover by sending the taxable portion to the financial institution and the after-tax contributions to you at your mailing address.</w:t>
      </w:r>
    </w:p>
    <w:p w14:paraId="79CA7A9F" w14:textId="77777777" w:rsidR="00E551A4" w:rsidRPr="00E551A4" w:rsidRDefault="00E551A4" w:rsidP="00E551A4">
      <w:pPr>
        <w:autoSpaceDE w:val="0"/>
        <w:autoSpaceDN w:val="0"/>
        <w:adjustRightInd w:val="0"/>
        <w:rPr>
          <w:rFonts w:ascii="Arial" w:hAnsi="Arial" w:cs="Arial"/>
          <w:bCs/>
          <w:color w:val="000000"/>
        </w:rPr>
      </w:pPr>
    </w:p>
    <w:p w14:paraId="67CF14CE"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After-tax contributions included in a payment are not taxed. If you receive a partial payment of your total benefit, an allocable portion of your after-tax contributions is included in the payment, so you cannot take a payment of only after-tax contributions. However, if you have pre-1987 after-tax contributions maintained in a separate account, a special rule may apply to determine whether the after-tax contributions are included in a payment. In addition, special rules apply when you do a rollover, as described below.</w:t>
      </w:r>
    </w:p>
    <w:p w14:paraId="0E5E042C" w14:textId="77777777" w:rsidR="00E551A4" w:rsidRPr="00E551A4" w:rsidRDefault="00E551A4" w:rsidP="00E551A4">
      <w:pPr>
        <w:autoSpaceDE w:val="0"/>
        <w:autoSpaceDN w:val="0"/>
        <w:adjustRightInd w:val="0"/>
        <w:rPr>
          <w:rFonts w:ascii="Arial" w:hAnsi="Arial" w:cs="Arial"/>
          <w:bCs/>
          <w:color w:val="000000"/>
        </w:rPr>
      </w:pPr>
    </w:p>
    <w:p w14:paraId="47D2BD96" w14:textId="019456FF"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You may roll over to an IRA a payment that includes after-tax contributions through either a direct rollover or a </w:t>
      </w:r>
      <w:r w:rsidR="00841690">
        <w:rPr>
          <w:rFonts w:ascii="Arial" w:hAnsi="Arial" w:cs="Arial"/>
          <w:bCs/>
          <w:color w:val="000000"/>
        </w:rPr>
        <w:t>9</w:t>
      </w:r>
      <w:r w:rsidRPr="00E551A4">
        <w:rPr>
          <w:rFonts w:ascii="Arial" w:hAnsi="Arial" w:cs="Arial"/>
          <w:bCs/>
          <w:color w:val="000000"/>
        </w:rPr>
        <w:t xml:space="preserve">0-day rollover. You must keep track of the aggregate amount of the after-tax contributions in all of your IRAs (in order to determine your taxable income for later payments from the IRAs). If you do a direct rollover of only a portion of the payment made to you and at the same time the rest is paid to you, the after-tax contributions are treated as rolled over last. For example, assume you are receiving a complete distribution of your benefit which totals $12,000, of which $2,000 is after-tax contributions. In this case, if you roll over $10,000 to an IRA that is not a Roth IRA in a </w:t>
      </w:r>
      <w:r w:rsidR="00841690">
        <w:rPr>
          <w:rFonts w:ascii="Arial" w:hAnsi="Arial" w:cs="Arial"/>
          <w:bCs/>
          <w:color w:val="000000"/>
        </w:rPr>
        <w:t>9</w:t>
      </w:r>
      <w:r w:rsidRPr="00E551A4">
        <w:rPr>
          <w:rFonts w:ascii="Arial" w:hAnsi="Arial" w:cs="Arial"/>
          <w:bCs/>
          <w:color w:val="000000"/>
        </w:rPr>
        <w:t>0-day rollover, no amount is taxable because the $2,000 amount not rolled over is treated as being after-tax contributions. If you do a direct rollover of the entire amount paid from the Plan to two or more destinations at the same time, you can choose which destination receives the after-tax contributions.</w:t>
      </w:r>
    </w:p>
    <w:p w14:paraId="7AC006C5" w14:textId="77777777" w:rsidR="00E551A4" w:rsidRPr="00E551A4" w:rsidRDefault="00E551A4" w:rsidP="00E551A4">
      <w:pPr>
        <w:autoSpaceDE w:val="0"/>
        <w:autoSpaceDN w:val="0"/>
        <w:adjustRightInd w:val="0"/>
        <w:rPr>
          <w:rFonts w:ascii="Arial" w:hAnsi="Arial" w:cs="Arial"/>
          <w:bCs/>
          <w:color w:val="000000"/>
        </w:rPr>
      </w:pPr>
    </w:p>
    <w:p w14:paraId="33D0A742" w14:textId="36EA51AE"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Similarly, if you do a </w:t>
      </w:r>
      <w:r w:rsidR="00841690">
        <w:rPr>
          <w:rFonts w:ascii="Arial" w:hAnsi="Arial" w:cs="Arial"/>
          <w:bCs/>
          <w:color w:val="000000"/>
        </w:rPr>
        <w:t>9</w:t>
      </w:r>
      <w:r w:rsidRPr="00E551A4">
        <w:rPr>
          <w:rFonts w:ascii="Arial" w:hAnsi="Arial" w:cs="Arial"/>
          <w:bCs/>
          <w:color w:val="000000"/>
        </w:rPr>
        <w:t xml:space="preserve">0-day rollover to an IRA of only a portion of a payment made to you, the portion rolled over consists first of the amount that would be taxable if not rolled over. For example, assume you are receiving a distribution of $12,000, of which $2,000 is after-tax contributions, and no part of the distribution is directly rolled over. In this case, if you roll over $10,000 to an IRA that is not a Roth IRA in a </w:t>
      </w:r>
      <w:r w:rsidR="00841690">
        <w:rPr>
          <w:rFonts w:ascii="Arial" w:hAnsi="Arial" w:cs="Arial"/>
          <w:bCs/>
          <w:color w:val="000000"/>
        </w:rPr>
        <w:t>9</w:t>
      </w:r>
      <w:r w:rsidRPr="00E551A4">
        <w:rPr>
          <w:rFonts w:ascii="Arial" w:hAnsi="Arial" w:cs="Arial"/>
          <w:bCs/>
          <w:color w:val="000000"/>
        </w:rPr>
        <w:t>0-day rollover, no amount is taxable because the $2,000 amount not rolled over is treated as being after-tax contributions.</w:t>
      </w:r>
    </w:p>
    <w:p w14:paraId="66AD53D5" w14:textId="77777777" w:rsidR="00E551A4" w:rsidRPr="00E551A4" w:rsidRDefault="00E551A4" w:rsidP="00E551A4">
      <w:pPr>
        <w:autoSpaceDE w:val="0"/>
        <w:autoSpaceDN w:val="0"/>
        <w:adjustRightInd w:val="0"/>
        <w:rPr>
          <w:rFonts w:ascii="Arial" w:hAnsi="Arial" w:cs="Arial"/>
          <w:bCs/>
          <w:color w:val="000000"/>
        </w:rPr>
      </w:pPr>
    </w:p>
    <w:p w14:paraId="22760FD0" w14:textId="4B4FA014"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You may roll over to an employer plan all of a payment that includes after-tax contributions, but only through a direct rollover (and only if the receiving plan separately accounts for after-tax contributions and is not a governmental section 457(b) plan). You can do a </w:t>
      </w:r>
      <w:r w:rsidR="00841690">
        <w:rPr>
          <w:rFonts w:ascii="Arial" w:hAnsi="Arial" w:cs="Arial"/>
          <w:bCs/>
          <w:color w:val="000000"/>
        </w:rPr>
        <w:t>9</w:t>
      </w:r>
      <w:r w:rsidRPr="00E551A4">
        <w:rPr>
          <w:rFonts w:ascii="Arial" w:hAnsi="Arial" w:cs="Arial"/>
          <w:bCs/>
          <w:color w:val="000000"/>
        </w:rPr>
        <w:t>0-day rollover to an employer plan of part of a payment that includes after-tax contributions, but only up to the amount of the payment that would be taxable if not rolled over.</w:t>
      </w:r>
    </w:p>
    <w:p w14:paraId="26495496" w14:textId="77777777" w:rsidR="00E551A4" w:rsidRPr="00E551A4" w:rsidRDefault="00E551A4" w:rsidP="00E551A4">
      <w:pPr>
        <w:autoSpaceDE w:val="0"/>
        <w:autoSpaceDN w:val="0"/>
        <w:adjustRightInd w:val="0"/>
        <w:rPr>
          <w:rFonts w:ascii="Arial" w:hAnsi="Arial" w:cs="Arial"/>
          <w:bCs/>
          <w:color w:val="000000"/>
        </w:rPr>
      </w:pPr>
    </w:p>
    <w:p w14:paraId="663ED6E8" w14:textId="12E1672D"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 xml:space="preserve">If you miss the </w:t>
      </w:r>
      <w:r w:rsidR="00841690">
        <w:rPr>
          <w:rFonts w:ascii="Arial" w:hAnsi="Arial" w:cs="Arial"/>
          <w:b/>
          <w:bCs/>
          <w:color w:val="000000"/>
        </w:rPr>
        <w:t>9</w:t>
      </w:r>
      <w:r w:rsidRPr="00E551A4">
        <w:rPr>
          <w:rFonts w:ascii="Arial" w:hAnsi="Arial" w:cs="Arial"/>
          <w:b/>
          <w:bCs/>
          <w:color w:val="000000"/>
        </w:rPr>
        <w:t>0-day rollover deadline</w:t>
      </w:r>
    </w:p>
    <w:p w14:paraId="13C76903" w14:textId="77777777" w:rsidR="00E551A4" w:rsidRPr="00E551A4" w:rsidRDefault="00E551A4" w:rsidP="00E551A4">
      <w:pPr>
        <w:autoSpaceDE w:val="0"/>
        <w:autoSpaceDN w:val="0"/>
        <w:adjustRightInd w:val="0"/>
        <w:rPr>
          <w:rFonts w:ascii="Arial" w:hAnsi="Arial" w:cs="Arial"/>
          <w:b/>
          <w:bCs/>
          <w:color w:val="000000"/>
        </w:rPr>
      </w:pPr>
    </w:p>
    <w:p w14:paraId="64144CB0" w14:textId="1903DDED"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Generally, the </w:t>
      </w:r>
      <w:r w:rsidR="00841690">
        <w:rPr>
          <w:rFonts w:ascii="Arial" w:hAnsi="Arial" w:cs="Arial"/>
          <w:bCs/>
          <w:color w:val="000000"/>
        </w:rPr>
        <w:t>9</w:t>
      </w:r>
      <w:r w:rsidRPr="00E551A4">
        <w:rPr>
          <w:rFonts w:ascii="Arial" w:hAnsi="Arial" w:cs="Arial"/>
          <w:bCs/>
          <w:color w:val="000000"/>
        </w:rPr>
        <w:t xml:space="preserve">0-day rollover deadline cannot be extended. However, the IRS has the limited authority to waive the deadline under certain extraordinary circumstances, such as when external events prevented you from completing the rollover by the </w:t>
      </w:r>
      <w:r w:rsidR="00841690">
        <w:rPr>
          <w:rFonts w:ascii="Arial" w:hAnsi="Arial" w:cs="Arial"/>
          <w:bCs/>
          <w:color w:val="000000"/>
        </w:rPr>
        <w:t>9</w:t>
      </w:r>
      <w:r w:rsidRPr="00E551A4">
        <w:rPr>
          <w:rFonts w:ascii="Arial" w:hAnsi="Arial" w:cs="Arial"/>
          <w:bCs/>
          <w:color w:val="000000"/>
        </w:rPr>
        <w:t xml:space="preserve">0-day rollover deadline. Under certain circumstances, you may claim eligibility for a waiver of the </w:t>
      </w:r>
      <w:r w:rsidR="00841690">
        <w:rPr>
          <w:rFonts w:ascii="Arial" w:hAnsi="Arial" w:cs="Arial"/>
          <w:bCs/>
          <w:color w:val="000000"/>
        </w:rPr>
        <w:t>9</w:t>
      </w:r>
      <w:r w:rsidRPr="00E551A4">
        <w:rPr>
          <w:rFonts w:ascii="Arial" w:hAnsi="Arial" w:cs="Arial"/>
          <w:bCs/>
          <w:color w:val="000000"/>
        </w:rPr>
        <w:t>0-day rollover deadline by making a written self-certification. Otherwise, to apply for a waiver, you must file a private letter ruling request with the IRS. Private letter ruling requests require the payment of a nonrefundable user fee. For more information, see IRS Publication 590-A, Contributions to Individual Retirement Arrangements (IRAs).</w:t>
      </w:r>
    </w:p>
    <w:p w14:paraId="79CEE968" w14:textId="77777777" w:rsidR="00E551A4" w:rsidRPr="00E551A4" w:rsidRDefault="00E551A4" w:rsidP="00E551A4">
      <w:pPr>
        <w:autoSpaceDE w:val="0"/>
        <w:autoSpaceDN w:val="0"/>
        <w:adjustRightInd w:val="0"/>
        <w:rPr>
          <w:rFonts w:ascii="Arial" w:hAnsi="Arial" w:cs="Arial"/>
          <w:bCs/>
          <w:color w:val="000000"/>
        </w:rPr>
      </w:pPr>
    </w:p>
    <w:p w14:paraId="11DD2316"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 were born on or before January 1, 1936</w:t>
      </w:r>
    </w:p>
    <w:p w14:paraId="6B97B079" w14:textId="77777777" w:rsidR="00E551A4" w:rsidRPr="00E551A4" w:rsidRDefault="00E551A4" w:rsidP="00E551A4">
      <w:pPr>
        <w:autoSpaceDE w:val="0"/>
        <w:autoSpaceDN w:val="0"/>
        <w:adjustRightInd w:val="0"/>
        <w:rPr>
          <w:rFonts w:ascii="Arial" w:hAnsi="Arial" w:cs="Arial"/>
          <w:b/>
          <w:bCs/>
          <w:color w:val="000000"/>
        </w:rPr>
      </w:pPr>
    </w:p>
    <w:p w14:paraId="3559F59D"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you were born on or before January 1, 1936, and receive a lump sum distribution that you do not roll over, special rules for calculating the amount of the tax on the payment might apply to you. For more information, see IRS Publication 575, Pension and Annuity Income.</w:t>
      </w:r>
    </w:p>
    <w:p w14:paraId="573051FD" w14:textId="77777777" w:rsidR="00E551A4" w:rsidRPr="00E551A4" w:rsidRDefault="00E551A4" w:rsidP="00E551A4">
      <w:pPr>
        <w:autoSpaceDE w:val="0"/>
        <w:autoSpaceDN w:val="0"/>
        <w:adjustRightInd w:val="0"/>
        <w:rPr>
          <w:rFonts w:ascii="Arial" w:hAnsi="Arial" w:cs="Arial"/>
          <w:bCs/>
          <w:color w:val="000000"/>
        </w:rPr>
      </w:pPr>
    </w:p>
    <w:p w14:paraId="73C63B76"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your payment is from a governmental section 457(b) plan</w:t>
      </w:r>
    </w:p>
    <w:p w14:paraId="16E414EE" w14:textId="77777777" w:rsidR="00E551A4" w:rsidRPr="00E551A4" w:rsidRDefault="00E551A4" w:rsidP="00E551A4">
      <w:pPr>
        <w:autoSpaceDE w:val="0"/>
        <w:autoSpaceDN w:val="0"/>
        <w:adjustRightInd w:val="0"/>
        <w:rPr>
          <w:rFonts w:ascii="sans-serif" w:hAnsi="sans-serif" w:cs="sans-serif"/>
          <w:color w:val="252525"/>
          <w:sz w:val="20"/>
          <w:szCs w:val="20"/>
        </w:rPr>
      </w:pPr>
    </w:p>
    <w:p w14:paraId="4703BA10"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the Plan is a governmental section 457(b) plan, the same rules described elsewhere in this notice generally apply, allowing you to roll over the payment to an IRA or an employer plan that accepts rollovers. One difference is that, if you do not do a rollover, you will not have to pay the 10% additional income tax on early distributions from the Plan even if you are under age 59½ (unless the payment is from a separate account holding rollover contributions that were made to the Plan from a tax-qualified plan, a section 403(b) plan, or an IRA). However, if you do a rollover to an IRA or to an employer plan that is not a governmental section 457(b) plan, a later distribution made before age 59½ will be subject to the 10% additional income tax on early distributions (unless an exception applies). Other differences include that you cannot do a rollover if the payment is due to an "unforeseeable emergency" and the special rules under "If your payment includes employer stock that you do not roll over" and "If you were born on or before January 1, 1936" do not apply.</w:t>
      </w:r>
    </w:p>
    <w:p w14:paraId="7505DC37" w14:textId="77777777" w:rsidR="00E551A4" w:rsidRPr="00E551A4" w:rsidRDefault="00E551A4" w:rsidP="00E551A4">
      <w:pPr>
        <w:autoSpaceDE w:val="0"/>
        <w:autoSpaceDN w:val="0"/>
        <w:adjustRightInd w:val="0"/>
        <w:rPr>
          <w:rFonts w:ascii="Arial" w:hAnsi="Arial" w:cs="Arial"/>
          <w:bCs/>
          <w:color w:val="000000"/>
        </w:rPr>
      </w:pPr>
    </w:p>
    <w:p w14:paraId="7CDE131A"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 are an eligible retired public safety officer and your pension payment is used to pay for health coverage or qualified long-term care insurance</w:t>
      </w:r>
    </w:p>
    <w:p w14:paraId="6E8FC6A7" w14:textId="77777777" w:rsidR="00E551A4" w:rsidRPr="00E551A4" w:rsidRDefault="00E551A4" w:rsidP="00E551A4">
      <w:pPr>
        <w:autoSpaceDE w:val="0"/>
        <w:autoSpaceDN w:val="0"/>
        <w:adjustRightInd w:val="0"/>
        <w:rPr>
          <w:rFonts w:ascii="Arial" w:hAnsi="Arial" w:cs="Arial"/>
          <w:b/>
          <w:bCs/>
          <w:color w:val="000000"/>
        </w:rPr>
      </w:pPr>
    </w:p>
    <w:p w14:paraId="1CC4D866"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If the Plan is a governmental plan, you retired as a public safety officer, and your retirement was by reason of disability or was after normal retirement age, you can exclude from your taxable income plan payments paid as premiums to an accident or health plan (or a qualified long-term care insurance contract) up to a maximum of </w:t>
      </w:r>
      <w:r w:rsidRPr="00E551A4">
        <w:rPr>
          <w:rFonts w:ascii="Arial" w:hAnsi="Arial" w:cs="Arial"/>
          <w:bCs/>
          <w:color w:val="000000"/>
        </w:rPr>
        <w:lastRenderedPageBreak/>
        <w:t xml:space="preserve">$3,000 annually. For this purpose, a public safety officer is a law enforcement officer, firefighter, chaplain, or member of a rescue squad or ambulance crew. </w:t>
      </w:r>
    </w:p>
    <w:p w14:paraId="46AE91E7" w14:textId="77777777" w:rsidR="00E551A4" w:rsidRPr="00E551A4" w:rsidRDefault="00E551A4" w:rsidP="00E551A4">
      <w:pPr>
        <w:autoSpaceDE w:val="0"/>
        <w:autoSpaceDN w:val="0"/>
        <w:adjustRightInd w:val="0"/>
        <w:rPr>
          <w:rFonts w:ascii="Arial" w:hAnsi="Arial" w:cs="Arial"/>
          <w:bCs/>
          <w:color w:val="000000"/>
        </w:rPr>
      </w:pPr>
    </w:p>
    <w:p w14:paraId="32202462"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 roll over your payment to a Roth IRA</w:t>
      </w:r>
    </w:p>
    <w:p w14:paraId="162098CC" w14:textId="77777777" w:rsidR="00E551A4" w:rsidRPr="00E551A4" w:rsidRDefault="00E551A4" w:rsidP="00E551A4">
      <w:pPr>
        <w:autoSpaceDE w:val="0"/>
        <w:autoSpaceDN w:val="0"/>
        <w:adjustRightInd w:val="0"/>
        <w:rPr>
          <w:rFonts w:ascii="Arial" w:hAnsi="Arial" w:cs="Arial"/>
          <w:bCs/>
          <w:color w:val="000000"/>
        </w:rPr>
      </w:pPr>
    </w:p>
    <w:p w14:paraId="7B9291BD"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you roll over the payment from the Plan to a Roth IRA, a special rule applies under which the amount of the payment rolled over (reduced by any after-tax amounts) will be taxed.  In general, the 10% additional income tax on early distributions will not apply. However, if you take the amount rolled over out of the Roth IRA within the 5-year period that begins on January 1 of the year of the rollover, the 10% additional income tax will apply (unless an exception applies).</w:t>
      </w:r>
    </w:p>
    <w:p w14:paraId="40EDF260" w14:textId="77777777" w:rsidR="00E551A4" w:rsidRPr="00E551A4" w:rsidRDefault="00E551A4" w:rsidP="00E551A4">
      <w:pPr>
        <w:autoSpaceDE w:val="0"/>
        <w:autoSpaceDN w:val="0"/>
        <w:adjustRightInd w:val="0"/>
        <w:rPr>
          <w:rFonts w:ascii="Arial" w:hAnsi="Arial" w:cs="Arial"/>
          <w:bCs/>
          <w:color w:val="000000"/>
        </w:rPr>
      </w:pPr>
    </w:p>
    <w:p w14:paraId="03782A51"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you roll over the payment to a Roth IRA, later payments from the Roth IRA that are qualified distributions will not be taxed (including earnings after the rollover). A qualified distribution from a Roth IRA is a payment made after you are age 59½ (or after your death or disability, or as a qualified first-time homebuyer distribution of up to $10,000) and after you have had a Roth IRA for at least 5 years. In applying this 5-year rule, you count from January 1 of the year for which your first contribution was made to a Roth IRA. Payments from the Roth IRA that are not qualified distributions will be taxed to the extent of earnings after the rollover, including the 10% additional income tax on early distributions (unless an exception applies). You do not have to take required minimum distributions from a Roth IRA during your lifetime. For more information, see IRS Publication 590-A, Contributions to Individual Retirement Arrangements (IRAs), and IRS Publication 590-B, Distributions from Individual Retirement Arrangements (IRAs).</w:t>
      </w:r>
    </w:p>
    <w:p w14:paraId="33FC05F2" w14:textId="77777777" w:rsidR="00E551A4" w:rsidRPr="00E551A4" w:rsidRDefault="00E551A4" w:rsidP="00E551A4">
      <w:pPr>
        <w:autoSpaceDE w:val="0"/>
        <w:autoSpaceDN w:val="0"/>
        <w:adjustRightInd w:val="0"/>
        <w:rPr>
          <w:rFonts w:ascii="Arial" w:hAnsi="Arial" w:cs="Arial"/>
          <w:bCs/>
          <w:color w:val="000000"/>
        </w:rPr>
      </w:pPr>
    </w:p>
    <w:p w14:paraId="667CE84F"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You cannot roll over a payment from the Plan to a designated Roth account in an employer plan.</w:t>
      </w:r>
    </w:p>
    <w:p w14:paraId="60E8FEE8" w14:textId="77777777" w:rsidR="00E551A4" w:rsidRPr="00E551A4" w:rsidRDefault="00E551A4" w:rsidP="00E551A4">
      <w:pPr>
        <w:autoSpaceDE w:val="0"/>
        <w:autoSpaceDN w:val="0"/>
        <w:adjustRightInd w:val="0"/>
        <w:rPr>
          <w:rFonts w:ascii="Arial" w:hAnsi="Arial" w:cs="Arial"/>
          <w:bCs/>
          <w:color w:val="000000"/>
        </w:rPr>
      </w:pPr>
    </w:p>
    <w:p w14:paraId="6587ECCF"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 are not a Plan participant</w:t>
      </w:r>
    </w:p>
    <w:p w14:paraId="2A94BBEF" w14:textId="77777777" w:rsidR="00E551A4" w:rsidRPr="00E551A4" w:rsidRDefault="00E551A4" w:rsidP="00E551A4">
      <w:pPr>
        <w:autoSpaceDE w:val="0"/>
        <w:autoSpaceDN w:val="0"/>
        <w:adjustRightInd w:val="0"/>
        <w:rPr>
          <w:rFonts w:ascii="Arial" w:hAnsi="Arial" w:cs="Arial"/>
          <w:b/>
          <w:bCs/>
          <w:color w:val="000000"/>
        </w:rPr>
      </w:pPr>
    </w:p>
    <w:p w14:paraId="26FA8788"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u w:val="single"/>
        </w:rPr>
        <w:t>Payments after death of the participant</w:t>
      </w:r>
      <w:r w:rsidRPr="00E551A4">
        <w:rPr>
          <w:rFonts w:ascii="Arial" w:hAnsi="Arial" w:cs="Arial"/>
          <w:bCs/>
          <w:color w:val="000000"/>
        </w:rPr>
        <w:t>. If you receive a distribution after the participant’s death that you do not roll over, the distribution will generally be taxed in the same manner described elsewhere in this notice. However, the 10% additional income tax on early distributions and the special rules for public safety officers do not apply, and the special rule described under the section “If you were born on or before January 1, 1936” applies only if the deceased participant was born on or before January 1, 1936.</w:t>
      </w:r>
    </w:p>
    <w:p w14:paraId="742E3FB9" w14:textId="77777777" w:rsidR="00E551A4" w:rsidRPr="00E551A4" w:rsidRDefault="00E551A4" w:rsidP="00E551A4">
      <w:pPr>
        <w:autoSpaceDE w:val="0"/>
        <w:autoSpaceDN w:val="0"/>
        <w:adjustRightInd w:val="0"/>
        <w:rPr>
          <w:rFonts w:ascii="Arial" w:hAnsi="Arial" w:cs="Arial"/>
          <w:bCs/>
          <w:color w:val="000000"/>
        </w:rPr>
      </w:pPr>
    </w:p>
    <w:p w14:paraId="2D4F9BD0" w14:textId="77777777" w:rsidR="00E551A4" w:rsidRPr="00E551A4" w:rsidRDefault="00E551A4" w:rsidP="00E551A4">
      <w:pPr>
        <w:autoSpaceDE w:val="0"/>
        <w:autoSpaceDN w:val="0"/>
        <w:adjustRightInd w:val="0"/>
        <w:ind w:right="360"/>
        <w:rPr>
          <w:rFonts w:ascii="Arial" w:hAnsi="Arial" w:cs="Arial"/>
          <w:b/>
          <w:bCs/>
          <w:color w:val="000000"/>
        </w:rPr>
      </w:pPr>
      <w:r w:rsidRPr="00E551A4">
        <w:rPr>
          <w:rFonts w:ascii="Arial" w:hAnsi="Arial" w:cs="Arial"/>
          <w:b/>
          <w:bCs/>
          <w:color w:val="000000"/>
        </w:rPr>
        <w:t>If you are a surviving spouse</w:t>
      </w:r>
    </w:p>
    <w:p w14:paraId="62193AED" w14:textId="77777777" w:rsidR="00E551A4" w:rsidRPr="00E551A4" w:rsidRDefault="00E551A4" w:rsidP="00E551A4">
      <w:pPr>
        <w:autoSpaceDE w:val="0"/>
        <w:autoSpaceDN w:val="0"/>
        <w:adjustRightInd w:val="0"/>
        <w:ind w:right="360"/>
        <w:rPr>
          <w:rFonts w:ascii="Arial" w:hAnsi="Arial" w:cs="Arial"/>
          <w:b/>
          <w:bCs/>
          <w:color w:val="000000"/>
        </w:rPr>
      </w:pPr>
    </w:p>
    <w:p w14:paraId="7CF6710F" w14:textId="77777777" w:rsidR="00E551A4" w:rsidRPr="00E551A4" w:rsidRDefault="00E551A4" w:rsidP="00E551A4">
      <w:pPr>
        <w:autoSpaceDE w:val="0"/>
        <w:autoSpaceDN w:val="0"/>
        <w:adjustRightInd w:val="0"/>
        <w:ind w:right="360"/>
        <w:rPr>
          <w:rFonts w:ascii="Arial" w:hAnsi="Arial" w:cs="Arial"/>
          <w:b/>
          <w:bCs/>
        </w:rPr>
      </w:pPr>
      <w:r w:rsidRPr="00E551A4">
        <w:rPr>
          <w:rFonts w:ascii="Arial" w:hAnsi="Arial" w:cs="Arial"/>
          <w:bCs/>
          <w:color w:val="000000"/>
        </w:rPr>
        <w:t xml:space="preserve">If you receive a payment from the Plan as the surviving spouse of a deceased participant, you have the same rollover options that the participant would have had, as described elsewhere in this notice. In addition, if you choose to do a rollover to an </w:t>
      </w:r>
      <w:r w:rsidRPr="00E551A4">
        <w:rPr>
          <w:rFonts w:ascii="Arial" w:hAnsi="Arial" w:cs="Arial"/>
          <w:bCs/>
        </w:rPr>
        <w:t>IRA, you may treat the IRA as your own or as an inherited IRA.</w:t>
      </w:r>
    </w:p>
    <w:p w14:paraId="155C39EC" w14:textId="77777777" w:rsidR="00E551A4" w:rsidRPr="00E551A4" w:rsidRDefault="00E551A4" w:rsidP="00E551A4">
      <w:pPr>
        <w:autoSpaceDE w:val="0"/>
        <w:autoSpaceDN w:val="0"/>
        <w:adjustRightInd w:val="0"/>
        <w:ind w:right="360"/>
        <w:rPr>
          <w:rFonts w:ascii="Arial" w:hAnsi="Arial" w:cs="Arial"/>
          <w:bCs/>
        </w:rPr>
      </w:pPr>
    </w:p>
    <w:p w14:paraId="0E26D4C0" w14:textId="77777777" w:rsidR="00E551A4" w:rsidRPr="00E551A4" w:rsidRDefault="00E551A4" w:rsidP="00E551A4">
      <w:pPr>
        <w:autoSpaceDE w:val="0"/>
        <w:autoSpaceDN w:val="0"/>
        <w:adjustRightInd w:val="0"/>
        <w:ind w:right="360"/>
        <w:rPr>
          <w:rFonts w:ascii="Arial" w:hAnsi="Arial" w:cs="Arial"/>
          <w:bCs/>
        </w:rPr>
      </w:pPr>
      <w:r w:rsidRPr="00E551A4">
        <w:rPr>
          <w:rFonts w:ascii="Arial" w:hAnsi="Arial" w:cs="Arial"/>
          <w:bCs/>
        </w:rPr>
        <w:t xml:space="preserve">An IRA you treat as your own is treated like any other IRA of yours, so that payments made to you before you are age 59½ will be subject to the 10% additional income tax on early distributions (unless an exception applies) and required minimum distributions from your IRA do not have to start until after you are age 70½ </w:t>
      </w:r>
      <w:r w:rsidRPr="00E551A4">
        <w:rPr>
          <w:rFonts w:ascii="Arial" w:hAnsi="Arial" w:cs="Arial"/>
        </w:rPr>
        <w:lastRenderedPageBreak/>
        <w:t>(if you were born before July 1, 1949), age 72 (if you were born after June 30, 1949), or after age 73 (if you were born on or after January 1, 1951).</w:t>
      </w:r>
    </w:p>
    <w:p w14:paraId="02BC7E34" w14:textId="77777777" w:rsidR="00E551A4" w:rsidRPr="00E551A4" w:rsidRDefault="00E551A4" w:rsidP="00E551A4">
      <w:pPr>
        <w:autoSpaceDE w:val="0"/>
        <w:autoSpaceDN w:val="0"/>
        <w:adjustRightInd w:val="0"/>
        <w:ind w:right="360"/>
        <w:rPr>
          <w:rFonts w:ascii="Arial" w:hAnsi="Arial" w:cs="Arial"/>
          <w:bCs/>
        </w:rPr>
      </w:pPr>
    </w:p>
    <w:p w14:paraId="14424A10" w14:textId="77777777" w:rsidR="00E551A4" w:rsidRPr="00E551A4" w:rsidRDefault="00E551A4" w:rsidP="00E551A4">
      <w:pPr>
        <w:autoSpaceDE w:val="0"/>
        <w:autoSpaceDN w:val="0"/>
        <w:adjustRightInd w:val="0"/>
        <w:ind w:right="360"/>
        <w:rPr>
          <w:rFonts w:ascii="Arial" w:hAnsi="Arial" w:cs="Arial"/>
          <w:bCs/>
        </w:rPr>
      </w:pPr>
      <w:r w:rsidRPr="00E551A4">
        <w:rPr>
          <w:rFonts w:ascii="Arial" w:hAnsi="Arial" w:cs="Arial"/>
          <w:bCs/>
        </w:rPr>
        <w:t xml:space="preserve">If you treat the IRA as an inherited IRA, payments from the IRA will not be subject to the 10% additional income tax on early distributions. However, if the participant had started taking required minimum distributions, you will have to receive required minimum distributions from the inherited IRA. If the participant had not started taking required minimum distributions from the Plan, you will not have to start receiving required minimum distributions from the inherited IRA until the year the participant would have been age 70½ </w:t>
      </w:r>
      <w:r w:rsidRPr="00E551A4">
        <w:rPr>
          <w:rFonts w:ascii="Arial" w:hAnsi="Arial" w:cs="Arial"/>
        </w:rPr>
        <w:t>(if the participant was born before July 1, 1949), age 72 (if the participant was born after June 30, 1949), or after age 73 (if the participant born on or after January 1, 1951).</w:t>
      </w:r>
    </w:p>
    <w:p w14:paraId="4E2011FE" w14:textId="77777777" w:rsidR="00E551A4" w:rsidRPr="00E551A4" w:rsidRDefault="00E551A4" w:rsidP="00E551A4">
      <w:pPr>
        <w:autoSpaceDE w:val="0"/>
        <w:autoSpaceDN w:val="0"/>
        <w:adjustRightInd w:val="0"/>
        <w:ind w:right="360"/>
        <w:rPr>
          <w:rFonts w:ascii="Arial" w:hAnsi="Arial" w:cs="Arial"/>
          <w:bCs/>
        </w:rPr>
      </w:pPr>
    </w:p>
    <w:p w14:paraId="3F5F275F" w14:textId="77777777" w:rsidR="00E551A4" w:rsidRPr="00E551A4" w:rsidRDefault="00E551A4" w:rsidP="00E551A4">
      <w:pPr>
        <w:autoSpaceDE w:val="0"/>
        <w:autoSpaceDN w:val="0"/>
        <w:adjustRightInd w:val="0"/>
        <w:ind w:right="360"/>
        <w:rPr>
          <w:rFonts w:ascii="Arial" w:hAnsi="Arial" w:cs="Arial"/>
          <w:bCs/>
        </w:rPr>
      </w:pPr>
      <w:r w:rsidRPr="00E551A4">
        <w:rPr>
          <w:rFonts w:ascii="Arial" w:hAnsi="Arial" w:cs="Arial"/>
          <w:b/>
          <w:bCs/>
        </w:rPr>
        <w:t>If you are a surviving beneficiary other than a spouse</w:t>
      </w:r>
      <w:r w:rsidRPr="00E551A4">
        <w:rPr>
          <w:rFonts w:ascii="Arial" w:hAnsi="Arial" w:cs="Arial"/>
          <w:bCs/>
        </w:rPr>
        <w:t>.</w:t>
      </w:r>
    </w:p>
    <w:p w14:paraId="40764925" w14:textId="77777777" w:rsidR="00E551A4" w:rsidRPr="00E551A4" w:rsidRDefault="00E551A4" w:rsidP="00E551A4">
      <w:pPr>
        <w:autoSpaceDE w:val="0"/>
        <w:autoSpaceDN w:val="0"/>
        <w:adjustRightInd w:val="0"/>
        <w:ind w:right="360"/>
        <w:rPr>
          <w:rFonts w:ascii="Arial" w:hAnsi="Arial" w:cs="Arial"/>
          <w:bCs/>
        </w:rPr>
      </w:pPr>
    </w:p>
    <w:p w14:paraId="14E0DDEC" w14:textId="77777777" w:rsidR="00E551A4" w:rsidRPr="00E551A4" w:rsidRDefault="00E551A4" w:rsidP="00E551A4">
      <w:pPr>
        <w:autoSpaceDE w:val="0"/>
        <w:autoSpaceDN w:val="0"/>
        <w:adjustRightInd w:val="0"/>
        <w:ind w:right="360"/>
        <w:rPr>
          <w:rFonts w:ascii="Arial" w:hAnsi="Arial" w:cs="Arial"/>
          <w:bCs/>
          <w:color w:val="000000"/>
        </w:rPr>
      </w:pPr>
      <w:r w:rsidRPr="00E551A4">
        <w:rPr>
          <w:rFonts w:ascii="Arial" w:hAnsi="Arial" w:cs="Arial"/>
          <w:bCs/>
        </w:rPr>
        <w:t xml:space="preserve">If you receive a payment from the Plan because of </w:t>
      </w:r>
      <w:r w:rsidRPr="00E551A4">
        <w:rPr>
          <w:rFonts w:ascii="Arial" w:hAnsi="Arial" w:cs="Arial"/>
          <w:bCs/>
          <w:color w:val="000000"/>
        </w:rPr>
        <w:t>the participant’s death and you are a designated beneficiary other than a surviving spouse, the only rollover option you have is to do a direct rollover to an inherited IRA. Payments from the inherited IRA will not be subject to the 10% additional income tax on early distributions. You will have to receive required minimum distributions from the inherited IRA.</w:t>
      </w:r>
    </w:p>
    <w:p w14:paraId="11AE532C" w14:textId="77777777" w:rsidR="00E551A4" w:rsidRPr="00E551A4" w:rsidRDefault="00E551A4" w:rsidP="00E551A4">
      <w:pPr>
        <w:autoSpaceDE w:val="0"/>
        <w:autoSpaceDN w:val="0"/>
        <w:adjustRightInd w:val="0"/>
        <w:rPr>
          <w:rFonts w:ascii="Arial" w:hAnsi="Arial" w:cs="Arial"/>
          <w:bCs/>
          <w:color w:val="000000"/>
        </w:rPr>
      </w:pPr>
    </w:p>
    <w:p w14:paraId="67B96772"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u w:val="single"/>
        </w:rPr>
        <w:t>Payments under a qualified domestic relations order</w:t>
      </w:r>
      <w:r w:rsidRPr="00E551A4">
        <w:rPr>
          <w:rFonts w:ascii="Arial" w:hAnsi="Arial" w:cs="Arial"/>
          <w:bCs/>
          <w:color w:val="000000"/>
        </w:rPr>
        <w:t>. If you are the spouse or former spouse of the participant who receives a payment from the Plan under a qualified domestic relations order (QDRO), you generally have the same options and the same tax treatment the participant would have (for example, you may roll over the payment to your own IRA or an eligible employer plan that will accept it). Payments under the QDRO will not be subject to the 10% additional income tax on early distributions.</w:t>
      </w:r>
    </w:p>
    <w:p w14:paraId="4EC25D8D" w14:textId="77777777" w:rsidR="00E551A4" w:rsidRPr="00E551A4" w:rsidRDefault="00E551A4" w:rsidP="00E551A4">
      <w:pPr>
        <w:autoSpaceDE w:val="0"/>
        <w:autoSpaceDN w:val="0"/>
        <w:adjustRightInd w:val="0"/>
        <w:rPr>
          <w:rFonts w:ascii="Arial" w:hAnsi="Arial" w:cs="Arial"/>
          <w:bCs/>
          <w:color w:val="000000"/>
        </w:rPr>
      </w:pPr>
    </w:p>
    <w:p w14:paraId="118BBB99" w14:textId="77777777" w:rsidR="00E551A4" w:rsidRPr="00E551A4" w:rsidRDefault="00E551A4" w:rsidP="00E551A4">
      <w:pPr>
        <w:autoSpaceDE w:val="0"/>
        <w:autoSpaceDN w:val="0"/>
        <w:adjustRightInd w:val="0"/>
        <w:rPr>
          <w:rFonts w:ascii="Arial" w:hAnsi="Arial" w:cs="Arial"/>
          <w:b/>
          <w:bCs/>
          <w:color w:val="000000"/>
        </w:rPr>
      </w:pPr>
      <w:r w:rsidRPr="00E551A4">
        <w:rPr>
          <w:rFonts w:ascii="Arial" w:hAnsi="Arial" w:cs="Arial"/>
          <w:b/>
          <w:bCs/>
          <w:color w:val="000000"/>
        </w:rPr>
        <w:t>If you are a nonresident alien</w:t>
      </w:r>
    </w:p>
    <w:p w14:paraId="38A89A19" w14:textId="77777777" w:rsidR="00E551A4" w:rsidRPr="00E551A4" w:rsidRDefault="00E551A4" w:rsidP="00E551A4">
      <w:pPr>
        <w:autoSpaceDE w:val="0"/>
        <w:autoSpaceDN w:val="0"/>
        <w:adjustRightInd w:val="0"/>
        <w:rPr>
          <w:rFonts w:ascii="Arial" w:hAnsi="Arial" w:cs="Arial"/>
          <w:b/>
          <w:bCs/>
          <w:color w:val="000000"/>
        </w:rPr>
      </w:pPr>
    </w:p>
    <w:p w14:paraId="372C8FCB" w14:textId="085532CC"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If you are a nonresident alien and you do not do a direct rollover to a U.S. IRA or U.S. employer plan, instead of withholding 20%, the Plan is generally required to withhold 30% of the payment for federal income taxes. If the amount withheld exceeds the amount of tax you owe (as may happen if you do a </w:t>
      </w:r>
      <w:r w:rsidR="00841690">
        <w:rPr>
          <w:rFonts w:ascii="Arial" w:hAnsi="Arial" w:cs="Arial"/>
          <w:bCs/>
          <w:color w:val="000000"/>
        </w:rPr>
        <w:t>9</w:t>
      </w:r>
      <w:r w:rsidRPr="00E551A4">
        <w:rPr>
          <w:rFonts w:ascii="Arial" w:hAnsi="Arial" w:cs="Arial"/>
          <w:bCs/>
          <w:color w:val="000000"/>
        </w:rPr>
        <w:t>0-day rollover), you may request an income tax refund by filing Form 1040NR and attaching your Form 1042-S. See Form W-8BEN for claiming that you are entitled to a reduced rate of withholding under an income tax treaty. For more information, see also IRS Publication 519, U.S. Tax Guide for Aliens, and IRS Publication 515, Withholding of Tax on Nonresident Aliens and Foreign Entities.</w:t>
      </w:r>
    </w:p>
    <w:p w14:paraId="43952900" w14:textId="77777777" w:rsidR="00E551A4" w:rsidRPr="00E551A4" w:rsidRDefault="00E551A4" w:rsidP="00E551A4">
      <w:pPr>
        <w:autoSpaceDE w:val="0"/>
        <w:autoSpaceDN w:val="0"/>
        <w:adjustRightInd w:val="0"/>
        <w:rPr>
          <w:rFonts w:ascii="Arial" w:hAnsi="Arial" w:cs="Arial"/>
          <w:b/>
          <w:bCs/>
          <w:color w:val="000000"/>
        </w:rPr>
      </w:pPr>
    </w:p>
    <w:p w14:paraId="4C52BF10" w14:textId="77777777" w:rsidR="00E551A4" w:rsidRPr="00E551A4" w:rsidRDefault="00E551A4" w:rsidP="00E551A4">
      <w:pPr>
        <w:spacing w:after="160" w:line="259" w:lineRule="auto"/>
        <w:rPr>
          <w:rFonts w:ascii="Arial" w:hAnsi="Arial" w:cs="Arial"/>
          <w:b/>
          <w:bCs/>
          <w:color w:val="000000"/>
        </w:rPr>
      </w:pPr>
      <w:r w:rsidRPr="00E551A4">
        <w:rPr>
          <w:rFonts w:ascii="Arial" w:hAnsi="Arial" w:cs="Arial"/>
          <w:b/>
          <w:bCs/>
          <w:color w:val="000000"/>
        </w:rPr>
        <w:t>Other special rules</w:t>
      </w:r>
    </w:p>
    <w:p w14:paraId="1D78AF64"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If a payment is one in a series of payments for less than 10 years, your choice whether to make a direct rollover will apply to all later payments in the series (unless you make a different choice for later payments).</w:t>
      </w:r>
    </w:p>
    <w:p w14:paraId="39ED5C5B" w14:textId="77777777" w:rsidR="00E551A4" w:rsidRPr="00E551A4" w:rsidRDefault="00E551A4" w:rsidP="00E551A4">
      <w:pPr>
        <w:autoSpaceDE w:val="0"/>
        <w:autoSpaceDN w:val="0"/>
        <w:adjustRightInd w:val="0"/>
        <w:rPr>
          <w:rFonts w:ascii="Arial" w:hAnsi="Arial" w:cs="Arial"/>
          <w:bCs/>
          <w:color w:val="000000"/>
        </w:rPr>
      </w:pPr>
    </w:p>
    <w:p w14:paraId="61FCDE68" w14:textId="2601527E"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If your payments for the year are less than $200 (not including payments from a designated Roth account in the Plan), the Plan is not required to allow you to do a direct </w:t>
      </w:r>
      <w:r w:rsidRPr="00E551A4">
        <w:rPr>
          <w:rFonts w:ascii="Arial" w:hAnsi="Arial" w:cs="Arial"/>
          <w:bCs/>
          <w:color w:val="000000"/>
        </w:rPr>
        <w:lastRenderedPageBreak/>
        <w:t xml:space="preserve">rollover and is not required to withhold for federal income taxes. However, you may do a </w:t>
      </w:r>
      <w:r w:rsidR="00841690">
        <w:rPr>
          <w:rFonts w:ascii="Arial" w:hAnsi="Arial" w:cs="Arial"/>
          <w:bCs/>
          <w:color w:val="000000"/>
        </w:rPr>
        <w:t>9</w:t>
      </w:r>
      <w:r w:rsidRPr="00E551A4">
        <w:rPr>
          <w:rFonts w:ascii="Arial" w:hAnsi="Arial" w:cs="Arial"/>
          <w:bCs/>
          <w:color w:val="000000"/>
        </w:rPr>
        <w:t>0-day rollover.</w:t>
      </w:r>
    </w:p>
    <w:p w14:paraId="3CED2355" w14:textId="77777777" w:rsidR="00E551A4" w:rsidRPr="00E551A4" w:rsidRDefault="00E551A4" w:rsidP="00E551A4">
      <w:pPr>
        <w:autoSpaceDE w:val="0"/>
        <w:autoSpaceDN w:val="0"/>
        <w:adjustRightInd w:val="0"/>
        <w:rPr>
          <w:rFonts w:ascii="Arial" w:hAnsi="Arial" w:cs="Arial"/>
          <w:bCs/>
          <w:color w:val="000000"/>
        </w:rPr>
      </w:pPr>
    </w:p>
    <w:p w14:paraId="70714EC4"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You may have special rollover rights if you recently served in the U.S. Armed Forces. For more information on special rollover rights related to the U.S. Armed Forces, see IRS Publication 3, Armed Forces' Tax Guide. You also may have special rollover rights if you were affected by a federally declared disaster (or similar event), or if you received a distribution on account of a disaster. For more information on special rollover rights related to disaster relief, see the IRS website at www.irs.gov.</w:t>
      </w:r>
    </w:p>
    <w:p w14:paraId="45E79BB4" w14:textId="77777777" w:rsidR="00E551A4" w:rsidRPr="00E551A4" w:rsidRDefault="00E551A4" w:rsidP="00E551A4">
      <w:pPr>
        <w:autoSpaceDE w:val="0"/>
        <w:autoSpaceDN w:val="0"/>
        <w:adjustRightInd w:val="0"/>
        <w:rPr>
          <w:rFonts w:ascii="Arial" w:hAnsi="Arial" w:cs="Arial"/>
          <w:bCs/>
          <w:color w:val="000000"/>
        </w:rPr>
      </w:pPr>
    </w:p>
    <w:p w14:paraId="614D34CF" w14:textId="77777777" w:rsidR="00E551A4" w:rsidRPr="00E551A4" w:rsidRDefault="00E551A4" w:rsidP="00E551A4">
      <w:pPr>
        <w:autoSpaceDE w:val="0"/>
        <w:autoSpaceDN w:val="0"/>
        <w:adjustRightInd w:val="0"/>
        <w:ind w:left="2160" w:firstLine="720"/>
        <w:rPr>
          <w:rFonts w:ascii="Arial" w:hAnsi="Arial" w:cs="Arial"/>
          <w:b/>
          <w:bCs/>
          <w:color w:val="000000"/>
        </w:rPr>
      </w:pPr>
      <w:r w:rsidRPr="00E551A4">
        <w:rPr>
          <w:rFonts w:ascii="Arial" w:hAnsi="Arial" w:cs="Arial"/>
          <w:b/>
          <w:bCs/>
          <w:color w:val="000000"/>
        </w:rPr>
        <w:t>FOR MORE INFORMATION</w:t>
      </w:r>
    </w:p>
    <w:p w14:paraId="69EFE308" w14:textId="77777777" w:rsidR="00E551A4" w:rsidRPr="00E551A4" w:rsidRDefault="00E551A4" w:rsidP="00E551A4">
      <w:pPr>
        <w:autoSpaceDE w:val="0"/>
        <w:autoSpaceDN w:val="0"/>
        <w:adjustRightInd w:val="0"/>
        <w:rPr>
          <w:rFonts w:ascii="Arial" w:hAnsi="Arial" w:cs="Arial"/>
          <w:bCs/>
          <w:color w:val="000000"/>
        </w:rPr>
      </w:pPr>
    </w:p>
    <w:p w14:paraId="32E59115"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You may wish to consult with the Plan administrator or payor, or a professional tax advisor, before taking a payment from the Plan. Also, you can find more detailed information on the federal tax treatment of payments from employer plans in: </w:t>
      </w:r>
    </w:p>
    <w:p w14:paraId="2BFBB10A" w14:textId="77777777" w:rsidR="00E551A4" w:rsidRPr="00E551A4" w:rsidRDefault="00E551A4" w:rsidP="00E551A4">
      <w:pPr>
        <w:autoSpaceDE w:val="0"/>
        <w:autoSpaceDN w:val="0"/>
        <w:adjustRightInd w:val="0"/>
        <w:rPr>
          <w:rFonts w:ascii="Arial" w:hAnsi="Arial" w:cs="Arial"/>
          <w:bCs/>
          <w:color w:val="000000"/>
        </w:rPr>
      </w:pPr>
    </w:p>
    <w:p w14:paraId="71C3A160" w14:textId="77777777" w:rsidR="00E551A4" w:rsidRPr="00E551A4" w:rsidRDefault="00E551A4" w:rsidP="00E551A4">
      <w:pPr>
        <w:autoSpaceDE w:val="0"/>
        <w:autoSpaceDN w:val="0"/>
        <w:adjustRightInd w:val="0"/>
        <w:rPr>
          <w:rFonts w:ascii="Arial" w:hAnsi="Arial" w:cs="Arial"/>
          <w:bCs/>
          <w:color w:val="000000"/>
        </w:rPr>
      </w:pPr>
      <w:r w:rsidRPr="00E551A4">
        <w:rPr>
          <w:rFonts w:ascii="Arial" w:hAnsi="Arial" w:cs="Arial"/>
          <w:bCs/>
          <w:color w:val="000000"/>
        </w:rPr>
        <w:t xml:space="preserve">IRS Publication 575, Pension and Annuity Income; IRS Publication 590-A, Contributions to Individual Retirement Arrangements (IRAs); IRS Publication 590-B, Distributions from to Individual Retirement Arrangements (IRAs); and IRS Publication 571, Tax-Sheltered Annuity Plans (403(b) Plans). These publications are available from a local IRS office, on the web at </w:t>
      </w:r>
      <w:hyperlink r:id="rId7" w:history="1">
        <w:r w:rsidRPr="00E551A4">
          <w:rPr>
            <w:rFonts w:ascii="Arial" w:hAnsi="Arial" w:cs="Arial"/>
            <w:bCs/>
            <w:color w:val="0000FF"/>
            <w:u w:val="single"/>
          </w:rPr>
          <w:t>www.irs.gov</w:t>
        </w:r>
      </w:hyperlink>
      <w:r w:rsidRPr="00E551A4">
        <w:rPr>
          <w:rFonts w:ascii="Arial" w:hAnsi="Arial" w:cs="Arial"/>
          <w:bCs/>
          <w:color w:val="000000"/>
        </w:rPr>
        <w:t>, or by calling 1-800-TAX-FORM.</w:t>
      </w:r>
    </w:p>
    <w:sectPr w:rsidR="00E551A4" w:rsidRPr="00E551A4" w:rsidSect="00B61C55">
      <w:footerReference w:type="default" r:id="rId8"/>
      <w:pgSz w:w="12240" w:h="15840" w:code="1"/>
      <w:pgMar w:top="1152" w:right="1440" w:bottom="1152" w:left="1440" w:header="720" w:footer="720" w:gutter="0"/>
      <w:paperSrc w:first="264" w:other="2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78C1E" w14:textId="77777777" w:rsidR="00AB6A8A" w:rsidRDefault="00AB6A8A" w:rsidP="00626DFC">
      <w:r>
        <w:separator/>
      </w:r>
    </w:p>
  </w:endnote>
  <w:endnote w:type="continuationSeparator" w:id="0">
    <w:p w14:paraId="4F136DE4" w14:textId="77777777" w:rsidR="00AB6A8A" w:rsidRDefault="00AB6A8A" w:rsidP="0062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Calibri"/>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F6F16" w14:textId="73FF03C6" w:rsidR="00626DFC" w:rsidRPr="00626DFC" w:rsidRDefault="00626DFC">
    <w:pPr>
      <w:pStyle w:val="Footer"/>
      <w:rPr>
        <w:rFonts w:ascii="Arial" w:hAnsi="Arial" w:cs="Arial"/>
        <w:sz w:val="18"/>
        <w:szCs w:val="18"/>
      </w:rPr>
    </w:pPr>
    <w:r w:rsidRPr="00626DFC">
      <w:rPr>
        <w:rFonts w:ascii="Arial" w:hAnsi="Arial" w:cs="Arial"/>
        <w:sz w:val="18"/>
        <w:szCs w:val="18"/>
      </w:rPr>
      <w:t>PER-0106 (</w:t>
    </w:r>
    <w:r w:rsidR="00AE4878">
      <w:rPr>
        <w:rFonts w:ascii="Arial" w:hAnsi="Arial" w:cs="Arial"/>
        <w:sz w:val="18"/>
        <w:szCs w:val="18"/>
      </w:rPr>
      <w:t>0</w:t>
    </w:r>
    <w:r w:rsidR="00E551A4">
      <w:rPr>
        <w:rFonts w:ascii="Arial" w:hAnsi="Arial" w:cs="Arial"/>
        <w:sz w:val="18"/>
        <w:szCs w:val="18"/>
      </w:rPr>
      <w:t>4</w:t>
    </w:r>
    <w:r w:rsidRPr="00626DFC">
      <w:rPr>
        <w:rFonts w:ascii="Arial" w:hAnsi="Arial" w:cs="Arial"/>
        <w:sz w:val="18"/>
        <w:szCs w:val="18"/>
      </w:rPr>
      <w:t>-20</w:t>
    </w:r>
    <w:r w:rsidR="00AE4878">
      <w:rPr>
        <w:rFonts w:ascii="Arial" w:hAnsi="Arial" w:cs="Arial"/>
        <w:sz w:val="18"/>
        <w:szCs w:val="18"/>
      </w:rPr>
      <w:t>2</w:t>
    </w:r>
    <w:r w:rsidR="00E551A4">
      <w:rPr>
        <w:rFonts w:ascii="Arial" w:hAnsi="Arial" w:cs="Arial"/>
        <w:sz w:val="18"/>
        <w:szCs w:val="18"/>
      </w:rPr>
      <w:t>3</w:t>
    </w:r>
    <w:r w:rsidRPr="00626DFC">
      <w:rPr>
        <w:rFonts w:ascii="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C9710" w14:textId="77777777" w:rsidR="00AB6A8A" w:rsidRDefault="00AB6A8A" w:rsidP="00626DFC">
      <w:r>
        <w:separator/>
      </w:r>
    </w:p>
  </w:footnote>
  <w:footnote w:type="continuationSeparator" w:id="0">
    <w:p w14:paraId="3301B009" w14:textId="77777777" w:rsidR="00AB6A8A" w:rsidRDefault="00AB6A8A" w:rsidP="00626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003BB"/>
    <w:multiLevelType w:val="hybridMultilevel"/>
    <w:tmpl w:val="72FE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FB3DFC"/>
    <w:multiLevelType w:val="hybridMultilevel"/>
    <w:tmpl w:val="4D262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B4130F"/>
    <w:multiLevelType w:val="hybridMultilevel"/>
    <w:tmpl w:val="C66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F693A"/>
    <w:multiLevelType w:val="hybridMultilevel"/>
    <w:tmpl w:val="649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F6681"/>
    <w:multiLevelType w:val="hybridMultilevel"/>
    <w:tmpl w:val="8054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DF27B2"/>
    <w:multiLevelType w:val="hybridMultilevel"/>
    <w:tmpl w:val="21B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137482">
    <w:abstractNumId w:val="1"/>
  </w:num>
  <w:num w:numId="2" w16cid:durableId="47073775">
    <w:abstractNumId w:val="4"/>
  </w:num>
  <w:num w:numId="3" w16cid:durableId="112133355">
    <w:abstractNumId w:val="0"/>
  </w:num>
  <w:num w:numId="4" w16cid:durableId="1529442790">
    <w:abstractNumId w:val="3"/>
  </w:num>
  <w:num w:numId="5" w16cid:durableId="667564529">
    <w:abstractNumId w:val="5"/>
  </w:num>
  <w:num w:numId="6" w16cid:durableId="394666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27"/>
    <w:rsid w:val="00003061"/>
    <w:rsid w:val="0004128F"/>
    <w:rsid w:val="00046BB0"/>
    <w:rsid w:val="00053D8D"/>
    <w:rsid w:val="00146EAD"/>
    <w:rsid w:val="00160741"/>
    <w:rsid w:val="00182AF8"/>
    <w:rsid w:val="001940BB"/>
    <w:rsid w:val="00205545"/>
    <w:rsid w:val="00252984"/>
    <w:rsid w:val="002A4A00"/>
    <w:rsid w:val="002A5AE7"/>
    <w:rsid w:val="002B2BC3"/>
    <w:rsid w:val="00366905"/>
    <w:rsid w:val="00392D7A"/>
    <w:rsid w:val="003B4B7C"/>
    <w:rsid w:val="00421C5C"/>
    <w:rsid w:val="004A36F9"/>
    <w:rsid w:val="004A5919"/>
    <w:rsid w:val="004C644A"/>
    <w:rsid w:val="004E097A"/>
    <w:rsid w:val="004F66FF"/>
    <w:rsid w:val="005277DF"/>
    <w:rsid w:val="00582C76"/>
    <w:rsid w:val="00586E46"/>
    <w:rsid w:val="005F308C"/>
    <w:rsid w:val="00626DFC"/>
    <w:rsid w:val="006A7F27"/>
    <w:rsid w:val="006C0732"/>
    <w:rsid w:val="00700BCD"/>
    <w:rsid w:val="00700E7D"/>
    <w:rsid w:val="0074170F"/>
    <w:rsid w:val="00753E02"/>
    <w:rsid w:val="007B4C2C"/>
    <w:rsid w:val="00841690"/>
    <w:rsid w:val="008436E8"/>
    <w:rsid w:val="0096729A"/>
    <w:rsid w:val="00974C5C"/>
    <w:rsid w:val="00986418"/>
    <w:rsid w:val="009B49E6"/>
    <w:rsid w:val="00A3417C"/>
    <w:rsid w:val="00A54F5D"/>
    <w:rsid w:val="00A7498D"/>
    <w:rsid w:val="00AB6A8A"/>
    <w:rsid w:val="00AE4878"/>
    <w:rsid w:val="00B214C1"/>
    <w:rsid w:val="00B4013D"/>
    <w:rsid w:val="00B61C55"/>
    <w:rsid w:val="00BC4979"/>
    <w:rsid w:val="00BF2D03"/>
    <w:rsid w:val="00C33C5C"/>
    <w:rsid w:val="00C6117F"/>
    <w:rsid w:val="00CD16D2"/>
    <w:rsid w:val="00CE0DAA"/>
    <w:rsid w:val="00D1227F"/>
    <w:rsid w:val="00D27891"/>
    <w:rsid w:val="00D30AAB"/>
    <w:rsid w:val="00E32A74"/>
    <w:rsid w:val="00E551A4"/>
    <w:rsid w:val="00E654CF"/>
    <w:rsid w:val="00EC388D"/>
    <w:rsid w:val="00F363B2"/>
    <w:rsid w:val="00F71DD3"/>
    <w:rsid w:val="00FE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86B6D"/>
  <w15:docId w15:val="{1AD3EC4C-9FFD-4D71-AFA2-07E3979F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4A00"/>
    <w:rPr>
      <w:rFonts w:ascii="Tahoma" w:hAnsi="Tahoma" w:cs="Tahoma"/>
      <w:sz w:val="16"/>
      <w:szCs w:val="16"/>
    </w:rPr>
  </w:style>
  <w:style w:type="character" w:styleId="CommentReference">
    <w:name w:val="annotation reference"/>
    <w:basedOn w:val="DefaultParagraphFont"/>
    <w:rsid w:val="00C6117F"/>
    <w:rPr>
      <w:sz w:val="16"/>
      <w:szCs w:val="16"/>
    </w:rPr>
  </w:style>
  <w:style w:type="paragraph" w:styleId="CommentText">
    <w:name w:val="annotation text"/>
    <w:basedOn w:val="Normal"/>
    <w:link w:val="CommentTextChar"/>
    <w:rsid w:val="00C6117F"/>
    <w:rPr>
      <w:sz w:val="20"/>
      <w:szCs w:val="20"/>
    </w:rPr>
  </w:style>
  <w:style w:type="character" w:customStyle="1" w:styleId="CommentTextChar">
    <w:name w:val="Comment Text Char"/>
    <w:basedOn w:val="DefaultParagraphFont"/>
    <w:link w:val="CommentText"/>
    <w:rsid w:val="00C6117F"/>
  </w:style>
  <w:style w:type="paragraph" w:styleId="CommentSubject">
    <w:name w:val="annotation subject"/>
    <w:basedOn w:val="CommentText"/>
    <w:next w:val="CommentText"/>
    <w:link w:val="CommentSubjectChar"/>
    <w:rsid w:val="00C6117F"/>
    <w:rPr>
      <w:b/>
      <w:bCs/>
    </w:rPr>
  </w:style>
  <w:style w:type="character" w:customStyle="1" w:styleId="CommentSubjectChar">
    <w:name w:val="Comment Subject Char"/>
    <w:basedOn w:val="CommentTextChar"/>
    <w:link w:val="CommentSubject"/>
    <w:rsid w:val="00C6117F"/>
    <w:rPr>
      <w:b/>
      <w:bCs/>
    </w:rPr>
  </w:style>
  <w:style w:type="paragraph" w:styleId="Revision">
    <w:name w:val="Revision"/>
    <w:hidden/>
    <w:uiPriority w:val="99"/>
    <w:semiHidden/>
    <w:rsid w:val="00C6117F"/>
    <w:rPr>
      <w:sz w:val="24"/>
      <w:szCs w:val="24"/>
    </w:rPr>
  </w:style>
  <w:style w:type="paragraph" w:styleId="Header">
    <w:name w:val="header"/>
    <w:basedOn w:val="Normal"/>
    <w:link w:val="HeaderChar"/>
    <w:rsid w:val="00626DFC"/>
    <w:pPr>
      <w:tabs>
        <w:tab w:val="center" w:pos="4680"/>
        <w:tab w:val="right" w:pos="9360"/>
      </w:tabs>
    </w:pPr>
  </w:style>
  <w:style w:type="character" w:customStyle="1" w:styleId="HeaderChar">
    <w:name w:val="Header Char"/>
    <w:basedOn w:val="DefaultParagraphFont"/>
    <w:link w:val="Header"/>
    <w:rsid w:val="00626DFC"/>
    <w:rPr>
      <w:sz w:val="24"/>
      <w:szCs w:val="24"/>
    </w:rPr>
  </w:style>
  <w:style w:type="paragraph" w:styleId="Footer">
    <w:name w:val="footer"/>
    <w:basedOn w:val="Normal"/>
    <w:link w:val="FooterChar"/>
    <w:rsid w:val="00626DFC"/>
    <w:pPr>
      <w:tabs>
        <w:tab w:val="center" w:pos="4680"/>
        <w:tab w:val="right" w:pos="9360"/>
      </w:tabs>
    </w:pPr>
  </w:style>
  <w:style w:type="character" w:customStyle="1" w:styleId="FooterChar">
    <w:name w:val="Footer Char"/>
    <w:basedOn w:val="DefaultParagraphFont"/>
    <w:link w:val="Footer"/>
    <w:rsid w:val="00626DFC"/>
    <w:rPr>
      <w:sz w:val="24"/>
      <w:szCs w:val="24"/>
    </w:rPr>
  </w:style>
  <w:style w:type="character" w:styleId="Hyperlink">
    <w:name w:val="Hyperlink"/>
    <w:rsid w:val="00AE4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7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r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SPECIAL TAX NOTICE REGARDING PLAN PAYMENTS</vt:lpstr>
    </vt:vector>
  </TitlesOfParts>
  <Company>NDPERS</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TAX NOTICE REGARDING PLAN PAYMENTS</dc:title>
  <dc:subject/>
  <dc:creator>Rebecca D Fricke</dc:creator>
  <cp:keywords/>
  <dc:description/>
  <cp:lastModifiedBy>Chougale, Sanket</cp:lastModifiedBy>
  <cp:revision>9</cp:revision>
  <cp:lastPrinted>2009-10-13T03:38:00Z</cp:lastPrinted>
  <dcterms:created xsi:type="dcterms:W3CDTF">2020-07-28T14:20:00Z</dcterms:created>
  <dcterms:modified xsi:type="dcterms:W3CDTF">2024-11-19T06:49:00Z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