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3048" w14:textId="77777777" w:rsidR="00C8081C" w:rsidRPr="00721F6F" w:rsidRDefault="00290616" w:rsidP="00C8081C">
      <w:pPr>
        <w:ind w:left="6480"/>
        <w:jc w:val="center"/>
        <w:rPr>
          <w:rFonts w:cs="Arial"/>
          <w:b/>
          <w:sz w:val="22"/>
          <w:szCs w:val="22"/>
        </w:rPr>
      </w:pPr>
      <w:r>
        <w:rPr>
          <w:noProof/>
        </w:rPr>
        <w:drawing>
          <wp:anchor distT="0" distB="0" distL="114300" distR="114300" simplePos="0" relativeHeight="251659776" behindDoc="1" locked="0" layoutInCell="1" allowOverlap="1" wp14:anchorId="12E93D84" wp14:editId="18E9ACC9">
            <wp:simplePos x="0" y="0"/>
            <wp:positionH relativeFrom="column">
              <wp:posOffset>-419100</wp:posOffset>
            </wp:positionH>
            <wp:positionV relativeFrom="paragraph">
              <wp:posOffset>171450</wp:posOffset>
            </wp:positionV>
            <wp:extent cx="843915" cy="723900"/>
            <wp:effectExtent l="0" t="0" r="0" b="0"/>
            <wp:wrapTight wrapText="bothSides">
              <wp:wrapPolygon edited="0">
                <wp:start x="0" y="0"/>
                <wp:lineTo x="0" y="21032"/>
                <wp:lineTo x="20966" y="21032"/>
                <wp:lineTo x="209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3915" cy="723900"/>
                    </a:xfrm>
                    <a:prstGeom prst="rect">
                      <a:avLst/>
                    </a:prstGeom>
                  </pic:spPr>
                </pic:pic>
              </a:graphicData>
            </a:graphic>
            <wp14:sizeRelH relativeFrom="page">
              <wp14:pctWidth>0</wp14:pctWidth>
            </wp14:sizeRelH>
            <wp14:sizeRelV relativeFrom="page">
              <wp14:pctHeight>0</wp14:pctHeight>
            </wp14:sizeRelV>
          </wp:anchor>
        </w:drawing>
      </w:r>
      <w:r w:rsidR="00C8081C">
        <w:rPr>
          <w:rFonts w:cs="Arial"/>
          <w:b/>
          <w:sz w:val="22"/>
          <w:szCs w:val="22"/>
        </w:rPr>
        <w:t>16789</w:t>
      </w:r>
      <w:r w:rsidR="00C8081C" w:rsidRPr="00721F6F">
        <w:rPr>
          <w:rFonts w:cs="Arial"/>
          <w:b/>
          <w:sz w:val="22"/>
          <w:szCs w:val="22"/>
        </w:rPr>
        <w:t>-</w:t>
      </w:r>
      <w:bookmarkStart w:id="0" w:name="PERSLinkID"/>
      <w:r w:rsidR="00C8081C" w:rsidRPr="00721F6F">
        <w:rPr>
          <w:rFonts w:cs="Arial"/>
          <w:b/>
          <w:sz w:val="22"/>
          <w:szCs w:val="22"/>
        </w:rPr>
        <w:t>{</w:t>
      </w:r>
      <w:proofErr w:type="spellStart"/>
      <w:r w:rsidR="00C8081C" w:rsidRPr="00721F6F">
        <w:rPr>
          <w:rFonts w:cs="Arial"/>
          <w:b/>
          <w:sz w:val="22"/>
          <w:szCs w:val="22"/>
        </w:rPr>
        <w:t>stdMbrPERSLinkID</w:t>
      </w:r>
      <w:proofErr w:type="spellEnd"/>
      <w:r w:rsidR="00C8081C" w:rsidRPr="00721F6F">
        <w:rPr>
          <w:rFonts w:cs="Arial"/>
          <w:b/>
          <w:sz w:val="22"/>
          <w:szCs w:val="22"/>
        </w:rPr>
        <w:t>}</w:t>
      </w:r>
      <w:bookmarkEnd w:id="0"/>
    </w:p>
    <w:p w14:paraId="14F60B75" w14:textId="77777777" w:rsidR="00C8081C" w:rsidRDefault="00C8081C" w:rsidP="00C8081C">
      <w:pPr>
        <w:ind w:firstLine="720"/>
        <w:rPr>
          <w:rFonts w:cs="Arial"/>
          <w:b/>
          <w:szCs w:val="24"/>
        </w:rPr>
      </w:pPr>
    </w:p>
    <w:p w14:paraId="3E223E0D" w14:textId="77777777" w:rsidR="00C8081C" w:rsidRPr="00680087" w:rsidRDefault="0001772B" w:rsidP="00290616">
      <w:pPr>
        <w:rPr>
          <w:rFonts w:cs="Arial"/>
          <w:b/>
          <w:szCs w:val="24"/>
        </w:rPr>
      </w:pPr>
      <w:r>
        <w:rPr>
          <w:rFonts w:cs="Arial"/>
          <w:b/>
          <w:szCs w:val="24"/>
        </w:rPr>
        <w:t>IBS</w:t>
      </w:r>
      <w:r w:rsidR="00C8081C" w:rsidRPr="00680087">
        <w:rPr>
          <w:rFonts w:cs="Arial"/>
          <w:b/>
          <w:szCs w:val="24"/>
        </w:rPr>
        <w:t xml:space="preserve"> BILLING STATEMENT</w:t>
      </w:r>
    </w:p>
    <w:p w14:paraId="42B35B8E" w14:textId="77777777" w:rsidR="00C8081C" w:rsidRPr="00680087" w:rsidRDefault="00C8081C" w:rsidP="00290616">
      <w:pPr>
        <w:rPr>
          <w:rFonts w:cs="Arial"/>
        </w:rPr>
      </w:pPr>
      <w:r w:rsidRPr="00680087">
        <w:rPr>
          <w:rFonts w:cs="Arial"/>
        </w:rPr>
        <w:t xml:space="preserve">NORTH DAKOTA PUBLIC EMPLOYEES RETIREMENT SYSTEM </w:t>
      </w:r>
    </w:p>
    <w:p w14:paraId="75CC2076" w14:textId="08A0CB02" w:rsidR="00C8081C" w:rsidRPr="00680087" w:rsidRDefault="00C8081C" w:rsidP="00290616">
      <w:pPr>
        <w:rPr>
          <w:rFonts w:cs="Arial"/>
          <w:sz w:val="16"/>
          <w:szCs w:val="16"/>
        </w:rPr>
      </w:pPr>
      <w:r w:rsidRPr="00680087">
        <w:rPr>
          <w:rFonts w:cs="Arial"/>
          <w:sz w:val="16"/>
          <w:szCs w:val="16"/>
        </w:rPr>
        <w:t xml:space="preserve">SFN </w:t>
      </w:r>
      <w:r>
        <w:rPr>
          <w:rFonts w:cs="Arial"/>
          <w:sz w:val="16"/>
          <w:szCs w:val="16"/>
        </w:rPr>
        <w:t>16789</w:t>
      </w:r>
      <w:r w:rsidRPr="00680087">
        <w:rPr>
          <w:rFonts w:cs="Arial"/>
          <w:sz w:val="16"/>
          <w:szCs w:val="16"/>
        </w:rPr>
        <w:t xml:space="preserve"> (Rev.</w:t>
      </w:r>
      <w:r w:rsidR="004E4AC4">
        <w:rPr>
          <w:rFonts w:cs="Arial"/>
          <w:sz w:val="16"/>
          <w:szCs w:val="16"/>
        </w:rPr>
        <w:t>10</w:t>
      </w:r>
      <w:r>
        <w:rPr>
          <w:rFonts w:cs="Arial"/>
          <w:sz w:val="16"/>
          <w:szCs w:val="16"/>
        </w:rPr>
        <w:t>-20</w:t>
      </w:r>
      <w:r w:rsidR="004E4AC4">
        <w:rPr>
          <w:rFonts w:cs="Arial"/>
          <w:sz w:val="16"/>
          <w:szCs w:val="16"/>
        </w:rPr>
        <w:t>20</w:t>
      </w:r>
      <w:r w:rsidRPr="00680087">
        <w:rPr>
          <w:rFonts w:cs="Arial"/>
          <w:sz w:val="16"/>
          <w:szCs w:val="16"/>
        </w:rPr>
        <w:t xml:space="preserve">) </w:t>
      </w:r>
    </w:p>
    <w:p w14:paraId="330652D1" w14:textId="77777777" w:rsidR="00C8081C" w:rsidRPr="00290616" w:rsidRDefault="00C8081C" w:rsidP="00C8081C">
      <w:pPr>
        <w:spacing w:before="60"/>
        <w:jc w:val="center"/>
        <w:rPr>
          <w:rFonts w:cs="Arial"/>
          <w:b/>
          <w:sz w:val="22"/>
          <w:szCs w:val="22"/>
        </w:rPr>
      </w:pPr>
      <w:r w:rsidRPr="00290616">
        <w:rPr>
          <w:rFonts w:cs="Arial"/>
          <w:b/>
          <w:sz w:val="22"/>
          <w:szCs w:val="22"/>
        </w:rPr>
        <w:t xml:space="preserve">NDPERS </w:t>
      </w:r>
      <w:r w:rsidRPr="00290616">
        <w:rPr>
          <w:rFonts w:cs="Arial"/>
          <w:b/>
          <w:sz w:val="22"/>
          <w:szCs w:val="22"/>
        </w:rPr>
        <w:sym w:font="Symbol" w:char="F0B7"/>
      </w:r>
      <w:r w:rsidRPr="00290616">
        <w:rPr>
          <w:rFonts w:cs="Arial"/>
          <w:b/>
          <w:sz w:val="22"/>
          <w:szCs w:val="22"/>
        </w:rPr>
        <w:t xml:space="preserve"> PO Box 1657 </w:t>
      </w:r>
      <w:r w:rsidRPr="00290616">
        <w:rPr>
          <w:rFonts w:cs="Arial"/>
          <w:b/>
          <w:sz w:val="22"/>
          <w:szCs w:val="22"/>
        </w:rPr>
        <w:sym w:font="Symbol" w:char="F0B7"/>
      </w:r>
      <w:r w:rsidRPr="00290616">
        <w:rPr>
          <w:rFonts w:cs="Arial"/>
          <w:b/>
          <w:sz w:val="22"/>
          <w:szCs w:val="22"/>
        </w:rPr>
        <w:t xml:space="preserve"> Bismarck </w:t>
      </w:r>
      <w:r w:rsidRPr="00290616">
        <w:rPr>
          <w:rFonts w:cs="Arial"/>
          <w:b/>
          <w:sz w:val="22"/>
          <w:szCs w:val="22"/>
        </w:rPr>
        <w:sym w:font="Symbol" w:char="F0B7"/>
      </w:r>
      <w:r w:rsidRPr="00290616">
        <w:rPr>
          <w:rFonts w:cs="Arial"/>
          <w:b/>
          <w:sz w:val="22"/>
          <w:szCs w:val="22"/>
        </w:rPr>
        <w:t xml:space="preserve"> North Dakota 58502-1657 </w:t>
      </w:r>
    </w:p>
    <w:p w14:paraId="14A3F0D3" w14:textId="1553C8AB" w:rsidR="00C8081C" w:rsidRPr="00290616" w:rsidRDefault="00C8081C" w:rsidP="00C8081C">
      <w:pPr>
        <w:spacing w:after="60"/>
        <w:jc w:val="center"/>
        <w:rPr>
          <w:rFonts w:cs="Arial"/>
          <w:b/>
          <w:sz w:val="22"/>
          <w:szCs w:val="22"/>
        </w:rPr>
      </w:pPr>
      <w:r w:rsidRPr="00290616">
        <w:rPr>
          <w:rFonts w:cs="Arial"/>
          <w:b/>
          <w:sz w:val="22"/>
          <w:szCs w:val="22"/>
        </w:rPr>
        <w:t xml:space="preserve"> (701) 328-3900 </w:t>
      </w:r>
      <w:r w:rsidRPr="00290616">
        <w:rPr>
          <w:rFonts w:cs="Arial"/>
          <w:b/>
          <w:sz w:val="22"/>
          <w:szCs w:val="22"/>
        </w:rPr>
        <w:sym w:font="Symbol" w:char="F0B7"/>
      </w:r>
      <w:r w:rsidRPr="00290616">
        <w:rPr>
          <w:rFonts w:cs="Arial"/>
          <w:b/>
          <w:sz w:val="22"/>
          <w:szCs w:val="22"/>
        </w:rPr>
        <w:t xml:space="preserve"> 1-800-803-7377 </w:t>
      </w:r>
      <w:r w:rsidRPr="00290616">
        <w:rPr>
          <w:rFonts w:cs="Arial"/>
          <w:b/>
          <w:sz w:val="22"/>
          <w:szCs w:val="22"/>
        </w:rPr>
        <w:sym w:font="Symbol" w:char="F0B7"/>
      </w:r>
      <w:r w:rsidRPr="00290616">
        <w:rPr>
          <w:rFonts w:cs="Arial"/>
          <w:b/>
          <w:sz w:val="22"/>
          <w:szCs w:val="22"/>
        </w:rPr>
        <w:t xml:space="preserve"> Fax 701-328-3920</w:t>
      </w:r>
    </w:p>
    <w:tbl>
      <w:tblPr>
        <w:tblpPr w:leftFromText="180" w:rightFromText="180" w:vertAnchor="text" w:horzAnchor="page" w:tblpX="7556"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4"/>
        <w:gridCol w:w="1724"/>
      </w:tblGrid>
      <w:tr w:rsidR="00BF6875" w:rsidRPr="00FA673F" w14:paraId="3C417B1F" w14:textId="77777777" w:rsidTr="00821DBD">
        <w:tc>
          <w:tcPr>
            <w:tcW w:w="2344" w:type="dxa"/>
          </w:tcPr>
          <w:p w14:paraId="705A7A68" w14:textId="77777777" w:rsidR="00BF6875" w:rsidRPr="00FA673F" w:rsidRDefault="00BF6875" w:rsidP="00BF6875">
            <w:pPr>
              <w:rPr>
                <w:rFonts w:cs="Arial"/>
                <w:sz w:val="22"/>
                <w:szCs w:val="22"/>
              </w:rPr>
            </w:pPr>
            <w:r w:rsidRPr="00FA673F">
              <w:rPr>
                <w:rFonts w:cs="Arial"/>
                <w:sz w:val="22"/>
                <w:szCs w:val="22"/>
              </w:rPr>
              <w:t xml:space="preserve">Billing Date: </w:t>
            </w:r>
          </w:p>
        </w:tc>
        <w:tc>
          <w:tcPr>
            <w:tcW w:w="1724" w:type="dxa"/>
          </w:tcPr>
          <w:p w14:paraId="5A16EAFB" w14:textId="3D38A721" w:rsidR="00BF6875" w:rsidRPr="00E0197B" w:rsidRDefault="001C45ED" w:rsidP="00BF6875">
            <w:pPr>
              <w:rPr>
                <w:rFonts w:cs="Arial"/>
                <w:sz w:val="22"/>
                <w:szCs w:val="22"/>
                <w:highlight w:val="yellow"/>
              </w:rPr>
            </w:pPr>
            <w:bookmarkStart w:id="1" w:name="sagitec0"/>
            <w:r w:rsidRPr="001C45ED">
              <w:rPr>
                <w:rFonts w:cs="Arial"/>
                <w:sz w:val="22"/>
                <w:szCs w:val="22"/>
              </w:rPr>
              <w:t>{</w:t>
            </w:r>
            <w:proofErr w:type="spellStart"/>
            <w:r w:rsidRPr="001C45ED">
              <w:rPr>
                <w:rFonts w:cs="Arial"/>
                <w:sz w:val="22"/>
                <w:szCs w:val="22"/>
              </w:rPr>
              <w:t>qu</w:t>
            </w:r>
            <w:proofErr w:type="spellEnd"/>
            <w:r w:rsidRPr="001C45ED">
              <w:rPr>
                <w:rFonts w:cs="Arial"/>
                <w:sz w:val="22"/>
                <w:szCs w:val="22"/>
              </w:rPr>
              <w:t xml:space="preserve"> </w:t>
            </w:r>
            <w:proofErr w:type="spellStart"/>
            <w:r w:rsidRPr="001C45ED">
              <w:rPr>
                <w:rFonts w:cs="Arial"/>
                <w:sz w:val="22"/>
                <w:szCs w:val="22"/>
              </w:rPr>
              <w:t>BillingDate</w:t>
            </w:r>
            <w:proofErr w:type="spellEnd"/>
            <w:r w:rsidRPr="001C45ED">
              <w:rPr>
                <w:rFonts w:cs="Arial"/>
                <w:sz w:val="22"/>
                <w:szCs w:val="22"/>
              </w:rPr>
              <w:t>}</w:t>
            </w:r>
            <w:bookmarkEnd w:id="1"/>
          </w:p>
        </w:tc>
      </w:tr>
      <w:tr w:rsidR="00BF6875" w:rsidRPr="00FA673F" w14:paraId="0E4C0E66" w14:textId="77777777" w:rsidTr="00821DBD">
        <w:tc>
          <w:tcPr>
            <w:tcW w:w="2344" w:type="dxa"/>
          </w:tcPr>
          <w:p w14:paraId="371D293B" w14:textId="77777777" w:rsidR="00BF6875" w:rsidRPr="00FA673F" w:rsidRDefault="00BF6875" w:rsidP="00BF6875">
            <w:pPr>
              <w:rPr>
                <w:rFonts w:cs="Arial"/>
                <w:sz w:val="22"/>
                <w:szCs w:val="22"/>
              </w:rPr>
            </w:pPr>
            <w:r w:rsidRPr="00FA673F">
              <w:rPr>
                <w:rFonts w:cs="Arial"/>
                <w:sz w:val="22"/>
                <w:szCs w:val="22"/>
              </w:rPr>
              <w:t>NDPERS Member ID:</w:t>
            </w:r>
          </w:p>
        </w:tc>
        <w:tc>
          <w:tcPr>
            <w:tcW w:w="1724" w:type="dxa"/>
          </w:tcPr>
          <w:p w14:paraId="74C39585" w14:textId="77777777" w:rsidR="00BF6875" w:rsidRPr="00E0197B" w:rsidRDefault="00821DBD" w:rsidP="00BF6875">
            <w:pPr>
              <w:rPr>
                <w:rFonts w:cs="Arial"/>
                <w:sz w:val="22"/>
                <w:szCs w:val="22"/>
                <w:highlight w:val="yellow"/>
              </w:rPr>
            </w:pPr>
            <w:bookmarkStart w:id="2" w:name="PERSLinkID3"/>
            <w:r w:rsidRPr="00075E62">
              <w:rPr>
                <w:rFonts w:cs="Arial"/>
                <w:sz w:val="22"/>
                <w:szCs w:val="22"/>
              </w:rPr>
              <w:t>{</w:t>
            </w:r>
            <w:proofErr w:type="spellStart"/>
            <w:r w:rsidRPr="00075E62">
              <w:rPr>
                <w:rFonts w:cs="Arial"/>
                <w:sz w:val="22"/>
                <w:szCs w:val="22"/>
              </w:rPr>
              <w:t>stdMbrPERSLinkID</w:t>
            </w:r>
            <w:proofErr w:type="spellEnd"/>
            <w:r w:rsidRPr="00075E62">
              <w:rPr>
                <w:rFonts w:cs="Arial"/>
                <w:sz w:val="22"/>
                <w:szCs w:val="22"/>
              </w:rPr>
              <w:t>}</w:t>
            </w:r>
            <w:bookmarkEnd w:id="2"/>
          </w:p>
        </w:tc>
      </w:tr>
      <w:tr w:rsidR="00BF6875" w:rsidRPr="00FA673F" w14:paraId="5EEFBE28" w14:textId="77777777" w:rsidTr="00821DBD">
        <w:tc>
          <w:tcPr>
            <w:tcW w:w="2344" w:type="dxa"/>
          </w:tcPr>
          <w:p w14:paraId="16D114EE" w14:textId="77777777" w:rsidR="00BF6875" w:rsidRPr="00FA673F" w:rsidRDefault="00BF6875" w:rsidP="00BF6875">
            <w:pPr>
              <w:rPr>
                <w:rFonts w:cs="Arial"/>
                <w:sz w:val="22"/>
                <w:szCs w:val="22"/>
              </w:rPr>
            </w:pPr>
            <w:r w:rsidRPr="00FA673F">
              <w:rPr>
                <w:rFonts w:cs="Arial"/>
                <w:sz w:val="22"/>
                <w:szCs w:val="22"/>
              </w:rPr>
              <w:t>Due Date:</w:t>
            </w:r>
          </w:p>
        </w:tc>
        <w:tc>
          <w:tcPr>
            <w:tcW w:w="1724" w:type="dxa"/>
          </w:tcPr>
          <w:p w14:paraId="6E1CB8F0" w14:textId="1E5AE310" w:rsidR="00BF6875" w:rsidRPr="00E0197B" w:rsidRDefault="001C45ED" w:rsidP="00BF6875">
            <w:pPr>
              <w:rPr>
                <w:rFonts w:cs="Arial"/>
                <w:sz w:val="22"/>
                <w:szCs w:val="22"/>
                <w:highlight w:val="yellow"/>
              </w:rPr>
            </w:pPr>
            <w:bookmarkStart w:id="3" w:name="sagitec1"/>
            <w:r w:rsidRPr="001C45ED">
              <w:rPr>
                <w:rFonts w:cs="Arial"/>
                <w:sz w:val="22"/>
                <w:szCs w:val="22"/>
              </w:rPr>
              <w:t>{</w:t>
            </w:r>
            <w:proofErr w:type="spellStart"/>
            <w:r w:rsidRPr="001C45ED">
              <w:rPr>
                <w:rFonts w:cs="Arial"/>
                <w:sz w:val="22"/>
                <w:szCs w:val="22"/>
              </w:rPr>
              <w:t>qu</w:t>
            </w:r>
            <w:proofErr w:type="spellEnd"/>
            <w:r w:rsidRPr="001C45ED">
              <w:rPr>
                <w:rFonts w:cs="Arial"/>
                <w:sz w:val="22"/>
                <w:szCs w:val="22"/>
              </w:rPr>
              <w:t xml:space="preserve"> </w:t>
            </w:r>
            <w:proofErr w:type="spellStart"/>
            <w:r w:rsidRPr="001C45ED">
              <w:rPr>
                <w:rFonts w:cs="Arial"/>
                <w:sz w:val="22"/>
                <w:szCs w:val="22"/>
              </w:rPr>
              <w:t>DueDate</w:t>
            </w:r>
            <w:proofErr w:type="spellEnd"/>
            <w:r w:rsidRPr="001C45ED">
              <w:rPr>
                <w:rFonts w:cs="Arial"/>
                <w:sz w:val="22"/>
                <w:szCs w:val="22"/>
              </w:rPr>
              <w:t>}</w:t>
            </w:r>
            <w:bookmarkEnd w:id="3"/>
          </w:p>
        </w:tc>
      </w:tr>
      <w:tr w:rsidR="00BF6875" w:rsidRPr="00FA673F" w14:paraId="2204C3CF" w14:textId="77777777" w:rsidTr="00821DBD">
        <w:tc>
          <w:tcPr>
            <w:tcW w:w="2344" w:type="dxa"/>
          </w:tcPr>
          <w:p w14:paraId="2E5EDED2" w14:textId="77777777" w:rsidR="00BF6875" w:rsidRPr="00FA673F" w:rsidRDefault="00BF6875" w:rsidP="00BF6875">
            <w:pPr>
              <w:rPr>
                <w:rFonts w:cs="Arial"/>
                <w:sz w:val="22"/>
                <w:szCs w:val="22"/>
              </w:rPr>
            </w:pPr>
            <w:r w:rsidRPr="00FA673F">
              <w:rPr>
                <w:rFonts w:cs="Arial"/>
                <w:sz w:val="22"/>
                <w:szCs w:val="22"/>
              </w:rPr>
              <w:t xml:space="preserve">Amount Due: </w:t>
            </w:r>
          </w:p>
        </w:tc>
        <w:tc>
          <w:tcPr>
            <w:tcW w:w="1724" w:type="dxa"/>
          </w:tcPr>
          <w:p w14:paraId="0896F369" w14:textId="3B3AC977" w:rsidR="00BF6875" w:rsidRPr="00E0197B" w:rsidRDefault="001C45ED" w:rsidP="00BF6875">
            <w:pPr>
              <w:rPr>
                <w:rFonts w:cs="Arial"/>
                <w:sz w:val="22"/>
                <w:szCs w:val="22"/>
                <w:highlight w:val="yellow"/>
              </w:rPr>
            </w:pPr>
            <w:bookmarkStart w:id="4" w:name="sagitec2"/>
            <w:r w:rsidRPr="001C45ED">
              <w:rPr>
                <w:rFonts w:cs="Arial"/>
                <w:sz w:val="22"/>
                <w:szCs w:val="22"/>
              </w:rPr>
              <w:t>{</w:t>
            </w:r>
            <w:proofErr w:type="spellStart"/>
            <w:r w:rsidRPr="001C45ED">
              <w:rPr>
                <w:rFonts w:cs="Arial"/>
                <w:sz w:val="22"/>
                <w:szCs w:val="22"/>
              </w:rPr>
              <w:t>qu</w:t>
            </w:r>
            <w:proofErr w:type="spellEnd"/>
            <w:r w:rsidRPr="001C45ED">
              <w:rPr>
                <w:rFonts w:cs="Arial"/>
                <w:sz w:val="22"/>
                <w:szCs w:val="22"/>
              </w:rPr>
              <w:t xml:space="preserve"> </w:t>
            </w:r>
            <w:proofErr w:type="spellStart"/>
            <w:r w:rsidRPr="001C45ED">
              <w:rPr>
                <w:rFonts w:cs="Arial"/>
                <w:sz w:val="22"/>
                <w:szCs w:val="22"/>
              </w:rPr>
              <w:t>AmountDue</w:t>
            </w:r>
            <w:proofErr w:type="spellEnd"/>
            <w:r w:rsidRPr="001C45ED">
              <w:rPr>
                <w:rFonts w:cs="Arial"/>
                <w:sz w:val="22"/>
                <w:szCs w:val="22"/>
              </w:rPr>
              <w:t>}</w:t>
            </w:r>
            <w:bookmarkEnd w:id="4"/>
          </w:p>
        </w:tc>
      </w:tr>
    </w:tbl>
    <w:p w14:paraId="2BD8ACAC" w14:textId="77777777" w:rsidR="007E02EF" w:rsidRDefault="007E02EF" w:rsidP="00FB1A12">
      <w:pPr>
        <w:rPr>
          <w:rFonts w:cs="Arial"/>
          <w:spacing w:val="-2"/>
          <w:sz w:val="22"/>
          <w:szCs w:val="22"/>
        </w:rPr>
      </w:pPr>
    </w:p>
    <w:p w14:paraId="32651F79" w14:textId="77777777" w:rsidR="0001772B" w:rsidRDefault="0001772B" w:rsidP="00FB1A12">
      <w:pPr>
        <w:rPr>
          <w:rFonts w:cs="Arial"/>
          <w:spacing w:val="-2"/>
          <w:sz w:val="22"/>
          <w:szCs w:val="22"/>
        </w:rPr>
      </w:pPr>
    </w:p>
    <w:p w14:paraId="6C752864" w14:textId="77777777" w:rsidR="0001772B" w:rsidRDefault="0001772B" w:rsidP="00FB1A12">
      <w:pPr>
        <w:rPr>
          <w:rFonts w:cs="Arial"/>
          <w:spacing w:val="-2"/>
          <w:sz w:val="22"/>
          <w:szCs w:val="22"/>
        </w:rPr>
      </w:pPr>
    </w:p>
    <w:p w14:paraId="659B7073" w14:textId="77777777" w:rsidR="0001772B" w:rsidRDefault="0001772B" w:rsidP="00FB1A12">
      <w:pPr>
        <w:rPr>
          <w:rFonts w:cs="Arial"/>
          <w:spacing w:val="-2"/>
          <w:sz w:val="22"/>
          <w:szCs w:val="22"/>
        </w:rPr>
      </w:pPr>
    </w:p>
    <w:p w14:paraId="1735C9D1" w14:textId="77777777" w:rsidR="0001772B" w:rsidRPr="002040C8" w:rsidRDefault="0001772B" w:rsidP="00FB1A12">
      <w:pPr>
        <w:rPr>
          <w:rFonts w:cs="Arial"/>
          <w:spacing w:val="-2"/>
          <w:sz w:val="22"/>
          <w:szCs w:val="22"/>
        </w:rPr>
      </w:pPr>
    </w:p>
    <w:p w14:paraId="058C08D5" w14:textId="77777777" w:rsidR="007E02EF" w:rsidRPr="00AB08B6" w:rsidRDefault="007E02EF" w:rsidP="00FB1A12">
      <w:pPr>
        <w:rPr>
          <w:rFonts w:cs="Arial"/>
          <w:caps/>
          <w:spacing w:val="-2"/>
          <w:sz w:val="22"/>
          <w:szCs w:val="22"/>
        </w:rPr>
      </w:pPr>
      <w:bookmarkStart w:id="5" w:name="MbrName"/>
      <w:r w:rsidRPr="00AB08B6">
        <w:rPr>
          <w:rFonts w:cs="Arial"/>
          <w:spacing w:val="-2"/>
          <w:sz w:val="22"/>
          <w:szCs w:val="22"/>
        </w:rPr>
        <w:t>{</w:t>
      </w:r>
      <w:proofErr w:type="spellStart"/>
      <w:r w:rsidRPr="00AB08B6">
        <w:rPr>
          <w:rFonts w:cs="Arial"/>
          <w:spacing w:val="-2"/>
          <w:sz w:val="22"/>
          <w:szCs w:val="22"/>
        </w:rPr>
        <w:t>stdMbrFullName</w:t>
      </w:r>
      <w:proofErr w:type="spellEnd"/>
      <w:r w:rsidRPr="00AB08B6">
        <w:rPr>
          <w:rFonts w:cs="Arial"/>
          <w:spacing w:val="-2"/>
          <w:sz w:val="22"/>
          <w:szCs w:val="22"/>
        </w:rPr>
        <w:t>}</w:t>
      </w:r>
      <w:bookmarkEnd w:id="5"/>
      <w:r w:rsidRPr="00AB08B6">
        <w:rPr>
          <w:rFonts w:cs="Arial"/>
          <w:spacing w:val="-2"/>
          <w:sz w:val="22"/>
          <w:szCs w:val="22"/>
        </w:rPr>
        <w:t xml:space="preserve">                                             </w:t>
      </w:r>
    </w:p>
    <w:p w14:paraId="683B85CE" w14:textId="77777777" w:rsidR="007E02EF" w:rsidRPr="00AB08B6" w:rsidRDefault="007E02EF" w:rsidP="00FB1A12">
      <w:pPr>
        <w:rPr>
          <w:rFonts w:cs="Arial"/>
          <w:spacing w:val="-2"/>
          <w:sz w:val="22"/>
          <w:szCs w:val="22"/>
        </w:rPr>
      </w:pPr>
      <w:bookmarkStart w:id="6" w:name="Addr1"/>
      <w:r w:rsidRPr="00AB08B6">
        <w:rPr>
          <w:rFonts w:cs="Arial"/>
          <w:spacing w:val="-2"/>
          <w:sz w:val="22"/>
          <w:szCs w:val="22"/>
        </w:rPr>
        <w:t>{stdMbrAdrCorStreet1}</w:t>
      </w:r>
      <w:bookmarkEnd w:id="6"/>
    </w:p>
    <w:p w14:paraId="4E89130A" w14:textId="77777777" w:rsidR="007E02EF" w:rsidRPr="00AB08B6" w:rsidRDefault="007E02EF" w:rsidP="00FB1A12">
      <w:pPr>
        <w:rPr>
          <w:rFonts w:cs="Arial"/>
          <w:spacing w:val="-2"/>
          <w:sz w:val="22"/>
          <w:szCs w:val="22"/>
        </w:rPr>
      </w:pPr>
      <w:bookmarkStart w:id="7" w:name="Addr2"/>
      <w:r w:rsidRPr="00AB08B6">
        <w:rPr>
          <w:rFonts w:cs="Arial"/>
          <w:spacing w:val="-2"/>
          <w:sz w:val="22"/>
          <w:szCs w:val="22"/>
        </w:rPr>
        <w:t>{x stdMbrAdrCorStreet2}</w:t>
      </w:r>
      <w:bookmarkEnd w:id="7"/>
    </w:p>
    <w:p w14:paraId="7BAC535A" w14:textId="77777777" w:rsidR="007E02EF" w:rsidRPr="00AB08B6" w:rsidRDefault="007E02EF" w:rsidP="00FB1A12">
      <w:pPr>
        <w:rPr>
          <w:rFonts w:cs="Arial"/>
          <w:spacing w:val="-2"/>
          <w:sz w:val="22"/>
          <w:szCs w:val="22"/>
        </w:rPr>
      </w:pPr>
      <w:bookmarkStart w:id="8" w:name="City"/>
      <w:r w:rsidRPr="00AB08B6">
        <w:rPr>
          <w:rFonts w:cs="Arial"/>
          <w:spacing w:val="-2"/>
          <w:sz w:val="22"/>
          <w:szCs w:val="22"/>
        </w:rPr>
        <w:t>{</w:t>
      </w:r>
      <w:proofErr w:type="spellStart"/>
      <w:r w:rsidRPr="00AB08B6">
        <w:rPr>
          <w:rFonts w:cs="Arial"/>
          <w:spacing w:val="-2"/>
          <w:sz w:val="22"/>
          <w:szCs w:val="22"/>
        </w:rPr>
        <w:t>stdMbrAdrCorCity</w:t>
      </w:r>
      <w:proofErr w:type="spellEnd"/>
      <w:r w:rsidRPr="00AB08B6">
        <w:rPr>
          <w:rFonts w:cs="Arial"/>
          <w:spacing w:val="-2"/>
          <w:sz w:val="22"/>
          <w:szCs w:val="22"/>
        </w:rPr>
        <w:t>}</w:t>
      </w:r>
      <w:bookmarkEnd w:id="8"/>
      <w:r w:rsidRPr="00AB08B6">
        <w:rPr>
          <w:rFonts w:cs="Arial"/>
          <w:spacing w:val="-2"/>
          <w:sz w:val="22"/>
          <w:szCs w:val="22"/>
        </w:rPr>
        <w:t xml:space="preserve"> </w:t>
      </w:r>
      <w:bookmarkStart w:id="9" w:name="State"/>
      <w:r w:rsidRPr="00AB08B6">
        <w:rPr>
          <w:rFonts w:cs="Arial"/>
          <w:spacing w:val="-2"/>
          <w:sz w:val="22"/>
          <w:szCs w:val="22"/>
        </w:rPr>
        <w:t>{</w:t>
      </w:r>
      <w:proofErr w:type="spellStart"/>
      <w:proofErr w:type="gramStart"/>
      <w:r w:rsidRPr="00AB08B6">
        <w:rPr>
          <w:rFonts w:cs="Arial"/>
          <w:spacing w:val="-2"/>
          <w:sz w:val="22"/>
          <w:szCs w:val="22"/>
        </w:rPr>
        <w:t>stdMbrAdrCorSt</w:t>
      </w:r>
      <w:r w:rsidR="00DB54B1">
        <w:rPr>
          <w:rFonts w:cs="Arial"/>
          <w:spacing w:val="-2"/>
          <w:sz w:val="22"/>
          <w:szCs w:val="22"/>
        </w:rPr>
        <w:t>ate</w:t>
      </w:r>
      <w:proofErr w:type="spellEnd"/>
      <w:r w:rsidR="00DB54B1">
        <w:rPr>
          <w:rFonts w:cs="Arial"/>
          <w:spacing w:val="-2"/>
          <w:sz w:val="22"/>
          <w:szCs w:val="22"/>
        </w:rPr>
        <w:t>}</w:t>
      </w:r>
      <w:bookmarkEnd w:id="9"/>
      <w:r w:rsidR="00DB54B1">
        <w:rPr>
          <w:rFonts w:cs="Arial"/>
          <w:spacing w:val="-2"/>
          <w:sz w:val="22"/>
          <w:szCs w:val="22"/>
        </w:rPr>
        <w:t xml:space="preserve">  </w:t>
      </w:r>
      <w:bookmarkStart w:id="10" w:name="Zip"/>
      <w:r w:rsidRPr="00AB08B6">
        <w:rPr>
          <w:rFonts w:cs="Arial"/>
          <w:spacing w:val="-2"/>
          <w:sz w:val="22"/>
          <w:szCs w:val="22"/>
        </w:rPr>
        <w:t>{</w:t>
      </w:r>
      <w:proofErr w:type="spellStart"/>
      <w:proofErr w:type="gramEnd"/>
      <w:r w:rsidRPr="00AB08B6">
        <w:rPr>
          <w:rFonts w:cs="Arial"/>
          <w:spacing w:val="-2"/>
          <w:sz w:val="22"/>
          <w:szCs w:val="22"/>
        </w:rPr>
        <w:t>stdMbrAdrCorZip</w:t>
      </w:r>
      <w:proofErr w:type="spellEnd"/>
      <w:r w:rsidRPr="00AB08B6">
        <w:rPr>
          <w:rFonts w:cs="Arial"/>
          <w:spacing w:val="-2"/>
          <w:sz w:val="22"/>
          <w:szCs w:val="22"/>
        </w:rPr>
        <w:t>}</w:t>
      </w:r>
      <w:bookmarkEnd w:id="10"/>
    </w:p>
    <w:p w14:paraId="1D06930B" w14:textId="77777777" w:rsidR="007E02EF" w:rsidRPr="00AB08B6" w:rsidRDefault="007E02EF" w:rsidP="00FB1A12">
      <w:pPr>
        <w:rPr>
          <w:rFonts w:cs="Arial"/>
          <w:sz w:val="22"/>
          <w:szCs w:val="22"/>
        </w:rPr>
      </w:pPr>
    </w:p>
    <w:p w14:paraId="41631F00" w14:textId="77777777" w:rsidR="00E0197B" w:rsidRDefault="00E0197B" w:rsidP="00FB1A12">
      <w:pPr>
        <w:rPr>
          <w:rFonts w:cs="Arial"/>
          <w:b/>
        </w:rPr>
      </w:pPr>
    </w:p>
    <w:p w14:paraId="41A0E421" w14:textId="7D0949AC" w:rsidR="00C8231B" w:rsidRDefault="00C8231B" w:rsidP="00FB1A12">
      <w:pPr>
        <w:rPr>
          <w:rFonts w:cs="Arial"/>
          <w:b/>
        </w:rPr>
      </w:pPr>
      <w:r>
        <w:rPr>
          <w:rFonts w:cs="Arial"/>
          <w:b/>
        </w:rPr>
        <w:t xml:space="preserve">Medicare Part D – Late Enrollment Penalty </w:t>
      </w:r>
    </w:p>
    <w:p w14:paraId="6C667540" w14:textId="77777777" w:rsidR="004C0A08" w:rsidRPr="00AB08B6" w:rsidRDefault="004C0A08" w:rsidP="00FB1A12">
      <w:pPr>
        <w:rPr>
          <w:rFonts w:cs="Arial"/>
          <w:sz w:val="22"/>
          <w:szCs w:val="22"/>
        </w:rPr>
      </w:pPr>
    </w:p>
    <w:p w14:paraId="31ACFDDB" w14:textId="0B168CE6" w:rsidR="00DB54B1" w:rsidRDefault="00DB54B1" w:rsidP="00DB54B1">
      <w:pPr>
        <w:rPr>
          <w:rFonts w:cs="Arial"/>
          <w:sz w:val="22"/>
          <w:szCs w:val="22"/>
          <w:u w:val="single"/>
        </w:rPr>
      </w:pPr>
      <w:r w:rsidRPr="00DE7660">
        <w:rPr>
          <w:rFonts w:cs="Arial"/>
          <w:sz w:val="22"/>
          <w:szCs w:val="22"/>
          <w:u w:val="single"/>
        </w:rPr>
        <w:t>Statement Details:</w:t>
      </w:r>
    </w:p>
    <w:p w14:paraId="7B27F798" w14:textId="47526A38" w:rsidR="00075E62" w:rsidRDefault="00075E62" w:rsidP="00DB54B1">
      <w:pPr>
        <w:rPr>
          <w:rFonts w:cs="Arial"/>
          <w:sz w:val="22"/>
          <w:szCs w:val="22"/>
          <w:u w:val="single"/>
        </w:rPr>
      </w:pPr>
    </w:p>
    <w:p w14:paraId="3FC1C4AE" w14:textId="055E658F" w:rsidR="00075E62" w:rsidRDefault="00075E62" w:rsidP="00DB54B1">
      <w:pPr>
        <w:rPr>
          <w:rFonts w:cs="Arial"/>
          <w:sz w:val="22"/>
          <w:szCs w:val="22"/>
          <w:u w:val="single"/>
        </w:rPr>
      </w:pPr>
      <w:r>
        <w:rPr>
          <w:rFonts w:cs="Arial"/>
          <w:sz w:val="22"/>
          <w:szCs w:val="22"/>
        </w:rPr>
        <w:t>Late Enrollment Penalty:</w:t>
      </w:r>
      <w:r>
        <w:rPr>
          <w:rFonts w:cs="Arial"/>
          <w:sz w:val="22"/>
          <w:szCs w:val="22"/>
        </w:rPr>
        <w:tab/>
      </w:r>
      <w:r>
        <w:rPr>
          <w:rFonts w:cs="Arial"/>
          <w:sz w:val="22"/>
          <w:szCs w:val="22"/>
        </w:rPr>
        <w:tab/>
      </w:r>
      <w:r>
        <w:rPr>
          <w:rFonts w:cs="Arial"/>
          <w:sz w:val="22"/>
          <w:szCs w:val="22"/>
        </w:rPr>
        <w:tab/>
      </w:r>
      <w:bookmarkStart w:id="11" w:name="AmountDue2"/>
      <w:r w:rsidRPr="001C45ED">
        <w:rPr>
          <w:rFonts w:cs="Arial"/>
          <w:sz w:val="22"/>
          <w:szCs w:val="22"/>
        </w:rPr>
        <w:t>{</w:t>
      </w:r>
      <w:proofErr w:type="spellStart"/>
      <w:r w:rsidRPr="001C45ED">
        <w:rPr>
          <w:rFonts w:cs="Arial"/>
          <w:sz w:val="22"/>
          <w:szCs w:val="22"/>
        </w:rPr>
        <w:t>qu</w:t>
      </w:r>
      <w:proofErr w:type="spellEnd"/>
      <w:r w:rsidRPr="001C45ED">
        <w:rPr>
          <w:rFonts w:cs="Arial"/>
          <w:sz w:val="22"/>
          <w:szCs w:val="22"/>
        </w:rPr>
        <w:t xml:space="preserve"> </w:t>
      </w:r>
      <w:proofErr w:type="spellStart"/>
      <w:r w:rsidRPr="001C45ED">
        <w:rPr>
          <w:rFonts w:cs="Arial"/>
          <w:sz w:val="22"/>
          <w:szCs w:val="22"/>
        </w:rPr>
        <w:t>Amount</w:t>
      </w:r>
      <w:r w:rsidR="00284A09" w:rsidRPr="001C45ED">
        <w:rPr>
          <w:rFonts w:cs="Arial"/>
          <w:sz w:val="22"/>
          <w:szCs w:val="22"/>
        </w:rPr>
        <w:t>Due</w:t>
      </w:r>
      <w:proofErr w:type="spellEnd"/>
      <w:r w:rsidRPr="001C45ED">
        <w:rPr>
          <w:rFonts w:cs="Arial"/>
          <w:sz w:val="22"/>
          <w:szCs w:val="22"/>
        </w:rPr>
        <w:t>}</w:t>
      </w:r>
      <w:bookmarkEnd w:id="11"/>
    </w:p>
    <w:p w14:paraId="549379B9" w14:textId="77777777" w:rsidR="00C419A9" w:rsidRPr="00DE7660" w:rsidRDefault="00C419A9" w:rsidP="00DB54B1">
      <w:pPr>
        <w:rPr>
          <w:rFonts w:cs="Arial"/>
          <w:sz w:val="22"/>
          <w:szCs w:val="22"/>
          <w:u w:val="single"/>
        </w:rPr>
      </w:pPr>
    </w:p>
    <w:p w14:paraId="45235D26" w14:textId="77777777" w:rsidR="00075E62" w:rsidRDefault="00075E62" w:rsidP="00EE161F">
      <w:pPr>
        <w:rPr>
          <w:rFonts w:cs="Arial"/>
          <w:bCs/>
          <w:sz w:val="22"/>
          <w:szCs w:val="22"/>
        </w:rPr>
      </w:pPr>
    </w:p>
    <w:p w14:paraId="7A529FB4" w14:textId="77777777" w:rsidR="00075E62" w:rsidRDefault="00075E62" w:rsidP="00EE161F">
      <w:pPr>
        <w:rPr>
          <w:rFonts w:cs="Arial"/>
          <w:bCs/>
          <w:sz w:val="22"/>
          <w:szCs w:val="22"/>
        </w:rPr>
      </w:pPr>
    </w:p>
    <w:p w14:paraId="1B36AAE1" w14:textId="6D8A4F75" w:rsidR="00EE161F" w:rsidRPr="00075E62" w:rsidRDefault="00EE161F" w:rsidP="00EE161F">
      <w:pPr>
        <w:rPr>
          <w:rFonts w:cs="Arial"/>
          <w:sz w:val="22"/>
          <w:szCs w:val="22"/>
        </w:rPr>
      </w:pPr>
      <w:r w:rsidRPr="009D3544">
        <w:rPr>
          <w:rFonts w:cs="Arial"/>
          <w:bCs/>
          <w:sz w:val="22"/>
          <w:szCs w:val="22"/>
        </w:rPr>
        <w:t>We have been notified by</w:t>
      </w:r>
      <w:r>
        <w:rPr>
          <w:rFonts w:cs="Arial"/>
          <w:bCs/>
          <w:sz w:val="22"/>
          <w:szCs w:val="22"/>
        </w:rPr>
        <w:t xml:space="preserve"> the </w:t>
      </w:r>
      <w:r w:rsidRPr="009D3544">
        <w:rPr>
          <w:rFonts w:cs="Arial"/>
          <w:bCs/>
          <w:sz w:val="22"/>
          <w:szCs w:val="22"/>
        </w:rPr>
        <w:t>Center</w:t>
      </w:r>
      <w:r>
        <w:rPr>
          <w:rFonts w:cs="Arial"/>
          <w:bCs/>
          <w:sz w:val="22"/>
          <w:szCs w:val="22"/>
        </w:rPr>
        <w:t>s</w:t>
      </w:r>
      <w:r w:rsidRPr="009D3544">
        <w:rPr>
          <w:rFonts w:cs="Arial"/>
          <w:bCs/>
          <w:sz w:val="22"/>
          <w:szCs w:val="22"/>
        </w:rPr>
        <w:t xml:space="preserve"> for Medicare </w:t>
      </w:r>
      <w:r>
        <w:rPr>
          <w:rFonts w:cs="Arial"/>
          <w:bCs/>
          <w:sz w:val="22"/>
          <w:szCs w:val="22"/>
        </w:rPr>
        <w:t xml:space="preserve">and Medicare </w:t>
      </w:r>
      <w:r w:rsidRPr="009D3544">
        <w:rPr>
          <w:rFonts w:cs="Arial"/>
          <w:bCs/>
          <w:sz w:val="22"/>
          <w:szCs w:val="22"/>
        </w:rPr>
        <w:t>Services</w:t>
      </w:r>
      <w:r>
        <w:rPr>
          <w:rFonts w:cs="Arial"/>
          <w:bCs/>
          <w:sz w:val="22"/>
          <w:szCs w:val="22"/>
        </w:rPr>
        <w:t xml:space="preserve"> (CMS)</w:t>
      </w:r>
      <w:r w:rsidRPr="009D3544">
        <w:rPr>
          <w:rFonts w:cs="Arial"/>
          <w:bCs/>
          <w:sz w:val="22"/>
          <w:szCs w:val="22"/>
        </w:rPr>
        <w:t xml:space="preserve"> that you </w:t>
      </w:r>
      <w:r>
        <w:rPr>
          <w:rFonts w:cs="Arial"/>
          <w:bCs/>
          <w:sz w:val="22"/>
          <w:szCs w:val="22"/>
        </w:rPr>
        <w:t xml:space="preserve">are required to pay </w:t>
      </w:r>
      <w:r w:rsidRPr="009D3544">
        <w:rPr>
          <w:rFonts w:cs="Arial"/>
          <w:bCs/>
          <w:sz w:val="22"/>
          <w:szCs w:val="22"/>
        </w:rPr>
        <w:t xml:space="preserve">a </w:t>
      </w:r>
      <w:r>
        <w:rPr>
          <w:rFonts w:cs="Arial"/>
          <w:bCs/>
          <w:sz w:val="22"/>
          <w:szCs w:val="22"/>
        </w:rPr>
        <w:t xml:space="preserve">monthly </w:t>
      </w:r>
      <w:r w:rsidRPr="009D3544">
        <w:rPr>
          <w:rFonts w:cs="Arial"/>
          <w:bCs/>
          <w:sz w:val="22"/>
          <w:szCs w:val="22"/>
        </w:rPr>
        <w:t xml:space="preserve">Late Enrollment Penalty of </w:t>
      </w:r>
      <w:bookmarkStart w:id="12" w:name="sagitec11"/>
      <w:r w:rsidR="009D7528">
        <w:rPr>
          <w:rFonts w:cs="Arial"/>
          <w:bCs/>
          <w:sz w:val="22"/>
          <w:szCs w:val="22"/>
        </w:rPr>
        <w:t>{</w:t>
      </w:r>
      <w:proofErr w:type="spellStart"/>
      <w:r w:rsidR="009D7528">
        <w:rPr>
          <w:rFonts w:cs="Arial"/>
          <w:bCs/>
          <w:sz w:val="22"/>
          <w:szCs w:val="22"/>
        </w:rPr>
        <w:t>qu</w:t>
      </w:r>
      <w:proofErr w:type="spellEnd"/>
      <w:r w:rsidR="009D7528">
        <w:rPr>
          <w:rFonts w:cs="Arial"/>
          <w:bCs/>
          <w:sz w:val="22"/>
          <w:szCs w:val="22"/>
        </w:rPr>
        <w:t xml:space="preserve"> </w:t>
      </w:r>
      <w:proofErr w:type="spellStart"/>
      <w:r w:rsidR="009D7528">
        <w:rPr>
          <w:rFonts w:cs="Arial"/>
          <w:bCs/>
          <w:sz w:val="22"/>
          <w:szCs w:val="22"/>
        </w:rPr>
        <w:t>MonthlyLEPAmount</w:t>
      </w:r>
      <w:proofErr w:type="spellEnd"/>
      <w:r w:rsidR="009D7528">
        <w:rPr>
          <w:rFonts w:cs="Arial"/>
          <w:bCs/>
          <w:sz w:val="22"/>
          <w:szCs w:val="22"/>
        </w:rPr>
        <w:t>}</w:t>
      </w:r>
      <w:bookmarkEnd w:id="12"/>
      <w:r w:rsidR="00066497">
        <w:rPr>
          <w:rFonts w:cs="Arial"/>
          <w:bCs/>
          <w:sz w:val="22"/>
          <w:szCs w:val="22"/>
        </w:rPr>
        <w:t xml:space="preserve"> </w:t>
      </w:r>
      <w:r w:rsidR="00066497" w:rsidRPr="009D3544">
        <w:rPr>
          <w:rFonts w:cs="Arial"/>
          <w:bCs/>
          <w:spacing w:val="-3"/>
          <w:sz w:val="22"/>
          <w:szCs w:val="22"/>
        </w:rPr>
        <w:t>effective</w:t>
      </w:r>
      <w:r w:rsidR="001C07C3">
        <w:rPr>
          <w:rFonts w:cs="Arial"/>
          <w:bCs/>
          <w:spacing w:val="-3"/>
          <w:sz w:val="22"/>
          <w:szCs w:val="22"/>
        </w:rPr>
        <w:t xml:space="preserve"> </w:t>
      </w:r>
      <w:bookmarkStart w:id="13" w:name="sagitec10"/>
      <w:r w:rsidR="001C07C3">
        <w:rPr>
          <w:rFonts w:cs="Arial"/>
          <w:bCs/>
          <w:spacing w:val="-3"/>
          <w:sz w:val="22"/>
          <w:szCs w:val="22"/>
        </w:rPr>
        <w:t>{</w:t>
      </w:r>
      <w:proofErr w:type="spellStart"/>
      <w:r w:rsidR="001C07C3">
        <w:rPr>
          <w:rFonts w:cs="Arial"/>
          <w:bCs/>
          <w:spacing w:val="-3"/>
          <w:sz w:val="22"/>
          <w:szCs w:val="22"/>
        </w:rPr>
        <w:t>qu</w:t>
      </w:r>
      <w:proofErr w:type="spellEnd"/>
      <w:r w:rsidR="001C07C3">
        <w:rPr>
          <w:rFonts w:cs="Arial"/>
          <w:bCs/>
          <w:spacing w:val="-3"/>
          <w:sz w:val="22"/>
          <w:szCs w:val="22"/>
        </w:rPr>
        <w:t xml:space="preserve"> </w:t>
      </w:r>
      <w:proofErr w:type="spellStart"/>
      <w:r w:rsidR="001C07C3">
        <w:rPr>
          <w:rFonts w:cs="Arial"/>
          <w:bCs/>
          <w:spacing w:val="-3"/>
          <w:sz w:val="22"/>
          <w:szCs w:val="22"/>
        </w:rPr>
        <w:t>LEPEffectiveDate</w:t>
      </w:r>
      <w:proofErr w:type="spellEnd"/>
      <w:r w:rsidR="001C07C3">
        <w:rPr>
          <w:rFonts w:cs="Arial"/>
          <w:bCs/>
          <w:spacing w:val="-3"/>
          <w:sz w:val="22"/>
          <w:szCs w:val="22"/>
        </w:rPr>
        <w:t>}</w:t>
      </w:r>
      <w:bookmarkEnd w:id="13"/>
      <w:r w:rsidRPr="009D3544">
        <w:rPr>
          <w:rFonts w:cs="Arial"/>
          <w:bCs/>
          <w:spacing w:val="-3"/>
          <w:sz w:val="22"/>
          <w:szCs w:val="22"/>
        </w:rPr>
        <w:t xml:space="preserve">.  </w:t>
      </w:r>
      <w:r w:rsidRPr="009D3544">
        <w:rPr>
          <w:rFonts w:cs="Arial"/>
          <w:bCs/>
          <w:spacing w:val="-3"/>
        </w:rPr>
        <w:t xml:space="preserve">The premium amount for Medicare Part D is </w:t>
      </w:r>
      <w:bookmarkStart w:id="14" w:name="sagitec5"/>
      <w:r w:rsidR="001C45ED">
        <w:rPr>
          <w:rFonts w:cs="Arial"/>
          <w:bCs/>
          <w:spacing w:val="-3"/>
          <w:sz w:val="22"/>
          <w:szCs w:val="22"/>
        </w:rPr>
        <w:t>{</w:t>
      </w:r>
      <w:proofErr w:type="spellStart"/>
      <w:r w:rsidR="001C45ED">
        <w:rPr>
          <w:rFonts w:cs="Arial"/>
          <w:bCs/>
          <w:spacing w:val="-3"/>
          <w:sz w:val="22"/>
          <w:szCs w:val="22"/>
        </w:rPr>
        <w:t>qu</w:t>
      </w:r>
      <w:proofErr w:type="spellEnd"/>
      <w:r w:rsidR="001C45ED">
        <w:rPr>
          <w:rFonts w:cs="Arial"/>
          <w:bCs/>
          <w:spacing w:val="-3"/>
          <w:sz w:val="22"/>
          <w:szCs w:val="22"/>
        </w:rPr>
        <w:t xml:space="preserve"> </w:t>
      </w:r>
      <w:proofErr w:type="spellStart"/>
      <w:r w:rsidR="001C45ED">
        <w:rPr>
          <w:rFonts w:cs="Arial"/>
          <w:bCs/>
          <w:spacing w:val="-3"/>
          <w:sz w:val="22"/>
          <w:szCs w:val="22"/>
        </w:rPr>
        <w:t>MedicarePartDIns</w:t>
      </w:r>
      <w:proofErr w:type="spellEnd"/>
      <w:r w:rsidR="001C45ED">
        <w:rPr>
          <w:rFonts w:cs="Arial"/>
          <w:bCs/>
          <w:spacing w:val="-3"/>
          <w:sz w:val="22"/>
          <w:szCs w:val="22"/>
        </w:rPr>
        <w:t>}</w:t>
      </w:r>
      <w:bookmarkEnd w:id="14"/>
      <w:r w:rsidRPr="009D3544">
        <w:rPr>
          <w:rFonts w:cs="Arial"/>
          <w:bCs/>
          <w:spacing w:val="-3"/>
          <w:sz w:val="22"/>
          <w:szCs w:val="22"/>
        </w:rPr>
        <w:t xml:space="preserve"> plus the Late Enrollment Penalty of </w:t>
      </w:r>
      <w:bookmarkStart w:id="15" w:name="sagitec12"/>
      <w:r w:rsidR="009D7528">
        <w:rPr>
          <w:rFonts w:cs="Arial"/>
          <w:bCs/>
          <w:sz w:val="22"/>
          <w:szCs w:val="22"/>
        </w:rPr>
        <w:t>{</w:t>
      </w:r>
      <w:proofErr w:type="spellStart"/>
      <w:r w:rsidR="009D7528">
        <w:rPr>
          <w:rFonts w:cs="Arial"/>
          <w:bCs/>
          <w:sz w:val="22"/>
          <w:szCs w:val="22"/>
        </w:rPr>
        <w:t>qu</w:t>
      </w:r>
      <w:proofErr w:type="spellEnd"/>
      <w:r w:rsidR="009D7528">
        <w:rPr>
          <w:rFonts w:cs="Arial"/>
          <w:bCs/>
          <w:sz w:val="22"/>
          <w:szCs w:val="22"/>
        </w:rPr>
        <w:t xml:space="preserve"> </w:t>
      </w:r>
      <w:proofErr w:type="spellStart"/>
      <w:r w:rsidR="009D7528">
        <w:rPr>
          <w:rFonts w:cs="Arial"/>
          <w:bCs/>
          <w:sz w:val="22"/>
          <w:szCs w:val="22"/>
        </w:rPr>
        <w:t>MonthlyLEPAmount</w:t>
      </w:r>
      <w:proofErr w:type="spellEnd"/>
      <w:r w:rsidR="009D7528">
        <w:rPr>
          <w:rFonts w:cs="Arial"/>
          <w:bCs/>
          <w:sz w:val="22"/>
          <w:szCs w:val="22"/>
        </w:rPr>
        <w:t>}</w:t>
      </w:r>
      <w:bookmarkEnd w:id="15"/>
      <w:r w:rsidRPr="009D3544">
        <w:rPr>
          <w:rFonts w:cs="Arial"/>
          <w:bCs/>
          <w:spacing w:val="-3"/>
          <w:sz w:val="22"/>
          <w:szCs w:val="22"/>
        </w:rPr>
        <w:t xml:space="preserve"> for a total monthly premium due of </w:t>
      </w:r>
      <w:bookmarkStart w:id="16" w:name="sagitec6"/>
      <w:r w:rsidR="001C45ED">
        <w:rPr>
          <w:rFonts w:cs="Arial"/>
          <w:bCs/>
          <w:spacing w:val="-3"/>
          <w:sz w:val="22"/>
          <w:szCs w:val="22"/>
        </w:rPr>
        <w:t>{</w:t>
      </w:r>
      <w:proofErr w:type="spellStart"/>
      <w:r w:rsidR="001C45ED">
        <w:rPr>
          <w:rFonts w:cs="Arial"/>
          <w:bCs/>
          <w:spacing w:val="-3"/>
          <w:sz w:val="22"/>
          <w:szCs w:val="22"/>
        </w:rPr>
        <w:t>qu</w:t>
      </w:r>
      <w:proofErr w:type="spellEnd"/>
      <w:r w:rsidR="001C45ED">
        <w:rPr>
          <w:rFonts w:cs="Arial"/>
          <w:bCs/>
          <w:spacing w:val="-3"/>
          <w:sz w:val="22"/>
          <w:szCs w:val="22"/>
        </w:rPr>
        <w:t xml:space="preserve"> </w:t>
      </w:r>
      <w:bookmarkStart w:id="17" w:name="_GoBack"/>
      <w:bookmarkEnd w:id="17"/>
      <w:proofErr w:type="spellStart"/>
      <w:r w:rsidR="001C45ED">
        <w:rPr>
          <w:rFonts w:cs="Arial"/>
          <w:bCs/>
          <w:spacing w:val="-3"/>
          <w:sz w:val="22"/>
          <w:szCs w:val="22"/>
        </w:rPr>
        <w:t>TotalMedicarePartDAmount</w:t>
      </w:r>
      <w:proofErr w:type="spellEnd"/>
      <w:r w:rsidR="001C45ED">
        <w:rPr>
          <w:rFonts w:cs="Arial"/>
          <w:bCs/>
          <w:spacing w:val="-3"/>
          <w:sz w:val="22"/>
          <w:szCs w:val="22"/>
        </w:rPr>
        <w:t>}</w:t>
      </w:r>
      <w:bookmarkEnd w:id="16"/>
      <w:r w:rsidRPr="009D3544">
        <w:rPr>
          <w:rFonts w:cs="Arial"/>
          <w:bCs/>
          <w:spacing w:val="-3"/>
          <w:sz w:val="22"/>
          <w:szCs w:val="22"/>
        </w:rPr>
        <w:t xml:space="preserve">.  We are billing the difference in premiums of </w:t>
      </w:r>
      <w:bookmarkStart w:id="18" w:name="sagitec13"/>
      <w:r w:rsidR="009D7528">
        <w:rPr>
          <w:rFonts w:cs="Arial"/>
          <w:bCs/>
          <w:sz w:val="22"/>
          <w:szCs w:val="22"/>
        </w:rPr>
        <w:t>{</w:t>
      </w:r>
      <w:proofErr w:type="spellStart"/>
      <w:r w:rsidR="009D7528">
        <w:rPr>
          <w:rFonts w:cs="Arial"/>
          <w:bCs/>
          <w:sz w:val="22"/>
          <w:szCs w:val="22"/>
        </w:rPr>
        <w:t>qu</w:t>
      </w:r>
      <w:proofErr w:type="spellEnd"/>
      <w:r w:rsidR="009D7528">
        <w:rPr>
          <w:rFonts w:cs="Arial"/>
          <w:bCs/>
          <w:sz w:val="22"/>
          <w:szCs w:val="22"/>
        </w:rPr>
        <w:t xml:space="preserve"> </w:t>
      </w:r>
      <w:proofErr w:type="spellStart"/>
      <w:r w:rsidR="009D7528">
        <w:rPr>
          <w:rFonts w:cs="Arial"/>
          <w:bCs/>
          <w:sz w:val="22"/>
          <w:szCs w:val="22"/>
        </w:rPr>
        <w:t>MonthlyLEPAmount</w:t>
      </w:r>
      <w:proofErr w:type="spellEnd"/>
      <w:r w:rsidR="009D7528">
        <w:rPr>
          <w:rFonts w:cs="Arial"/>
          <w:bCs/>
          <w:sz w:val="22"/>
          <w:szCs w:val="22"/>
        </w:rPr>
        <w:t>}</w:t>
      </w:r>
      <w:bookmarkEnd w:id="18"/>
      <w:r w:rsidRPr="009D3544">
        <w:rPr>
          <w:rFonts w:cs="Arial"/>
          <w:bCs/>
          <w:spacing w:val="-3"/>
          <w:sz w:val="22"/>
          <w:szCs w:val="22"/>
        </w:rPr>
        <w:t xml:space="preserve"> from </w:t>
      </w:r>
      <w:bookmarkStart w:id="19" w:name="sagitec7"/>
      <w:r w:rsidR="001C45ED" w:rsidRPr="001C45ED">
        <w:rPr>
          <w:rFonts w:cs="Arial"/>
          <w:bCs/>
          <w:spacing w:val="-3"/>
          <w:sz w:val="22"/>
          <w:szCs w:val="22"/>
        </w:rPr>
        <w:t>{</w:t>
      </w:r>
      <w:proofErr w:type="spellStart"/>
      <w:r w:rsidR="001C45ED" w:rsidRPr="001C45ED">
        <w:rPr>
          <w:rFonts w:cs="Arial"/>
          <w:bCs/>
          <w:spacing w:val="-3"/>
          <w:sz w:val="22"/>
          <w:szCs w:val="22"/>
        </w:rPr>
        <w:t>qu</w:t>
      </w:r>
      <w:proofErr w:type="spellEnd"/>
      <w:r w:rsidR="001C45ED" w:rsidRPr="001C45ED">
        <w:rPr>
          <w:rFonts w:cs="Arial"/>
          <w:bCs/>
          <w:spacing w:val="-3"/>
          <w:sz w:val="22"/>
          <w:szCs w:val="22"/>
        </w:rPr>
        <w:t xml:space="preserve"> </w:t>
      </w:r>
      <w:proofErr w:type="spellStart"/>
      <w:r w:rsidR="001C45ED" w:rsidRPr="001C45ED">
        <w:rPr>
          <w:rFonts w:cs="Arial"/>
          <w:bCs/>
          <w:spacing w:val="-3"/>
          <w:sz w:val="22"/>
          <w:szCs w:val="22"/>
        </w:rPr>
        <w:t>StartingMonth</w:t>
      </w:r>
      <w:proofErr w:type="spellEnd"/>
      <w:r w:rsidR="001C45ED" w:rsidRPr="001C45ED">
        <w:rPr>
          <w:rFonts w:cs="Arial"/>
          <w:bCs/>
          <w:spacing w:val="-3"/>
          <w:sz w:val="22"/>
          <w:szCs w:val="22"/>
        </w:rPr>
        <w:t>}</w:t>
      </w:r>
      <w:bookmarkEnd w:id="19"/>
      <w:r w:rsidRPr="009D3544">
        <w:rPr>
          <w:rFonts w:cs="Arial"/>
          <w:bCs/>
          <w:spacing w:val="-3"/>
          <w:sz w:val="22"/>
          <w:szCs w:val="22"/>
        </w:rPr>
        <w:t xml:space="preserve"> to </w:t>
      </w:r>
      <w:bookmarkStart w:id="20" w:name="sagitec8"/>
      <w:r w:rsidR="001C45ED">
        <w:rPr>
          <w:rFonts w:cs="Arial"/>
          <w:bCs/>
          <w:spacing w:val="-3"/>
          <w:sz w:val="22"/>
          <w:szCs w:val="22"/>
        </w:rPr>
        <w:t>{</w:t>
      </w:r>
      <w:proofErr w:type="spellStart"/>
      <w:r w:rsidR="001C45ED">
        <w:rPr>
          <w:rFonts w:cs="Arial"/>
          <w:bCs/>
          <w:spacing w:val="-3"/>
          <w:sz w:val="22"/>
          <w:szCs w:val="22"/>
        </w:rPr>
        <w:t>qu</w:t>
      </w:r>
      <w:proofErr w:type="spellEnd"/>
      <w:r w:rsidR="001C45ED">
        <w:rPr>
          <w:rFonts w:cs="Arial"/>
          <w:bCs/>
          <w:spacing w:val="-3"/>
          <w:sz w:val="22"/>
          <w:szCs w:val="22"/>
        </w:rPr>
        <w:t xml:space="preserve"> </w:t>
      </w:r>
      <w:proofErr w:type="spellStart"/>
      <w:r w:rsidR="001C45ED">
        <w:rPr>
          <w:rFonts w:cs="Arial"/>
          <w:bCs/>
          <w:spacing w:val="-3"/>
          <w:sz w:val="22"/>
          <w:szCs w:val="22"/>
        </w:rPr>
        <w:t>ThroughMonth</w:t>
      </w:r>
      <w:proofErr w:type="spellEnd"/>
      <w:r w:rsidR="001C45ED">
        <w:rPr>
          <w:rFonts w:cs="Arial"/>
          <w:bCs/>
          <w:spacing w:val="-3"/>
          <w:sz w:val="22"/>
          <w:szCs w:val="22"/>
        </w:rPr>
        <w:t>}</w:t>
      </w:r>
      <w:bookmarkEnd w:id="20"/>
      <w:r w:rsidRPr="009D3544">
        <w:rPr>
          <w:rFonts w:cs="Arial"/>
          <w:bCs/>
          <w:spacing w:val="-3"/>
          <w:sz w:val="22"/>
          <w:szCs w:val="22"/>
        </w:rPr>
        <w:t xml:space="preserve">.  </w:t>
      </w:r>
      <w:r w:rsidRPr="00075E62">
        <w:rPr>
          <w:rFonts w:cs="Arial"/>
          <w:sz w:val="22"/>
          <w:szCs w:val="22"/>
        </w:rPr>
        <w:t>Please contact the Coordination of Benefits Unit at CMS by calling (866) 318-0814, option 2, for more information regarding this penalty.  To avoid cancellation of coverage, please remit a personal check for the balance due.</w:t>
      </w:r>
    </w:p>
    <w:p w14:paraId="624F6731" w14:textId="77777777" w:rsidR="00EE161F" w:rsidRDefault="00EE161F" w:rsidP="00675750">
      <w:pPr>
        <w:rPr>
          <w:rFonts w:cs="Arial"/>
          <w:sz w:val="22"/>
          <w:szCs w:val="22"/>
        </w:rPr>
      </w:pPr>
    </w:p>
    <w:p w14:paraId="240EF89D" w14:textId="77777777" w:rsidR="00B1094A" w:rsidRPr="00721F6F" w:rsidRDefault="00726831" w:rsidP="00FF0438">
      <w:pPr>
        <w:jc w:val="right"/>
        <w:rPr>
          <w:rFonts w:cs="Arial"/>
          <w:b/>
          <w:sz w:val="22"/>
          <w:szCs w:val="22"/>
        </w:rPr>
      </w:pPr>
      <w:r w:rsidRPr="00AB08B6">
        <w:rPr>
          <w:rFonts w:cs="Arial"/>
          <w:sz w:val="22"/>
          <w:szCs w:val="22"/>
        </w:rPr>
        <w:br w:type="page"/>
      </w:r>
      <w:r w:rsidR="00290616">
        <w:rPr>
          <w:noProof/>
        </w:rPr>
        <w:lastRenderedPageBreak/>
        <w:drawing>
          <wp:anchor distT="0" distB="0" distL="114300" distR="114300" simplePos="0" relativeHeight="251660800" behindDoc="1" locked="0" layoutInCell="1" allowOverlap="1" wp14:anchorId="57966336" wp14:editId="3F68FC0D">
            <wp:simplePos x="0" y="0"/>
            <wp:positionH relativeFrom="column">
              <wp:posOffset>-419100</wp:posOffset>
            </wp:positionH>
            <wp:positionV relativeFrom="paragraph">
              <wp:posOffset>9525</wp:posOffset>
            </wp:positionV>
            <wp:extent cx="732790" cy="628650"/>
            <wp:effectExtent l="0" t="0" r="0" b="0"/>
            <wp:wrapTight wrapText="bothSides">
              <wp:wrapPolygon edited="0">
                <wp:start x="0" y="0"/>
                <wp:lineTo x="0" y="20945"/>
                <wp:lineTo x="20776" y="20945"/>
                <wp:lineTo x="2077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2790" cy="628650"/>
                    </a:xfrm>
                    <a:prstGeom prst="rect">
                      <a:avLst/>
                    </a:prstGeom>
                  </pic:spPr>
                </pic:pic>
              </a:graphicData>
            </a:graphic>
            <wp14:sizeRelH relativeFrom="page">
              <wp14:pctWidth>0</wp14:pctWidth>
            </wp14:sizeRelH>
            <wp14:sizeRelV relativeFrom="page">
              <wp14:pctHeight>0</wp14:pctHeight>
            </wp14:sizeRelV>
          </wp:anchor>
        </w:drawing>
      </w:r>
      <w:r w:rsidR="00B1094A">
        <w:rPr>
          <w:rFonts w:cs="Arial"/>
          <w:b/>
          <w:sz w:val="22"/>
          <w:szCs w:val="22"/>
        </w:rPr>
        <w:t>16789</w:t>
      </w:r>
      <w:r w:rsidR="00B1094A" w:rsidRPr="00721F6F">
        <w:rPr>
          <w:rFonts w:cs="Arial"/>
          <w:b/>
          <w:sz w:val="22"/>
          <w:szCs w:val="22"/>
        </w:rPr>
        <w:t>-</w:t>
      </w:r>
      <w:bookmarkStart w:id="21" w:name="PERSLinkID2"/>
      <w:r w:rsidR="00B1094A" w:rsidRPr="00721F6F">
        <w:rPr>
          <w:rFonts w:cs="Arial"/>
          <w:b/>
          <w:sz w:val="22"/>
          <w:szCs w:val="22"/>
        </w:rPr>
        <w:t>{</w:t>
      </w:r>
      <w:proofErr w:type="spellStart"/>
      <w:r w:rsidR="00B1094A" w:rsidRPr="00721F6F">
        <w:rPr>
          <w:rFonts w:cs="Arial"/>
          <w:b/>
          <w:sz w:val="22"/>
          <w:szCs w:val="22"/>
        </w:rPr>
        <w:t>stdMbrPERSLinkID</w:t>
      </w:r>
      <w:proofErr w:type="spellEnd"/>
      <w:r w:rsidR="00B1094A" w:rsidRPr="00721F6F">
        <w:rPr>
          <w:rFonts w:cs="Arial"/>
          <w:b/>
          <w:sz w:val="22"/>
          <w:szCs w:val="22"/>
        </w:rPr>
        <w:t>}</w:t>
      </w:r>
      <w:bookmarkEnd w:id="21"/>
    </w:p>
    <w:p w14:paraId="6D64556E" w14:textId="77777777" w:rsidR="00B1094A" w:rsidRPr="00680087" w:rsidRDefault="00B1094A" w:rsidP="00290616">
      <w:pPr>
        <w:rPr>
          <w:rFonts w:cs="Arial"/>
          <w:b/>
          <w:szCs w:val="24"/>
        </w:rPr>
      </w:pPr>
      <w:r>
        <w:rPr>
          <w:rFonts w:cs="Arial"/>
          <w:b/>
          <w:szCs w:val="24"/>
        </w:rPr>
        <w:t>IBS</w:t>
      </w:r>
      <w:r w:rsidRPr="00680087">
        <w:rPr>
          <w:rFonts w:cs="Arial"/>
          <w:b/>
          <w:szCs w:val="24"/>
        </w:rPr>
        <w:t xml:space="preserve"> BILLING STATEMENT</w:t>
      </w:r>
    </w:p>
    <w:p w14:paraId="3D2E5838" w14:textId="77777777" w:rsidR="00B1094A" w:rsidRPr="00680087" w:rsidRDefault="00B1094A" w:rsidP="00290616">
      <w:pPr>
        <w:rPr>
          <w:rFonts w:cs="Arial"/>
        </w:rPr>
      </w:pPr>
      <w:r w:rsidRPr="00680087">
        <w:rPr>
          <w:rFonts w:cs="Arial"/>
        </w:rPr>
        <w:t xml:space="preserve">NORTH DAKOTA PUBLIC EMPLOYEES RETIREMENT SYSTEM </w:t>
      </w:r>
    </w:p>
    <w:p w14:paraId="35FB2E8B" w14:textId="49927F77" w:rsidR="00B1094A" w:rsidRDefault="00290616" w:rsidP="00290616">
      <w:pPr>
        <w:rPr>
          <w:rFonts w:cs="Arial"/>
          <w:sz w:val="16"/>
          <w:szCs w:val="16"/>
        </w:rPr>
      </w:pPr>
      <w:r>
        <w:rPr>
          <w:rFonts w:cs="Arial"/>
          <w:sz w:val="16"/>
          <w:szCs w:val="16"/>
        </w:rPr>
        <w:t>S</w:t>
      </w:r>
      <w:r w:rsidR="00B1094A" w:rsidRPr="00680087">
        <w:rPr>
          <w:rFonts w:cs="Arial"/>
          <w:sz w:val="16"/>
          <w:szCs w:val="16"/>
        </w:rPr>
        <w:t xml:space="preserve">FN </w:t>
      </w:r>
      <w:r w:rsidR="00B1094A">
        <w:rPr>
          <w:rFonts w:cs="Arial"/>
          <w:sz w:val="16"/>
          <w:szCs w:val="16"/>
        </w:rPr>
        <w:t>16789</w:t>
      </w:r>
      <w:r w:rsidR="00B1094A" w:rsidRPr="00680087">
        <w:rPr>
          <w:rFonts w:cs="Arial"/>
          <w:sz w:val="16"/>
          <w:szCs w:val="16"/>
        </w:rPr>
        <w:t xml:space="preserve"> (Rev.</w:t>
      </w:r>
      <w:r w:rsidR="00A42C32">
        <w:rPr>
          <w:rFonts w:cs="Arial"/>
          <w:sz w:val="16"/>
          <w:szCs w:val="16"/>
        </w:rPr>
        <w:t>10</w:t>
      </w:r>
      <w:r w:rsidR="00B1094A">
        <w:rPr>
          <w:rFonts w:cs="Arial"/>
          <w:sz w:val="16"/>
          <w:szCs w:val="16"/>
        </w:rPr>
        <w:t>-20</w:t>
      </w:r>
      <w:r w:rsidR="00A42C32">
        <w:rPr>
          <w:rFonts w:cs="Arial"/>
          <w:sz w:val="16"/>
          <w:szCs w:val="16"/>
        </w:rPr>
        <w:t>20</w:t>
      </w:r>
      <w:r w:rsidR="00B1094A" w:rsidRPr="00680087">
        <w:rPr>
          <w:rFonts w:cs="Arial"/>
          <w:sz w:val="16"/>
          <w:szCs w:val="16"/>
        </w:rPr>
        <w:t xml:space="preserve">) </w:t>
      </w:r>
    </w:p>
    <w:p w14:paraId="003547F1" w14:textId="77777777" w:rsidR="00290616" w:rsidRPr="00680087" w:rsidRDefault="00290616" w:rsidP="00290616">
      <w:pPr>
        <w:rPr>
          <w:rFonts w:cs="Arial"/>
          <w:sz w:val="16"/>
          <w:szCs w:val="16"/>
        </w:rPr>
      </w:pPr>
    </w:p>
    <w:p w14:paraId="171599EE" w14:textId="77777777" w:rsidR="00B1094A" w:rsidRPr="00290616" w:rsidRDefault="00B1094A" w:rsidP="00B1094A">
      <w:pPr>
        <w:spacing w:before="60"/>
        <w:jc w:val="center"/>
        <w:rPr>
          <w:rFonts w:cs="Arial"/>
          <w:b/>
          <w:sz w:val="22"/>
          <w:szCs w:val="22"/>
        </w:rPr>
      </w:pPr>
      <w:r w:rsidRPr="00290616">
        <w:rPr>
          <w:rFonts w:cs="Arial"/>
          <w:b/>
          <w:sz w:val="22"/>
          <w:szCs w:val="22"/>
        </w:rPr>
        <w:t xml:space="preserve">NDPERS </w:t>
      </w:r>
      <w:r w:rsidRPr="00290616">
        <w:rPr>
          <w:rFonts w:cs="Arial"/>
          <w:b/>
          <w:sz w:val="22"/>
          <w:szCs w:val="22"/>
        </w:rPr>
        <w:sym w:font="Symbol" w:char="F0B7"/>
      </w:r>
      <w:r w:rsidRPr="00290616">
        <w:rPr>
          <w:rFonts w:cs="Arial"/>
          <w:b/>
          <w:sz w:val="22"/>
          <w:szCs w:val="22"/>
        </w:rPr>
        <w:t xml:space="preserve"> PO Box 1657 </w:t>
      </w:r>
      <w:r w:rsidRPr="00290616">
        <w:rPr>
          <w:rFonts w:cs="Arial"/>
          <w:b/>
          <w:sz w:val="22"/>
          <w:szCs w:val="22"/>
        </w:rPr>
        <w:sym w:font="Symbol" w:char="F0B7"/>
      </w:r>
      <w:r w:rsidRPr="00290616">
        <w:rPr>
          <w:rFonts w:cs="Arial"/>
          <w:b/>
          <w:sz w:val="22"/>
          <w:szCs w:val="22"/>
        </w:rPr>
        <w:t xml:space="preserve"> Bismarck </w:t>
      </w:r>
      <w:r w:rsidRPr="00290616">
        <w:rPr>
          <w:rFonts w:cs="Arial"/>
          <w:b/>
          <w:sz w:val="22"/>
          <w:szCs w:val="22"/>
        </w:rPr>
        <w:sym w:font="Symbol" w:char="F0B7"/>
      </w:r>
      <w:r w:rsidRPr="00290616">
        <w:rPr>
          <w:rFonts w:cs="Arial"/>
          <w:b/>
          <w:sz w:val="22"/>
          <w:szCs w:val="22"/>
        </w:rPr>
        <w:t xml:space="preserve"> North Dakota 58502-1657 </w:t>
      </w:r>
    </w:p>
    <w:p w14:paraId="32BF0DD7" w14:textId="66A81F91" w:rsidR="00B1094A" w:rsidRPr="00290616" w:rsidRDefault="00B1094A" w:rsidP="00B1094A">
      <w:pPr>
        <w:spacing w:after="60"/>
        <w:jc w:val="center"/>
        <w:rPr>
          <w:rFonts w:cs="Arial"/>
          <w:b/>
          <w:sz w:val="22"/>
          <w:szCs w:val="22"/>
        </w:rPr>
      </w:pPr>
      <w:r w:rsidRPr="00290616">
        <w:rPr>
          <w:rFonts w:cs="Arial"/>
          <w:b/>
          <w:sz w:val="22"/>
          <w:szCs w:val="22"/>
        </w:rPr>
        <w:t xml:space="preserve"> (701) 328-3900 </w:t>
      </w:r>
      <w:r w:rsidRPr="00290616">
        <w:rPr>
          <w:rFonts w:cs="Arial"/>
          <w:b/>
          <w:sz w:val="22"/>
          <w:szCs w:val="22"/>
        </w:rPr>
        <w:sym w:font="Symbol" w:char="F0B7"/>
      </w:r>
      <w:r w:rsidRPr="00290616">
        <w:rPr>
          <w:rFonts w:cs="Arial"/>
          <w:b/>
          <w:sz w:val="22"/>
          <w:szCs w:val="22"/>
        </w:rPr>
        <w:t xml:space="preserve"> 1-800-803-7377 </w:t>
      </w:r>
      <w:r w:rsidRPr="00290616">
        <w:rPr>
          <w:rFonts w:cs="Arial"/>
          <w:b/>
          <w:sz w:val="22"/>
          <w:szCs w:val="22"/>
        </w:rPr>
        <w:sym w:font="Symbol" w:char="F0B7"/>
      </w:r>
      <w:r w:rsidRPr="00290616">
        <w:rPr>
          <w:rFonts w:cs="Arial"/>
          <w:b/>
          <w:sz w:val="22"/>
          <w:szCs w:val="22"/>
        </w:rPr>
        <w:t xml:space="preserve"> Fax 701-328-3920</w:t>
      </w:r>
    </w:p>
    <w:p w14:paraId="6682B2CC" w14:textId="77777777" w:rsidR="00B1094A" w:rsidRDefault="00B1094A" w:rsidP="007C14B5">
      <w:pPr>
        <w:ind w:left="720" w:firstLine="720"/>
        <w:rPr>
          <w:rFonts w:cs="Arial"/>
          <w:b/>
          <w:sz w:val="22"/>
          <w:szCs w:val="22"/>
        </w:rPr>
      </w:pPr>
    </w:p>
    <w:p w14:paraId="3F122948" w14:textId="77777777" w:rsidR="007E02EF" w:rsidRPr="00AB08B6" w:rsidRDefault="007E02EF" w:rsidP="007C14B5">
      <w:pPr>
        <w:ind w:left="720" w:firstLine="720"/>
        <w:rPr>
          <w:rFonts w:cs="Arial"/>
          <w:b/>
          <w:sz w:val="22"/>
          <w:szCs w:val="22"/>
          <w:u w:val="single"/>
        </w:rPr>
      </w:pPr>
      <w:r w:rsidRPr="00AB08B6">
        <w:rPr>
          <w:rFonts w:cs="Arial"/>
          <w:b/>
          <w:sz w:val="22"/>
          <w:szCs w:val="22"/>
        </w:rPr>
        <w:tab/>
      </w:r>
      <w:r w:rsidRPr="00AB08B6">
        <w:rPr>
          <w:rFonts w:cs="Arial"/>
          <w:b/>
          <w:sz w:val="22"/>
          <w:szCs w:val="22"/>
        </w:rPr>
        <w:tab/>
      </w:r>
      <w:r w:rsidRPr="00AB08B6">
        <w:rPr>
          <w:rFonts w:cs="Arial"/>
          <w:b/>
          <w:sz w:val="22"/>
          <w:szCs w:val="22"/>
        </w:rPr>
        <w:tab/>
      </w:r>
      <w:r w:rsidRPr="00AB08B6">
        <w:rPr>
          <w:rFonts w:cs="Arial"/>
          <w:b/>
          <w:sz w:val="22"/>
          <w:szCs w:val="22"/>
          <w:u w:val="single"/>
        </w:rPr>
        <w:t>REMITTANCE COPY</w:t>
      </w:r>
    </w:p>
    <w:p w14:paraId="36C67B96" w14:textId="77777777" w:rsidR="007E02EF" w:rsidRPr="00AB08B6" w:rsidRDefault="007E02EF" w:rsidP="007C14B5">
      <w:pPr>
        <w:rPr>
          <w:rFonts w:cs="Arial"/>
          <w:i/>
          <w:sz w:val="22"/>
          <w:szCs w:val="22"/>
        </w:rPr>
      </w:pPr>
    </w:p>
    <w:tbl>
      <w:tblPr>
        <w:tblpPr w:leftFromText="180" w:rightFromText="180" w:vertAnchor="text" w:horzAnchor="page" w:tblpX="7597" w:tblpY="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0"/>
        <w:gridCol w:w="2340"/>
      </w:tblGrid>
      <w:tr w:rsidR="007E02EF" w:rsidRPr="00FA673F" w14:paraId="12E60C70" w14:textId="77777777" w:rsidTr="00515EC8">
        <w:tc>
          <w:tcPr>
            <w:tcW w:w="1690" w:type="dxa"/>
          </w:tcPr>
          <w:p w14:paraId="777FE774" w14:textId="77777777" w:rsidR="007E02EF" w:rsidRPr="00FA673F" w:rsidRDefault="007E02EF" w:rsidP="00515EC8">
            <w:pPr>
              <w:jc w:val="right"/>
              <w:rPr>
                <w:rFonts w:cs="Arial"/>
                <w:sz w:val="22"/>
                <w:szCs w:val="22"/>
              </w:rPr>
            </w:pPr>
            <w:r w:rsidRPr="00FA673F">
              <w:rPr>
                <w:rFonts w:cs="Arial"/>
                <w:sz w:val="22"/>
                <w:szCs w:val="22"/>
              </w:rPr>
              <w:t>Member ID:</w:t>
            </w:r>
          </w:p>
        </w:tc>
        <w:tc>
          <w:tcPr>
            <w:tcW w:w="2340" w:type="dxa"/>
          </w:tcPr>
          <w:p w14:paraId="00DF55AA" w14:textId="77777777" w:rsidR="007E02EF" w:rsidRPr="00FA673F" w:rsidRDefault="003D139F" w:rsidP="00515EC8">
            <w:pPr>
              <w:rPr>
                <w:rFonts w:cs="Arial"/>
                <w:sz w:val="22"/>
                <w:szCs w:val="22"/>
              </w:rPr>
            </w:pPr>
            <w:bookmarkStart w:id="22" w:name="PERSLinkID4"/>
            <w:r w:rsidRPr="00FA673F">
              <w:rPr>
                <w:rFonts w:cs="Arial"/>
                <w:sz w:val="22"/>
                <w:szCs w:val="22"/>
              </w:rPr>
              <w:t>{</w:t>
            </w:r>
            <w:proofErr w:type="spellStart"/>
            <w:r w:rsidR="00E34B86" w:rsidRPr="00FA673F">
              <w:rPr>
                <w:rFonts w:cs="Arial"/>
                <w:sz w:val="22"/>
                <w:szCs w:val="22"/>
              </w:rPr>
              <w:t>stdMbrPERSLinkID</w:t>
            </w:r>
            <w:proofErr w:type="spellEnd"/>
            <w:r w:rsidRPr="00FA673F">
              <w:rPr>
                <w:rFonts w:cs="Arial"/>
                <w:sz w:val="22"/>
                <w:szCs w:val="22"/>
              </w:rPr>
              <w:t>}</w:t>
            </w:r>
            <w:bookmarkEnd w:id="22"/>
          </w:p>
        </w:tc>
      </w:tr>
      <w:tr w:rsidR="007E02EF" w:rsidRPr="00FA673F" w14:paraId="2DD01A0E" w14:textId="77777777" w:rsidTr="00515EC8">
        <w:tc>
          <w:tcPr>
            <w:tcW w:w="1690" w:type="dxa"/>
          </w:tcPr>
          <w:p w14:paraId="1E77E893" w14:textId="77777777" w:rsidR="007E02EF" w:rsidRPr="00FA673F" w:rsidRDefault="007E02EF" w:rsidP="00515EC8">
            <w:pPr>
              <w:jc w:val="right"/>
              <w:rPr>
                <w:rFonts w:cs="Arial"/>
                <w:sz w:val="22"/>
                <w:szCs w:val="22"/>
              </w:rPr>
            </w:pPr>
            <w:r w:rsidRPr="00FA673F">
              <w:rPr>
                <w:rFonts w:cs="Arial"/>
                <w:sz w:val="22"/>
                <w:szCs w:val="22"/>
              </w:rPr>
              <w:t>Due Date:</w:t>
            </w:r>
          </w:p>
        </w:tc>
        <w:tc>
          <w:tcPr>
            <w:tcW w:w="2340" w:type="dxa"/>
          </w:tcPr>
          <w:p w14:paraId="7922241B" w14:textId="77777777" w:rsidR="007E02EF" w:rsidRPr="00FA673F" w:rsidRDefault="007B4EB5" w:rsidP="00515EC8">
            <w:pPr>
              <w:rPr>
                <w:rFonts w:cs="Arial"/>
                <w:sz w:val="22"/>
                <w:szCs w:val="22"/>
              </w:rPr>
            </w:pPr>
            <w:bookmarkStart w:id="23" w:name="DueDate2"/>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DueDate</w:t>
            </w:r>
            <w:proofErr w:type="spellEnd"/>
            <w:r>
              <w:rPr>
                <w:rFonts w:cs="Arial"/>
                <w:sz w:val="22"/>
                <w:szCs w:val="22"/>
              </w:rPr>
              <w:t>}</w:t>
            </w:r>
            <w:bookmarkEnd w:id="23"/>
          </w:p>
        </w:tc>
      </w:tr>
      <w:tr w:rsidR="007E02EF" w:rsidRPr="00FA673F" w14:paraId="4BA9807C" w14:textId="77777777" w:rsidTr="00515EC8">
        <w:trPr>
          <w:trHeight w:val="315"/>
        </w:trPr>
        <w:tc>
          <w:tcPr>
            <w:tcW w:w="1690" w:type="dxa"/>
          </w:tcPr>
          <w:p w14:paraId="23845F15" w14:textId="77777777" w:rsidR="007E02EF" w:rsidRPr="00FA673F" w:rsidRDefault="007E02EF" w:rsidP="00515EC8">
            <w:pPr>
              <w:jc w:val="right"/>
              <w:rPr>
                <w:rFonts w:cs="Arial"/>
                <w:sz w:val="22"/>
                <w:szCs w:val="22"/>
              </w:rPr>
            </w:pPr>
            <w:r w:rsidRPr="00FA673F">
              <w:rPr>
                <w:rFonts w:cs="Arial"/>
                <w:sz w:val="22"/>
                <w:szCs w:val="22"/>
              </w:rPr>
              <w:t>Amount Paid:</w:t>
            </w:r>
          </w:p>
        </w:tc>
        <w:tc>
          <w:tcPr>
            <w:tcW w:w="2340" w:type="dxa"/>
          </w:tcPr>
          <w:p w14:paraId="284073DC" w14:textId="77777777" w:rsidR="007E02EF" w:rsidRPr="00FA673F" w:rsidRDefault="007E02EF" w:rsidP="00515EC8">
            <w:pPr>
              <w:rPr>
                <w:rFonts w:cs="Arial"/>
                <w:sz w:val="22"/>
                <w:szCs w:val="22"/>
              </w:rPr>
            </w:pPr>
          </w:p>
        </w:tc>
      </w:tr>
    </w:tbl>
    <w:p w14:paraId="40B2EC6A" w14:textId="77777777" w:rsidR="007E02EF" w:rsidRPr="00AB08B6" w:rsidRDefault="007E02EF" w:rsidP="007C14B5">
      <w:pPr>
        <w:rPr>
          <w:rFonts w:cs="Arial"/>
          <w:caps/>
          <w:spacing w:val="-2"/>
          <w:sz w:val="22"/>
          <w:szCs w:val="22"/>
        </w:rPr>
      </w:pPr>
      <w:bookmarkStart w:id="24" w:name="MbrName2"/>
      <w:r w:rsidRPr="00AB08B6">
        <w:rPr>
          <w:rFonts w:cs="Arial"/>
          <w:spacing w:val="-2"/>
          <w:sz w:val="22"/>
          <w:szCs w:val="22"/>
        </w:rPr>
        <w:t>{</w:t>
      </w:r>
      <w:proofErr w:type="spellStart"/>
      <w:r w:rsidRPr="00AB08B6">
        <w:rPr>
          <w:rFonts w:cs="Arial"/>
          <w:spacing w:val="-2"/>
          <w:sz w:val="22"/>
          <w:szCs w:val="22"/>
        </w:rPr>
        <w:t>stdMbrFullName</w:t>
      </w:r>
      <w:proofErr w:type="spellEnd"/>
      <w:r w:rsidRPr="00AB08B6">
        <w:rPr>
          <w:rFonts w:cs="Arial"/>
          <w:spacing w:val="-2"/>
          <w:sz w:val="22"/>
          <w:szCs w:val="22"/>
        </w:rPr>
        <w:t>}</w:t>
      </w:r>
      <w:bookmarkEnd w:id="24"/>
    </w:p>
    <w:p w14:paraId="2B247068" w14:textId="77777777" w:rsidR="007E02EF" w:rsidRPr="00AB08B6" w:rsidRDefault="007E02EF" w:rsidP="007C14B5">
      <w:pPr>
        <w:rPr>
          <w:rFonts w:cs="Arial"/>
          <w:spacing w:val="-2"/>
          <w:sz w:val="22"/>
          <w:szCs w:val="22"/>
        </w:rPr>
      </w:pPr>
      <w:bookmarkStart w:id="25" w:name="Addr1_2"/>
      <w:r w:rsidRPr="00AB08B6">
        <w:rPr>
          <w:rFonts w:cs="Arial"/>
          <w:spacing w:val="-2"/>
          <w:sz w:val="22"/>
          <w:szCs w:val="22"/>
        </w:rPr>
        <w:t>{stdMbrAdrCorStreet1}</w:t>
      </w:r>
      <w:bookmarkEnd w:id="25"/>
    </w:p>
    <w:p w14:paraId="2FF90DB7" w14:textId="77777777" w:rsidR="007E02EF" w:rsidRPr="00AB08B6" w:rsidRDefault="007E02EF" w:rsidP="007C14B5">
      <w:pPr>
        <w:rPr>
          <w:rFonts w:cs="Arial"/>
          <w:spacing w:val="-2"/>
          <w:sz w:val="22"/>
          <w:szCs w:val="22"/>
        </w:rPr>
      </w:pPr>
      <w:bookmarkStart w:id="26" w:name="Addr2_2"/>
      <w:r w:rsidRPr="00AB08B6">
        <w:rPr>
          <w:rFonts w:cs="Arial"/>
          <w:spacing w:val="-2"/>
          <w:sz w:val="22"/>
          <w:szCs w:val="22"/>
        </w:rPr>
        <w:t>{x stdMbrAdrCorStreet2}</w:t>
      </w:r>
      <w:bookmarkEnd w:id="26"/>
    </w:p>
    <w:p w14:paraId="008FE759" w14:textId="77777777" w:rsidR="007E02EF" w:rsidRPr="00AB08B6" w:rsidRDefault="007E02EF" w:rsidP="007C14B5">
      <w:pPr>
        <w:rPr>
          <w:rFonts w:cs="Arial"/>
          <w:sz w:val="22"/>
          <w:szCs w:val="22"/>
        </w:rPr>
      </w:pPr>
      <w:bookmarkStart w:id="27" w:name="City2"/>
      <w:r w:rsidRPr="00AB08B6">
        <w:rPr>
          <w:rFonts w:cs="Arial"/>
          <w:spacing w:val="-2"/>
          <w:sz w:val="22"/>
          <w:szCs w:val="22"/>
        </w:rPr>
        <w:t>{</w:t>
      </w:r>
      <w:proofErr w:type="spellStart"/>
      <w:r w:rsidRPr="00AB08B6">
        <w:rPr>
          <w:rFonts w:cs="Arial"/>
          <w:spacing w:val="-2"/>
          <w:sz w:val="22"/>
          <w:szCs w:val="22"/>
        </w:rPr>
        <w:t>stdMbr</w:t>
      </w:r>
      <w:r w:rsidR="00DB54B1">
        <w:rPr>
          <w:rFonts w:cs="Arial"/>
          <w:spacing w:val="-2"/>
          <w:sz w:val="22"/>
          <w:szCs w:val="22"/>
        </w:rPr>
        <w:t>AdrCorCity</w:t>
      </w:r>
      <w:proofErr w:type="spellEnd"/>
      <w:r w:rsidR="00DB54B1">
        <w:rPr>
          <w:rFonts w:cs="Arial"/>
          <w:spacing w:val="-2"/>
          <w:sz w:val="22"/>
          <w:szCs w:val="22"/>
        </w:rPr>
        <w:t>}</w:t>
      </w:r>
      <w:bookmarkEnd w:id="27"/>
      <w:r w:rsidR="00DB54B1">
        <w:rPr>
          <w:rFonts w:cs="Arial"/>
          <w:spacing w:val="-2"/>
          <w:sz w:val="22"/>
          <w:szCs w:val="22"/>
        </w:rPr>
        <w:t xml:space="preserve"> </w:t>
      </w:r>
      <w:bookmarkStart w:id="28" w:name="State2"/>
      <w:r w:rsidR="00DB54B1">
        <w:rPr>
          <w:rFonts w:cs="Arial"/>
          <w:spacing w:val="-2"/>
          <w:sz w:val="22"/>
          <w:szCs w:val="22"/>
        </w:rPr>
        <w:t>{</w:t>
      </w:r>
      <w:proofErr w:type="spellStart"/>
      <w:proofErr w:type="gramStart"/>
      <w:r w:rsidR="00DB54B1">
        <w:rPr>
          <w:rFonts w:cs="Arial"/>
          <w:spacing w:val="-2"/>
          <w:sz w:val="22"/>
          <w:szCs w:val="22"/>
        </w:rPr>
        <w:t>stdMbrAdrCorState</w:t>
      </w:r>
      <w:proofErr w:type="spellEnd"/>
      <w:r w:rsidR="00DB54B1">
        <w:rPr>
          <w:rFonts w:cs="Arial"/>
          <w:spacing w:val="-2"/>
          <w:sz w:val="22"/>
          <w:szCs w:val="22"/>
        </w:rPr>
        <w:t>}</w:t>
      </w:r>
      <w:bookmarkEnd w:id="28"/>
      <w:r w:rsidR="00DB54B1">
        <w:rPr>
          <w:rFonts w:cs="Arial"/>
          <w:spacing w:val="-2"/>
          <w:sz w:val="22"/>
          <w:szCs w:val="22"/>
        </w:rPr>
        <w:t xml:space="preserve">  </w:t>
      </w:r>
      <w:bookmarkStart w:id="29" w:name="Zip2"/>
      <w:r w:rsidRPr="00AB08B6">
        <w:rPr>
          <w:rFonts w:cs="Arial"/>
          <w:spacing w:val="-2"/>
          <w:sz w:val="22"/>
          <w:szCs w:val="22"/>
        </w:rPr>
        <w:t>{</w:t>
      </w:r>
      <w:proofErr w:type="spellStart"/>
      <w:proofErr w:type="gramEnd"/>
      <w:r w:rsidRPr="00AB08B6">
        <w:rPr>
          <w:rFonts w:cs="Arial"/>
          <w:spacing w:val="-2"/>
          <w:sz w:val="22"/>
          <w:szCs w:val="22"/>
        </w:rPr>
        <w:t>stdMbrAdrCorZip</w:t>
      </w:r>
      <w:proofErr w:type="spellEnd"/>
      <w:r w:rsidRPr="00AB08B6">
        <w:rPr>
          <w:rFonts w:cs="Arial"/>
          <w:spacing w:val="-2"/>
          <w:sz w:val="22"/>
          <w:szCs w:val="22"/>
        </w:rPr>
        <w:t>}</w:t>
      </w:r>
      <w:bookmarkEnd w:id="29"/>
    </w:p>
    <w:p w14:paraId="2BAAE7D9" w14:textId="77777777" w:rsidR="007E02EF" w:rsidRDefault="007E02EF" w:rsidP="007C14B5">
      <w:pPr>
        <w:rPr>
          <w:rFonts w:cs="Arial"/>
          <w:i/>
          <w:sz w:val="22"/>
          <w:szCs w:val="22"/>
        </w:rPr>
      </w:pPr>
    </w:p>
    <w:p w14:paraId="568D313F" w14:textId="77777777" w:rsidR="005C10A5" w:rsidRPr="00AB08B6" w:rsidRDefault="005C10A5" w:rsidP="007C14B5">
      <w:pPr>
        <w:rPr>
          <w:rFonts w:cs="Arial"/>
          <w:i/>
          <w:sz w:val="22"/>
          <w:szCs w:val="22"/>
        </w:rPr>
      </w:pPr>
    </w:p>
    <w:p w14:paraId="01A712D2" w14:textId="77777777" w:rsidR="000D2287" w:rsidRDefault="000D2287" w:rsidP="000D2287">
      <w:pPr>
        <w:rPr>
          <w:rFonts w:cs="Arial"/>
          <w:sz w:val="22"/>
          <w:szCs w:val="22"/>
        </w:rPr>
      </w:pPr>
    </w:p>
    <w:p w14:paraId="0189C4AE" w14:textId="77777777" w:rsidR="00A47A0C" w:rsidRPr="002F4CBD" w:rsidRDefault="00A47A0C" w:rsidP="00A47A0C">
      <w:pPr>
        <w:rPr>
          <w:rFonts w:cs="Arial"/>
          <w:i/>
          <w:sz w:val="22"/>
          <w:szCs w:val="22"/>
        </w:rPr>
      </w:pPr>
      <w:r w:rsidRPr="002F4CBD">
        <w:rPr>
          <w:rFonts w:cs="Arial"/>
          <w:i/>
          <w:sz w:val="22"/>
          <w:szCs w:val="22"/>
        </w:rPr>
        <w:t xml:space="preserve">To ensure proper credit, return the </w:t>
      </w:r>
      <w:r w:rsidRPr="002F4CBD">
        <w:rPr>
          <w:rFonts w:cs="Arial"/>
          <w:b/>
          <w:i/>
          <w:sz w:val="22"/>
          <w:szCs w:val="22"/>
        </w:rPr>
        <w:t>entire remittance copy</w:t>
      </w:r>
      <w:r w:rsidRPr="002F4CBD">
        <w:rPr>
          <w:rFonts w:cs="Arial"/>
          <w:i/>
          <w:sz w:val="22"/>
          <w:szCs w:val="22"/>
        </w:rPr>
        <w:t xml:space="preserve"> with your payment. Your check or money order needs to be payable to NDPERS and include your NDPERS Member ID.</w:t>
      </w:r>
    </w:p>
    <w:p w14:paraId="1D4AF825" w14:textId="77777777" w:rsidR="00A47A0C" w:rsidRDefault="00A47A0C" w:rsidP="000D2287">
      <w:pPr>
        <w:rPr>
          <w:rFonts w:cs="Arial"/>
          <w:sz w:val="22"/>
          <w:szCs w:val="22"/>
        </w:rPr>
      </w:pPr>
    </w:p>
    <w:p w14:paraId="601E5381" w14:textId="77777777" w:rsidR="00DB54B1" w:rsidRDefault="00DB54B1" w:rsidP="00DB54B1">
      <w:pPr>
        <w:rPr>
          <w:rFonts w:cs="Arial"/>
          <w:sz w:val="22"/>
          <w:szCs w:val="22"/>
        </w:rPr>
      </w:pPr>
    </w:p>
    <w:p w14:paraId="067665EE" w14:textId="77777777" w:rsidR="00DB54B1" w:rsidRDefault="00DB54B1" w:rsidP="00DB54B1">
      <w:pPr>
        <w:rPr>
          <w:rFonts w:cs="Arial"/>
          <w:sz w:val="22"/>
          <w:szCs w:val="22"/>
        </w:rPr>
      </w:pPr>
    </w:p>
    <w:p w14:paraId="07310008" w14:textId="77777777" w:rsidR="00DB54B1" w:rsidRDefault="00DB54B1" w:rsidP="00DB54B1">
      <w:pPr>
        <w:rPr>
          <w:rFonts w:cs="Arial"/>
          <w:sz w:val="22"/>
          <w:szCs w:val="22"/>
        </w:rPr>
      </w:pPr>
    </w:p>
    <w:p w14:paraId="7DDAD897" w14:textId="77777777" w:rsidR="00EF0F18" w:rsidRDefault="00EF0F18" w:rsidP="00EF0F18">
      <w:pPr>
        <w:rPr>
          <w:rFonts w:cs="Arial"/>
          <w:sz w:val="22"/>
          <w:szCs w:val="22"/>
        </w:rPr>
      </w:pPr>
    </w:p>
    <w:p w14:paraId="4FB42712" w14:textId="77777777" w:rsidR="00EF0F18" w:rsidRPr="00DC40D1" w:rsidRDefault="00EF0F18" w:rsidP="00EF0F18">
      <w:pPr>
        <w:rPr>
          <w:rFonts w:cs="Arial"/>
          <w:b/>
          <w:sz w:val="22"/>
          <w:szCs w:val="22"/>
        </w:rPr>
      </w:pPr>
      <w:r w:rsidRPr="00DC40D1">
        <w:rPr>
          <w:rFonts w:cs="Arial"/>
          <w:b/>
          <w:sz w:val="22"/>
          <w:szCs w:val="22"/>
          <w:highlight w:val="lightGray"/>
        </w:rPr>
        <w:t>MESSAGE BOARD:</w:t>
      </w:r>
    </w:p>
    <w:p w14:paraId="4D4BAE16" w14:textId="77777777" w:rsidR="00EF0F18" w:rsidRPr="00AB08B6" w:rsidRDefault="00EF0F18" w:rsidP="00EF0F18">
      <w:pPr>
        <w:rPr>
          <w:rFonts w:cs="Arial"/>
          <w:sz w:val="22"/>
          <w:szCs w:val="22"/>
        </w:rPr>
      </w:pPr>
    </w:p>
    <w:p w14:paraId="6B6265F2" w14:textId="77777777" w:rsidR="00EF0F18" w:rsidRDefault="00EF0F18" w:rsidP="00EF0F18">
      <w:pPr>
        <w:rPr>
          <w:rFonts w:cs="Arial"/>
          <w:sz w:val="22"/>
          <w:szCs w:val="22"/>
        </w:rPr>
      </w:pPr>
      <w:r w:rsidRPr="00AB08B6">
        <w:rPr>
          <w:rFonts w:cs="Arial"/>
          <w:sz w:val="22"/>
          <w:szCs w:val="22"/>
        </w:rPr>
        <w:t>NDPERS encourages you to use our Automatic Premium Deduction service.  This service allows you to have your premiums automatically deducted from a bank account.  It is efficient, convenient, ensures your premiums will always be paid on time, and you will not have to worry about your check getting lost in transit. Please contact NDPERS for a “Retiree Authorization for Automatic Premium Deduction SFN 50134”</w:t>
      </w:r>
      <w:r w:rsidR="00290616">
        <w:rPr>
          <w:rFonts w:cs="Arial"/>
          <w:sz w:val="22"/>
          <w:szCs w:val="22"/>
        </w:rPr>
        <w:t xml:space="preserve"> or obtain on the NDPERS website at </w:t>
      </w:r>
      <w:r w:rsidR="00290616" w:rsidRPr="00290616">
        <w:rPr>
          <w:rFonts w:cs="Arial"/>
          <w:sz w:val="22"/>
          <w:szCs w:val="22"/>
        </w:rPr>
        <w:t>https://ndpers.nd.gov/</w:t>
      </w:r>
      <w:r w:rsidRPr="00AB08B6">
        <w:rPr>
          <w:rFonts w:cs="Arial"/>
          <w:sz w:val="22"/>
          <w:szCs w:val="22"/>
        </w:rPr>
        <w:t>.</w:t>
      </w:r>
    </w:p>
    <w:p w14:paraId="38EDDA98" w14:textId="77777777" w:rsidR="00EF0F18" w:rsidRPr="00AB08B6" w:rsidRDefault="00EF0F18" w:rsidP="00EF0F18">
      <w:pPr>
        <w:rPr>
          <w:rFonts w:cs="Arial"/>
          <w:sz w:val="22"/>
          <w:szCs w:val="22"/>
        </w:rPr>
      </w:pPr>
    </w:p>
    <w:p w14:paraId="17E7BF6E" w14:textId="77777777" w:rsidR="00EF0F18" w:rsidRPr="00AB08B6" w:rsidRDefault="00EF0F18" w:rsidP="00EF0F18">
      <w:pPr>
        <w:autoSpaceDE w:val="0"/>
        <w:autoSpaceDN w:val="0"/>
        <w:adjustRightInd w:val="0"/>
        <w:rPr>
          <w:rFonts w:cs="Arial"/>
          <w:sz w:val="22"/>
          <w:szCs w:val="22"/>
        </w:rPr>
      </w:pPr>
      <w:r w:rsidRPr="00AB08B6">
        <w:rPr>
          <w:rFonts w:cs="Arial"/>
          <w:sz w:val="22"/>
          <w:szCs w:val="22"/>
        </w:rPr>
        <w:t>If you need to change your name or address, a written request must be submitted.  The request must provide your name, NDPERS Member ID, effective date and signature.</w:t>
      </w:r>
      <w:r>
        <w:rPr>
          <w:rFonts w:cs="Arial"/>
          <w:sz w:val="22"/>
          <w:szCs w:val="22"/>
        </w:rPr>
        <w:t xml:space="preserve">  You may also </w:t>
      </w:r>
      <w:proofErr w:type="gramStart"/>
      <w:r>
        <w:rPr>
          <w:rFonts w:cs="Arial"/>
          <w:sz w:val="22"/>
          <w:szCs w:val="22"/>
        </w:rPr>
        <w:t>changes</w:t>
      </w:r>
      <w:proofErr w:type="gramEnd"/>
      <w:r>
        <w:rPr>
          <w:rFonts w:cs="Arial"/>
          <w:sz w:val="22"/>
          <w:szCs w:val="22"/>
        </w:rPr>
        <w:t xml:space="preserve"> through your PERSLink Member Self Service.</w:t>
      </w:r>
    </w:p>
    <w:p w14:paraId="30A79A01" w14:textId="77777777" w:rsidR="00EF0F18" w:rsidRPr="00AB08B6" w:rsidRDefault="00EF0F18" w:rsidP="00EF0F18">
      <w:pPr>
        <w:autoSpaceDE w:val="0"/>
        <w:autoSpaceDN w:val="0"/>
        <w:adjustRightInd w:val="0"/>
        <w:rPr>
          <w:rFonts w:cs="Arial"/>
          <w:sz w:val="22"/>
          <w:szCs w:val="22"/>
        </w:rPr>
      </w:pPr>
    </w:p>
    <w:p w14:paraId="28CBF74D" w14:textId="77777777" w:rsidR="00EF0F18" w:rsidRPr="00C0396A" w:rsidRDefault="00EF0F18" w:rsidP="00EF0F18">
      <w:pPr>
        <w:autoSpaceDE w:val="0"/>
        <w:autoSpaceDN w:val="0"/>
        <w:adjustRightInd w:val="0"/>
        <w:rPr>
          <w:rFonts w:cs="Arial"/>
          <w:b/>
          <w:sz w:val="22"/>
          <w:szCs w:val="22"/>
          <w:u w:val="single"/>
        </w:rPr>
      </w:pPr>
      <w:r w:rsidRPr="00C0396A">
        <w:rPr>
          <w:rFonts w:cs="Arial"/>
          <w:b/>
          <w:sz w:val="22"/>
          <w:szCs w:val="22"/>
          <w:u w:val="single"/>
        </w:rPr>
        <w:t>To Cancel Coverage:</w:t>
      </w:r>
    </w:p>
    <w:p w14:paraId="33DAFDC5" w14:textId="77777777" w:rsidR="00EF0F18" w:rsidRDefault="00EF0F18" w:rsidP="00EF0F18">
      <w:pPr>
        <w:autoSpaceDE w:val="0"/>
        <w:autoSpaceDN w:val="0"/>
        <w:adjustRightInd w:val="0"/>
        <w:rPr>
          <w:rFonts w:cs="Arial"/>
          <w:sz w:val="22"/>
          <w:szCs w:val="22"/>
        </w:rPr>
      </w:pPr>
    </w:p>
    <w:p w14:paraId="73463C44" w14:textId="77777777" w:rsidR="00EF0F18" w:rsidRPr="00DC40D1" w:rsidRDefault="00EF0F18" w:rsidP="00EF0F18">
      <w:pPr>
        <w:autoSpaceDE w:val="0"/>
        <w:autoSpaceDN w:val="0"/>
        <w:adjustRightInd w:val="0"/>
        <w:rPr>
          <w:rFonts w:cs="Arial"/>
          <w:b/>
          <w:sz w:val="22"/>
          <w:szCs w:val="22"/>
          <w:u w:val="single"/>
        </w:rPr>
      </w:pPr>
      <w:r w:rsidRPr="00DC40D1">
        <w:rPr>
          <w:rFonts w:cs="Arial"/>
          <w:b/>
          <w:sz w:val="22"/>
          <w:szCs w:val="22"/>
          <w:u w:val="single"/>
        </w:rPr>
        <w:t>Retirees:</w:t>
      </w:r>
    </w:p>
    <w:p w14:paraId="6882E467" w14:textId="02829559" w:rsidR="00EF0F18" w:rsidRDefault="00EF0F18" w:rsidP="00EF0F18">
      <w:pPr>
        <w:autoSpaceDE w:val="0"/>
        <w:autoSpaceDN w:val="0"/>
        <w:adjustRightInd w:val="0"/>
        <w:rPr>
          <w:rFonts w:cs="Arial"/>
          <w:sz w:val="22"/>
          <w:szCs w:val="22"/>
        </w:rPr>
      </w:pPr>
      <w:r w:rsidRPr="00AB08B6">
        <w:rPr>
          <w:rFonts w:cs="Arial"/>
          <w:sz w:val="22"/>
          <w:szCs w:val="22"/>
        </w:rPr>
        <w:t xml:space="preserve">If you need to cancel your NDPERS insurance coverage, </w:t>
      </w:r>
      <w:r>
        <w:rPr>
          <w:rFonts w:cs="Arial"/>
          <w:sz w:val="22"/>
          <w:szCs w:val="22"/>
        </w:rPr>
        <w:t xml:space="preserve">you need to complete and send NDPERS a “Request to Cancel Retiree Health Insurance Coverage SFN 58269”.  If you or any covered dependents are on Medicare, you will also need to complete a “Group PDP Disenrollment Form”.  These forms are available at </w:t>
      </w:r>
      <w:r w:rsidR="00290616" w:rsidRPr="00A42C32">
        <w:t>https://ndpers.nd.gov/</w:t>
      </w:r>
      <w:r w:rsidR="00290616">
        <w:t xml:space="preserve"> </w:t>
      </w:r>
      <w:r>
        <w:rPr>
          <w:rFonts w:cs="Arial"/>
          <w:sz w:val="22"/>
          <w:szCs w:val="22"/>
        </w:rPr>
        <w:t xml:space="preserve">or by contacting the NDPERS office.  The form(s) </w:t>
      </w:r>
      <w:r w:rsidRPr="00AB08B6">
        <w:rPr>
          <w:rFonts w:cs="Arial"/>
          <w:sz w:val="22"/>
          <w:szCs w:val="22"/>
        </w:rPr>
        <w:t>must be submitted</w:t>
      </w:r>
      <w:r>
        <w:rPr>
          <w:rFonts w:cs="Arial"/>
          <w:sz w:val="22"/>
          <w:szCs w:val="22"/>
        </w:rPr>
        <w:t xml:space="preserve"> by the end of the month </w:t>
      </w:r>
      <w:r w:rsidRPr="00C0396A">
        <w:rPr>
          <w:rFonts w:cs="Arial"/>
          <w:b/>
          <w:sz w:val="22"/>
          <w:szCs w:val="22"/>
        </w:rPr>
        <w:t>prior</w:t>
      </w:r>
      <w:r>
        <w:rPr>
          <w:rFonts w:cs="Arial"/>
          <w:sz w:val="22"/>
          <w:szCs w:val="22"/>
        </w:rPr>
        <w:t xml:space="preserve"> to the requested cancellation date</w:t>
      </w:r>
      <w:r w:rsidRPr="00AB08B6">
        <w:rPr>
          <w:rFonts w:cs="Arial"/>
          <w:sz w:val="22"/>
          <w:szCs w:val="22"/>
        </w:rPr>
        <w:t xml:space="preserve">. </w:t>
      </w:r>
    </w:p>
    <w:p w14:paraId="00812C3F" w14:textId="77777777" w:rsidR="00EF0F18" w:rsidRDefault="00EF0F18" w:rsidP="00EF0F18">
      <w:pPr>
        <w:autoSpaceDE w:val="0"/>
        <w:autoSpaceDN w:val="0"/>
        <w:adjustRightInd w:val="0"/>
        <w:rPr>
          <w:rFonts w:cs="Arial"/>
          <w:sz w:val="22"/>
          <w:szCs w:val="22"/>
        </w:rPr>
      </w:pPr>
    </w:p>
    <w:p w14:paraId="768B24C8" w14:textId="77777777" w:rsidR="00EF0F18" w:rsidRPr="00DC40D1" w:rsidRDefault="00EF0F18" w:rsidP="00EF0F18">
      <w:pPr>
        <w:autoSpaceDE w:val="0"/>
        <w:autoSpaceDN w:val="0"/>
        <w:adjustRightInd w:val="0"/>
        <w:rPr>
          <w:rFonts w:cs="Arial"/>
          <w:b/>
          <w:sz w:val="22"/>
          <w:szCs w:val="22"/>
          <w:u w:val="single"/>
        </w:rPr>
      </w:pPr>
      <w:r w:rsidRPr="00DC40D1">
        <w:rPr>
          <w:rFonts w:cs="Arial"/>
          <w:b/>
          <w:sz w:val="22"/>
          <w:szCs w:val="22"/>
          <w:u w:val="single"/>
        </w:rPr>
        <w:t>Non-Retirees (COBRA):</w:t>
      </w:r>
    </w:p>
    <w:p w14:paraId="530EF9D4" w14:textId="77777777" w:rsidR="00EF0F18" w:rsidRPr="00AB08B6" w:rsidRDefault="00EF0F18" w:rsidP="00EF0F18">
      <w:pPr>
        <w:autoSpaceDE w:val="0"/>
        <w:autoSpaceDN w:val="0"/>
        <w:adjustRightInd w:val="0"/>
        <w:rPr>
          <w:rFonts w:cs="Arial"/>
          <w:sz w:val="22"/>
          <w:szCs w:val="22"/>
        </w:rPr>
      </w:pPr>
      <w:r w:rsidRPr="00AB08B6">
        <w:rPr>
          <w:rFonts w:cs="Arial"/>
          <w:sz w:val="22"/>
          <w:szCs w:val="22"/>
        </w:rPr>
        <w:t>If you need to cancel your NDPERS insurance coverage, a written request must be submitted</w:t>
      </w:r>
      <w:r>
        <w:rPr>
          <w:rFonts w:cs="Arial"/>
          <w:sz w:val="22"/>
          <w:szCs w:val="22"/>
        </w:rPr>
        <w:t xml:space="preserve"> by the end of the month </w:t>
      </w:r>
      <w:r w:rsidRPr="00C0396A">
        <w:rPr>
          <w:rFonts w:cs="Arial"/>
          <w:b/>
          <w:sz w:val="22"/>
          <w:szCs w:val="22"/>
        </w:rPr>
        <w:t>prior</w:t>
      </w:r>
      <w:r>
        <w:rPr>
          <w:rFonts w:cs="Arial"/>
          <w:sz w:val="22"/>
          <w:szCs w:val="22"/>
        </w:rPr>
        <w:t xml:space="preserve"> to the requested cancellation date</w:t>
      </w:r>
      <w:r w:rsidRPr="00AB08B6">
        <w:rPr>
          <w:rFonts w:cs="Arial"/>
          <w:sz w:val="22"/>
          <w:szCs w:val="22"/>
        </w:rPr>
        <w:t xml:space="preserve">. The request must provide the contract holder’s name, NDPERS Member ID effective date and signature.  </w:t>
      </w:r>
    </w:p>
    <w:p w14:paraId="00931210" w14:textId="77777777" w:rsidR="00EF0F18" w:rsidRPr="00AB08B6" w:rsidRDefault="00EF0F18" w:rsidP="00EF0F18">
      <w:pPr>
        <w:rPr>
          <w:rFonts w:cs="Arial"/>
          <w:sz w:val="22"/>
          <w:szCs w:val="22"/>
        </w:rPr>
      </w:pPr>
    </w:p>
    <w:p w14:paraId="25288D56" w14:textId="77777777" w:rsidR="00EF0F18" w:rsidRDefault="00EF0F18" w:rsidP="00EF0F18">
      <w:pPr>
        <w:rPr>
          <w:rFonts w:cs="Arial"/>
          <w:i/>
          <w:sz w:val="22"/>
          <w:szCs w:val="22"/>
        </w:rPr>
      </w:pPr>
      <w:r w:rsidRPr="00AB08B6">
        <w:rPr>
          <w:rFonts w:cs="Arial"/>
          <w:spacing w:val="-3"/>
          <w:sz w:val="22"/>
          <w:szCs w:val="22"/>
        </w:rPr>
        <w:t xml:space="preserve">If you have any questions, please call NDPERS at </w:t>
      </w:r>
      <w:bookmarkStart w:id="30" w:name="Phone"/>
      <w:r w:rsidRPr="00AB08B6">
        <w:rPr>
          <w:rFonts w:cs="Arial"/>
          <w:spacing w:val="-3"/>
          <w:sz w:val="22"/>
          <w:szCs w:val="22"/>
        </w:rPr>
        <w:t>{</w:t>
      </w:r>
      <w:proofErr w:type="spellStart"/>
      <w:r w:rsidRPr="00AB08B6">
        <w:rPr>
          <w:rFonts w:cs="Arial"/>
          <w:spacing w:val="-3"/>
          <w:sz w:val="22"/>
          <w:szCs w:val="22"/>
        </w:rPr>
        <w:t>stdNDPERSPhoneNumber</w:t>
      </w:r>
      <w:proofErr w:type="spellEnd"/>
      <w:r w:rsidRPr="00AB08B6">
        <w:rPr>
          <w:rFonts w:cs="Arial"/>
          <w:spacing w:val="-3"/>
          <w:sz w:val="22"/>
          <w:szCs w:val="22"/>
        </w:rPr>
        <w:t>}</w:t>
      </w:r>
      <w:bookmarkEnd w:id="30"/>
      <w:r w:rsidRPr="00AB08B6">
        <w:rPr>
          <w:rFonts w:cs="Arial"/>
          <w:spacing w:val="-3"/>
          <w:sz w:val="22"/>
          <w:szCs w:val="22"/>
        </w:rPr>
        <w:t xml:space="preserve"> or </w:t>
      </w:r>
      <w:bookmarkStart w:id="31" w:name="TollFreePhone"/>
      <w:r w:rsidRPr="00AB08B6">
        <w:rPr>
          <w:rFonts w:cs="Arial"/>
          <w:spacing w:val="-3"/>
          <w:sz w:val="22"/>
          <w:szCs w:val="22"/>
        </w:rPr>
        <w:t>{</w:t>
      </w:r>
      <w:proofErr w:type="spellStart"/>
      <w:r w:rsidRPr="00AB08B6">
        <w:rPr>
          <w:rFonts w:cs="Arial"/>
          <w:spacing w:val="-3"/>
          <w:sz w:val="22"/>
          <w:szCs w:val="22"/>
        </w:rPr>
        <w:t>stdNDPERSTollFreePhoneNumber</w:t>
      </w:r>
      <w:proofErr w:type="spellEnd"/>
      <w:r w:rsidRPr="00AB08B6">
        <w:rPr>
          <w:rFonts w:cs="Arial"/>
          <w:spacing w:val="-3"/>
          <w:sz w:val="22"/>
          <w:szCs w:val="22"/>
        </w:rPr>
        <w:t>}</w:t>
      </w:r>
      <w:bookmarkEnd w:id="31"/>
      <w:r w:rsidRPr="00AB08B6">
        <w:rPr>
          <w:rFonts w:cs="Arial"/>
          <w:spacing w:val="-3"/>
          <w:sz w:val="22"/>
          <w:szCs w:val="22"/>
        </w:rPr>
        <w:t>.</w:t>
      </w:r>
    </w:p>
    <w:p w14:paraId="1FC2E573" w14:textId="280D9FAD" w:rsidR="00DB54B1" w:rsidRDefault="00DB54B1" w:rsidP="00EF0F18">
      <w:pPr>
        <w:rPr>
          <w:rFonts w:cs="Arial"/>
          <w:iCs/>
          <w:sz w:val="22"/>
          <w:szCs w:val="22"/>
        </w:rPr>
      </w:pPr>
    </w:p>
    <w:p w14:paraId="2DB38185" w14:textId="5A7CA4B4" w:rsidR="004E4AC4" w:rsidRDefault="004E4AC4" w:rsidP="00EF0F18">
      <w:pPr>
        <w:rPr>
          <w:rFonts w:cs="Arial"/>
          <w:iCs/>
          <w:sz w:val="22"/>
          <w:szCs w:val="22"/>
        </w:rPr>
      </w:pPr>
    </w:p>
    <w:sectPr w:rsidR="004E4AC4" w:rsidSect="00290616">
      <w:headerReference w:type="default" r:id="rId9"/>
      <w:footerReference w:type="default" r:id="rId10"/>
      <w:headerReference w:type="first" r:id="rId11"/>
      <w:footerReference w:type="first" r:id="rId12"/>
      <w:pgSz w:w="12240" w:h="15840" w:code="1"/>
      <w:pgMar w:top="-450" w:right="1440" w:bottom="1008" w:left="1440" w:header="720" w:footer="60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99E35" w14:textId="77777777" w:rsidR="0027525D" w:rsidRDefault="0027525D">
      <w:r>
        <w:separator/>
      </w:r>
    </w:p>
  </w:endnote>
  <w:endnote w:type="continuationSeparator" w:id="0">
    <w:p w14:paraId="4FAC2E06" w14:textId="77777777" w:rsidR="0027525D" w:rsidRDefault="0027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B887" w14:textId="09F47ACD" w:rsidR="00C66A7D" w:rsidRPr="00C66A7D" w:rsidRDefault="00C66A7D">
    <w:pPr>
      <w:pStyle w:val="Footer"/>
      <w:rPr>
        <w:sz w:val="18"/>
        <w:szCs w:val="18"/>
      </w:rPr>
    </w:pPr>
    <w:r>
      <w:rPr>
        <w:sz w:val="18"/>
        <w:szCs w:val="18"/>
      </w:rPr>
      <w:t>PER-035</w:t>
    </w:r>
    <w:r w:rsidR="00E0197B">
      <w:rPr>
        <w:sz w:val="18"/>
        <w:szCs w:val="18"/>
      </w:rPr>
      <w:t>7</w:t>
    </w:r>
    <w:r>
      <w:rPr>
        <w:sz w:val="18"/>
        <w:szCs w:val="18"/>
      </w:rPr>
      <w:t xml:space="preserve"> (</w:t>
    </w:r>
    <w:r w:rsidR="004E4AC4">
      <w:rPr>
        <w:sz w:val="18"/>
        <w:szCs w:val="18"/>
      </w:rPr>
      <w:t>10</w:t>
    </w:r>
    <w:r>
      <w:rPr>
        <w:sz w:val="18"/>
        <w:szCs w:val="18"/>
      </w:rPr>
      <w:t>-20</w:t>
    </w:r>
    <w:r w:rsidR="004E4AC4">
      <w:rPr>
        <w:sz w:val="18"/>
        <w:szCs w:val="18"/>
      </w:rPr>
      <w:t>20</w:t>
    </w:r>
    <w:r>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C832" w14:textId="568F1661" w:rsidR="00C66A7D" w:rsidRPr="00C66A7D" w:rsidRDefault="00C66A7D" w:rsidP="00C66A7D">
    <w:pPr>
      <w:pStyle w:val="Footer"/>
      <w:rPr>
        <w:sz w:val="18"/>
        <w:szCs w:val="18"/>
      </w:rPr>
    </w:pPr>
    <w:r>
      <w:rPr>
        <w:sz w:val="18"/>
        <w:szCs w:val="18"/>
      </w:rPr>
      <w:t>PER-035</w:t>
    </w:r>
    <w:r w:rsidR="00E0197B">
      <w:rPr>
        <w:sz w:val="18"/>
        <w:szCs w:val="18"/>
      </w:rPr>
      <w:t>7</w:t>
    </w:r>
    <w:r>
      <w:rPr>
        <w:sz w:val="18"/>
        <w:szCs w:val="18"/>
      </w:rPr>
      <w:t xml:space="preserve"> (</w:t>
    </w:r>
    <w:r w:rsidR="004E4AC4">
      <w:rPr>
        <w:sz w:val="18"/>
        <w:szCs w:val="18"/>
      </w:rPr>
      <w:t>10</w:t>
    </w:r>
    <w:r>
      <w:rPr>
        <w:sz w:val="18"/>
        <w:szCs w:val="18"/>
      </w:rPr>
      <w:t>-20</w:t>
    </w:r>
    <w:r w:rsidR="004E4AC4">
      <w:rPr>
        <w:sz w:val="18"/>
        <w:szCs w:val="18"/>
      </w:rPr>
      <w:t>20</w:t>
    </w:r>
    <w:r>
      <w:rPr>
        <w:sz w:val="18"/>
        <w:szCs w:val="18"/>
      </w:rPr>
      <w:t>)</w:t>
    </w:r>
  </w:p>
  <w:p w14:paraId="0CFF0D58" w14:textId="77777777" w:rsidR="00C66A7D" w:rsidRDefault="00C66A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6A77" w14:textId="77777777" w:rsidR="0027525D" w:rsidRDefault="0027525D">
      <w:r>
        <w:separator/>
      </w:r>
    </w:p>
  </w:footnote>
  <w:footnote w:type="continuationSeparator" w:id="0">
    <w:p w14:paraId="049A7FF1" w14:textId="77777777" w:rsidR="0027525D" w:rsidRDefault="002752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BD657" w14:textId="77777777" w:rsidR="00BA43AD" w:rsidRDefault="00BA43AD" w:rsidP="00FB1A12">
    <w:pPr>
      <w:pStyle w:val="Header"/>
    </w:pPr>
  </w:p>
  <w:p w14:paraId="2F5A8FD6" w14:textId="77777777" w:rsidR="00BA43AD" w:rsidRDefault="00BA43AD" w:rsidP="00FB1A12">
    <w:pPr>
      <w:pStyle w:val="Header"/>
    </w:pPr>
  </w:p>
  <w:p w14:paraId="404CE27A" w14:textId="77777777" w:rsidR="00BA43AD" w:rsidRDefault="00BA43AD" w:rsidP="00FB1A12">
    <w:pPr>
      <w:pStyle w:val="Header"/>
    </w:pPr>
  </w:p>
  <w:p w14:paraId="60994513" w14:textId="77777777" w:rsidR="00BA43AD" w:rsidRDefault="00BA43AD" w:rsidP="00FB1A12">
    <w:pPr>
      <w:pStyle w:val="Header"/>
    </w:pPr>
  </w:p>
  <w:p w14:paraId="72FBD32C" w14:textId="77777777" w:rsidR="00BA43AD" w:rsidRDefault="00BA4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DDCFA" w14:textId="77777777" w:rsidR="00BA43AD" w:rsidRDefault="00BA43AD">
    <w:pPr>
      <w:pStyle w:val="Header"/>
    </w:pPr>
  </w:p>
  <w:p w14:paraId="3FA34A5F" w14:textId="77777777" w:rsidR="00BA43AD" w:rsidRDefault="00BA43AD">
    <w:pPr>
      <w:pStyle w:val="Header"/>
    </w:pPr>
  </w:p>
  <w:p w14:paraId="7668F966" w14:textId="77777777" w:rsidR="00BA43AD" w:rsidRDefault="00BA43AD">
    <w:pPr>
      <w:pStyle w:val="Header"/>
    </w:pPr>
  </w:p>
  <w:p w14:paraId="3434A48F" w14:textId="77777777" w:rsidR="00BA43AD" w:rsidRDefault="00BA4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DF155A"/>
    <w:multiLevelType w:val="hybridMultilevel"/>
    <w:tmpl w:val="28CEAE4E"/>
    <w:lvl w:ilvl="0" w:tplc="3FDAFC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1772B"/>
    <w:rsid w:val="000340F8"/>
    <w:rsid w:val="000467DA"/>
    <w:rsid w:val="00046F61"/>
    <w:rsid w:val="00057512"/>
    <w:rsid w:val="00066497"/>
    <w:rsid w:val="00075E62"/>
    <w:rsid w:val="00080032"/>
    <w:rsid w:val="00091C96"/>
    <w:rsid w:val="000D2287"/>
    <w:rsid w:val="000F389B"/>
    <w:rsid w:val="00103906"/>
    <w:rsid w:val="00136816"/>
    <w:rsid w:val="001458AD"/>
    <w:rsid w:val="0014759C"/>
    <w:rsid w:val="001807B0"/>
    <w:rsid w:val="00183DAE"/>
    <w:rsid w:val="00184455"/>
    <w:rsid w:val="001A6202"/>
    <w:rsid w:val="001C07C3"/>
    <w:rsid w:val="001C0E1E"/>
    <w:rsid w:val="001C39CC"/>
    <w:rsid w:val="001C45ED"/>
    <w:rsid w:val="001E7F9D"/>
    <w:rsid w:val="002040C8"/>
    <w:rsid w:val="0021010C"/>
    <w:rsid w:val="00232D4F"/>
    <w:rsid w:val="00254DA0"/>
    <w:rsid w:val="0025758F"/>
    <w:rsid w:val="0027525D"/>
    <w:rsid w:val="00282C01"/>
    <w:rsid w:val="00284A09"/>
    <w:rsid w:val="00290616"/>
    <w:rsid w:val="0029200B"/>
    <w:rsid w:val="002C48AD"/>
    <w:rsid w:val="002C5E55"/>
    <w:rsid w:val="002E14AF"/>
    <w:rsid w:val="002E3EE6"/>
    <w:rsid w:val="00301A3C"/>
    <w:rsid w:val="003119D5"/>
    <w:rsid w:val="0031726C"/>
    <w:rsid w:val="0032376C"/>
    <w:rsid w:val="00334652"/>
    <w:rsid w:val="003351DE"/>
    <w:rsid w:val="00372204"/>
    <w:rsid w:val="00372BDC"/>
    <w:rsid w:val="00395E8C"/>
    <w:rsid w:val="003B1C4F"/>
    <w:rsid w:val="003B6581"/>
    <w:rsid w:val="003C43A8"/>
    <w:rsid w:val="003D139F"/>
    <w:rsid w:val="00426EEF"/>
    <w:rsid w:val="004334C0"/>
    <w:rsid w:val="00444290"/>
    <w:rsid w:val="004453A9"/>
    <w:rsid w:val="00445BEA"/>
    <w:rsid w:val="004C0A08"/>
    <w:rsid w:val="004C1038"/>
    <w:rsid w:val="004C55A6"/>
    <w:rsid w:val="004D7514"/>
    <w:rsid w:val="004E0DC2"/>
    <w:rsid w:val="004E4AC4"/>
    <w:rsid w:val="004E78B4"/>
    <w:rsid w:val="004F1E4A"/>
    <w:rsid w:val="004F57BF"/>
    <w:rsid w:val="00502B52"/>
    <w:rsid w:val="00504734"/>
    <w:rsid w:val="00515EC8"/>
    <w:rsid w:val="00526425"/>
    <w:rsid w:val="005275EF"/>
    <w:rsid w:val="0054075C"/>
    <w:rsid w:val="00554FAD"/>
    <w:rsid w:val="00571007"/>
    <w:rsid w:val="005860F3"/>
    <w:rsid w:val="00586971"/>
    <w:rsid w:val="005B01CF"/>
    <w:rsid w:val="005C10A5"/>
    <w:rsid w:val="005D03EF"/>
    <w:rsid w:val="005D4A97"/>
    <w:rsid w:val="006112FA"/>
    <w:rsid w:val="00622FBB"/>
    <w:rsid w:val="00632921"/>
    <w:rsid w:val="00642382"/>
    <w:rsid w:val="00644368"/>
    <w:rsid w:val="00646220"/>
    <w:rsid w:val="00665D20"/>
    <w:rsid w:val="006710BC"/>
    <w:rsid w:val="00675750"/>
    <w:rsid w:val="006848D9"/>
    <w:rsid w:val="00687544"/>
    <w:rsid w:val="006B6DF4"/>
    <w:rsid w:val="006F5CE6"/>
    <w:rsid w:val="00726831"/>
    <w:rsid w:val="0074701C"/>
    <w:rsid w:val="00761804"/>
    <w:rsid w:val="007647E2"/>
    <w:rsid w:val="0077299E"/>
    <w:rsid w:val="00784E79"/>
    <w:rsid w:val="007A1A36"/>
    <w:rsid w:val="007A1DFE"/>
    <w:rsid w:val="007A4B5C"/>
    <w:rsid w:val="007B4EB5"/>
    <w:rsid w:val="007C14B5"/>
    <w:rsid w:val="007E02EF"/>
    <w:rsid w:val="00821DBD"/>
    <w:rsid w:val="00823424"/>
    <w:rsid w:val="0084781B"/>
    <w:rsid w:val="00857168"/>
    <w:rsid w:val="008632E8"/>
    <w:rsid w:val="008A509E"/>
    <w:rsid w:val="008B5F68"/>
    <w:rsid w:val="008C7E3A"/>
    <w:rsid w:val="008F0D0F"/>
    <w:rsid w:val="00902D59"/>
    <w:rsid w:val="00943FD6"/>
    <w:rsid w:val="00954679"/>
    <w:rsid w:val="00980247"/>
    <w:rsid w:val="0099038D"/>
    <w:rsid w:val="009A39E6"/>
    <w:rsid w:val="009D742D"/>
    <w:rsid w:val="009D7528"/>
    <w:rsid w:val="009F5E5C"/>
    <w:rsid w:val="009F676B"/>
    <w:rsid w:val="00A15790"/>
    <w:rsid w:val="00A42C32"/>
    <w:rsid w:val="00A47A0C"/>
    <w:rsid w:val="00A50561"/>
    <w:rsid w:val="00A54F17"/>
    <w:rsid w:val="00A869FE"/>
    <w:rsid w:val="00AB08B6"/>
    <w:rsid w:val="00AF2A15"/>
    <w:rsid w:val="00B03711"/>
    <w:rsid w:val="00B1094A"/>
    <w:rsid w:val="00B1490D"/>
    <w:rsid w:val="00B92329"/>
    <w:rsid w:val="00B94497"/>
    <w:rsid w:val="00BA43AD"/>
    <w:rsid w:val="00BA48A1"/>
    <w:rsid w:val="00BA72ED"/>
    <w:rsid w:val="00BB0443"/>
    <w:rsid w:val="00BC5BCE"/>
    <w:rsid w:val="00BD539A"/>
    <w:rsid w:val="00BF6875"/>
    <w:rsid w:val="00C06AC7"/>
    <w:rsid w:val="00C206B1"/>
    <w:rsid w:val="00C419A9"/>
    <w:rsid w:val="00C55AE5"/>
    <w:rsid w:val="00C61BF0"/>
    <w:rsid w:val="00C66A7D"/>
    <w:rsid w:val="00C8081C"/>
    <w:rsid w:val="00C8231B"/>
    <w:rsid w:val="00C855BD"/>
    <w:rsid w:val="00C93C20"/>
    <w:rsid w:val="00CB04A5"/>
    <w:rsid w:val="00CB2FBC"/>
    <w:rsid w:val="00CB4D19"/>
    <w:rsid w:val="00CD062B"/>
    <w:rsid w:val="00D05E57"/>
    <w:rsid w:val="00D26D6C"/>
    <w:rsid w:val="00D47C45"/>
    <w:rsid w:val="00D538F8"/>
    <w:rsid w:val="00D56327"/>
    <w:rsid w:val="00D73D9B"/>
    <w:rsid w:val="00D773F6"/>
    <w:rsid w:val="00D904C7"/>
    <w:rsid w:val="00D9410B"/>
    <w:rsid w:val="00DB54B1"/>
    <w:rsid w:val="00DB6568"/>
    <w:rsid w:val="00DB798E"/>
    <w:rsid w:val="00DC257A"/>
    <w:rsid w:val="00DC2751"/>
    <w:rsid w:val="00DE112A"/>
    <w:rsid w:val="00E0197B"/>
    <w:rsid w:val="00E13919"/>
    <w:rsid w:val="00E34B86"/>
    <w:rsid w:val="00EA0EC7"/>
    <w:rsid w:val="00EE161F"/>
    <w:rsid w:val="00EE4784"/>
    <w:rsid w:val="00EE4DCB"/>
    <w:rsid w:val="00EF0F18"/>
    <w:rsid w:val="00F032A0"/>
    <w:rsid w:val="00F1799B"/>
    <w:rsid w:val="00F23C7C"/>
    <w:rsid w:val="00F47E4E"/>
    <w:rsid w:val="00F60408"/>
    <w:rsid w:val="00F65260"/>
    <w:rsid w:val="00F71316"/>
    <w:rsid w:val="00F7528A"/>
    <w:rsid w:val="00F84D96"/>
    <w:rsid w:val="00F97F9B"/>
    <w:rsid w:val="00FA673F"/>
    <w:rsid w:val="00FB0675"/>
    <w:rsid w:val="00FB1A12"/>
    <w:rsid w:val="00FD1211"/>
    <w:rsid w:val="00FE0CE8"/>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97659"/>
  <w15:docId w15:val="{2D0E4803-4AE7-4046-A1C0-9875993A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rsid w:val="009F5E5C"/>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9F5E5C"/>
    <w:pPr>
      <w:framePr w:w="7920" w:h="1980" w:hRule="exact" w:hSpace="180" w:wrap="auto" w:hAnchor="page" w:xAlign="center" w:yAlign="bottom"/>
      <w:ind w:left="2880"/>
    </w:pPr>
    <w:rPr>
      <w:caps/>
      <w:sz w:val="20"/>
    </w:rPr>
  </w:style>
  <w:style w:type="paragraph" w:styleId="Header">
    <w:name w:val="header"/>
    <w:basedOn w:val="Normal"/>
    <w:rsid w:val="009F5E5C"/>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character" w:styleId="UnresolvedMention">
    <w:name w:val="Unresolved Mention"/>
    <w:basedOn w:val="DefaultParagraphFont"/>
    <w:uiPriority w:val="99"/>
    <w:semiHidden/>
    <w:unhideWhenUsed/>
    <w:rsid w:val="002906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228DD-F67B-4A99-8646-D603CB68D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Letterhead.dot</Template>
  <TotalTime>107</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Bhor, Ganesh</cp:lastModifiedBy>
  <cp:revision>11</cp:revision>
  <cp:lastPrinted>2011-05-02T04:12:00Z</cp:lastPrinted>
  <dcterms:created xsi:type="dcterms:W3CDTF">2020-09-15T18:25:00Z</dcterms:created>
  <dcterms:modified xsi:type="dcterms:W3CDTF">2020-09-22T14:31:00Z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