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0AD76" w14:textId="77777777" w:rsidR="00B86850" w:rsidRDefault="00B86850" w:rsidP="00676F91">
      <w:pPr>
        <w:rPr>
          <w:rFonts w:cs="Arial"/>
          <w:spacing w:val="-2"/>
          <w:sz w:val="22"/>
        </w:rPr>
      </w:pPr>
    </w:p>
    <w:p w14:paraId="38BB73B1" w14:textId="77777777" w:rsidR="00B86850" w:rsidRDefault="00B86850" w:rsidP="00676F91">
      <w:pPr>
        <w:rPr>
          <w:rFonts w:cs="Arial"/>
          <w:spacing w:val="-2"/>
          <w:sz w:val="22"/>
        </w:rPr>
      </w:pPr>
    </w:p>
    <w:p w14:paraId="52A4C44B" w14:textId="1FF25530" w:rsidR="00284D7B" w:rsidRPr="00284D7B" w:rsidRDefault="00B86850" w:rsidP="00676F91">
      <w:pPr>
        <w:tabs>
          <w:tab w:val="right" w:pos="10080"/>
        </w:tabs>
        <w:rPr>
          <w:rFonts w:cs="Arial"/>
          <w:spacing w:val="-2"/>
          <w:sz w:val="22"/>
        </w:rPr>
      </w:pPr>
      <w:bookmarkStart w:id="0" w:name="sagitec1"/>
      <w:r>
        <w:rPr>
          <w:rFonts w:cs="Arial"/>
          <w:spacing w:val="-2"/>
          <w:sz w:val="22"/>
        </w:rPr>
        <w:t>{</w:t>
      </w:r>
      <w:proofErr w:type="spellStart"/>
      <w:r>
        <w:rPr>
          <w:rFonts w:cs="Arial"/>
          <w:spacing w:val="-2"/>
          <w:sz w:val="22"/>
        </w:rPr>
        <w:t>stdlongdate</w:t>
      </w:r>
      <w:proofErr w:type="spellEnd"/>
      <w:r>
        <w:rPr>
          <w:rFonts w:cs="Arial"/>
          <w:spacing w:val="-2"/>
          <w:sz w:val="22"/>
        </w:rPr>
        <w:t>}</w:t>
      </w:r>
      <w:bookmarkEnd w:id="0"/>
      <w:r>
        <w:rPr>
          <w:rFonts w:cs="Arial"/>
          <w:spacing w:val="-2"/>
          <w:sz w:val="22"/>
        </w:rPr>
        <w:tab/>
      </w:r>
      <w:r w:rsidRPr="00B56533">
        <w:rPr>
          <w:spacing w:val="-2"/>
          <w:sz w:val="22"/>
        </w:rPr>
        <w:t xml:space="preserve">Member ID: </w:t>
      </w:r>
      <w:bookmarkStart w:id="1" w:name="sagitec2"/>
      <w:r>
        <w:rPr>
          <w:spacing w:val="-2"/>
          <w:sz w:val="22"/>
        </w:rPr>
        <w:t>{</w:t>
      </w:r>
      <w:proofErr w:type="spellStart"/>
      <w:r>
        <w:rPr>
          <w:spacing w:val="-2"/>
          <w:sz w:val="22"/>
        </w:rPr>
        <w:t>stdMbrPERSLinkID</w:t>
      </w:r>
      <w:proofErr w:type="spellEnd"/>
      <w:r>
        <w:rPr>
          <w:spacing w:val="-2"/>
          <w:sz w:val="22"/>
        </w:rPr>
        <w:t>}</w:t>
      </w:r>
      <w:bookmarkEnd w:id="1"/>
    </w:p>
    <w:p w14:paraId="347D3AD4" w14:textId="77777777" w:rsidR="00660FA0" w:rsidRDefault="00660FA0" w:rsidP="00676F91">
      <w:pPr>
        <w:rPr>
          <w:rFonts w:cs="Arial"/>
          <w:spacing w:val="-2"/>
          <w:sz w:val="22"/>
          <w:szCs w:val="22"/>
        </w:rPr>
      </w:pPr>
    </w:p>
    <w:p w14:paraId="43469B93" w14:textId="77777777" w:rsidR="00660FA0" w:rsidRPr="009C0DB9" w:rsidRDefault="00660FA0" w:rsidP="00676F91">
      <w:pPr>
        <w:rPr>
          <w:rFonts w:cs="Arial"/>
          <w:spacing w:val="-2"/>
          <w:sz w:val="22"/>
          <w:szCs w:val="22"/>
        </w:rPr>
      </w:pPr>
    </w:p>
    <w:p w14:paraId="7997E5EE" w14:textId="77777777" w:rsidR="0016392E" w:rsidRPr="00541F66" w:rsidRDefault="0016392E" w:rsidP="0016392E">
      <w:pPr>
        <w:rPr>
          <w:rFonts w:cs="Arial"/>
          <w:caps/>
          <w:spacing w:val="-2"/>
          <w:sz w:val="22"/>
          <w:szCs w:val="22"/>
        </w:rPr>
      </w:pPr>
      <w:bookmarkStart w:id="2" w:name="sagitec3"/>
      <w:r w:rsidRPr="00541F66">
        <w:rPr>
          <w:rFonts w:cs="Arial"/>
          <w:spacing w:val="-2"/>
          <w:sz w:val="22"/>
          <w:szCs w:val="22"/>
        </w:rPr>
        <w:t>{</w:t>
      </w:r>
      <w:proofErr w:type="spellStart"/>
      <w:r w:rsidRPr="00541F66">
        <w:rPr>
          <w:rFonts w:cs="Arial"/>
          <w:spacing w:val="-2"/>
          <w:sz w:val="22"/>
          <w:szCs w:val="22"/>
        </w:rPr>
        <w:t>stdMbrFullName</w:t>
      </w:r>
      <w:proofErr w:type="spellEnd"/>
      <w:r w:rsidRPr="00541F66">
        <w:rPr>
          <w:rFonts w:cs="Arial"/>
          <w:spacing w:val="-2"/>
          <w:sz w:val="22"/>
          <w:szCs w:val="22"/>
        </w:rPr>
        <w:t>}</w:t>
      </w:r>
      <w:bookmarkEnd w:id="2"/>
    </w:p>
    <w:p w14:paraId="535CD478" w14:textId="77777777" w:rsidR="0016392E" w:rsidRPr="00541F66" w:rsidRDefault="0016392E" w:rsidP="0016392E">
      <w:pPr>
        <w:rPr>
          <w:rFonts w:cs="Arial"/>
          <w:spacing w:val="-2"/>
          <w:sz w:val="22"/>
          <w:szCs w:val="22"/>
        </w:rPr>
      </w:pPr>
      <w:bookmarkStart w:id="3" w:name="sagitec4"/>
      <w:r w:rsidRPr="00541F66">
        <w:rPr>
          <w:rFonts w:cs="Arial"/>
          <w:spacing w:val="-2"/>
          <w:sz w:val="22"/>
          <w:szCs w:val="22"/>
        </w:rPr>
        <w:t>{stdMbrAdrCorStreet1}</w:t>
      </w:r>
      <w:bookmarkEnd w:id="3"/>
    </w:p>
    <w:p w14:paraId="2B4FE6EC" w14:textId="77777777" w:rsidR="0016392E" w:rsidRPr="00541F66" w:rsidRDefault="0016392E" w:rsidP="0016392E">
      <w:pPr>
        <w:rPr>
          <w:rFonts w:cs="Arial"/>
          <w:spacing w:val="-2"/>
          <w:sz w:val="22"/>
          <w:szCs w:val="22"/>
        </w:rPr>
      </w:pPr>
      <w:bookmarkStart w:id="4" w:name="sagitec5"/>
      <w:r w:rsidRPr="00541F66">
        <w:rPr>
          <w:rFonts w:cs="Arial"/>
          <w:spacing w:val="-2"/>
          <w:sz w:val="22"/>
          <w:szCs w:val="22"/>
        </w:rPr>
        <w:t>{x stdMbrAdrCorStreet2}</w:t>
      </w:r>
      <w:bookmarkEnd w:id="4"/>
    </w:p>
    <w:p w14:paraId="335AB1B8" w14:textId="690F7B1D" w:rsidR="0016392E" w:rsidRPr="00541F66" w:rsidRDefault="0016392E" w:rsidP="0016392E">
      <w:pPr>
        <w:rPr>
          <w:rFonts w:cs="Arial"/>
          <w:spacing w:val="-2"/>
          <w:sz w:val="22"/>
          <w:szCs w:val="22"/>
        </w:rPr>
      </w:pPr>
      <w:bookmarkStart w:id="5" w:name="sagitec6"/>
      <w:r w:rsidRPr="00541F66">
        <w:rPr>
          <w:rFonts w:cs="Arial"/>
          <w:spacing w:val="-2"/>
          <w:sz w:val="22"/>
          <w:szCs w:val="22"/>
        </w:rPr>
        <w:t>{</w:t>
      </w:r>
      <w:proofErr w:type="spellStart"/>
      <w:r w:rsidRPr="00541F66">
        <w:rPr>
          <w:rFonts w:cs="Arial"/>
          <w:spacing w:val="-2"/>
          <w:sz w:val="22"/>
          <w:szCs w:val="22"/>
        </w:rPr>
        <w:t>stdMbrAdrCorCity</w:t>
      </w:r>
      <w:proofErr w:type="spellEnd"/>
      <w:r w:rsidRPr="00541F66">
        <w:rPr>
          <w:rFonts w:cs="Arial"/>
          <w:spacing w:val="-2"/>
          <w:sz w:val="22"/>
          <w:szCs w:val="22"/>
        </w:rPr>
        <w:t>}</w:t>
      </w:r>
      <w:bookmarkEnd w:id="5"/>
      <w:r w:rsidRPr="00541F66">
        <w:rPr>
          <w:rFonts w:cs="Arial"/>
          <w:spacing w:val="-2"/>
          <w:sz w:val="22"/>
          <w:szCs w:val="22"/>
        </w:rPr>
        <w:t xml:space="preserve"> </w:t>
      </w:r>
      <w:bookmarkStart w:id="6" w:name="sagitec7"/>
      <w:r w:rsidRPr="00541F66">
        <w:rPr>
          <w:rFonts w:cs="Arial"/>
          <w:spacing w:val="-2"/>
          <w:sz w:val="22"/>
          <w:szCs w:val="22"/>
        </w:rPr>
        <w:t>{</w:t>
      </w:r>
      <w:proofErr w:type="spellStart"/>
      <w:r w:rsidRPr="00541F66">
        <w:rPr>
          <w:rFonts w:cs="Arial"/>
          <w:spacing w:val="-2"/>
          <w:sz w:val="22"/>
          <w:szCs w:val="22"/>
        </w:rPr>
        <w:t>stdMbrAdrCorState</w:t>
      </w:r>
      <w:proofErr w:type="spellEnd"/>
      <w:r w:rsidRPr="00541F66">
        <w:rPr>
          <w:rFonts w:cs="Arial"/>
          <w:spacing w:val="-2"/>
          <w:sz w:val="22"/>
          <w:szCs w:val="22"/>
        </w:rPr>
        <w:t>}</w:t>
      </w:r>
      <w:bookmarkEnd w:id="6"/>
      <w:r w:rsidR="005E705F">
        <w:rPr>
          <w:rFonts w:cs="Arial"/>
          <w:spacing w:val="-2"/>
          <w:sz w:val="22"/>
          <w:szCs w:val="22"/>
        </w:rPr>
        <w:t xml:space="preserve"> </w:t>
      </w:r>
      <w:bookmarkStart w:id="7" w:name="sagitec8"/>
      <w:r w:rsidRPr="00541F66">
        <w:rPr>
          <w:rFonts w:cs="Arial"/>
          <w:spacing w:val="-2"/>
          <w:sz w:val="22"/>
          <w:szCs w:val="22"/>
        </w:rPr>
        <w:t>{</w:t>
      </w:r>
      <w:proofErr w:type="spellStart"/>
      <w:r w:rsidRPr="00541F66">
        <w:rPr>
          <w:rFonts w:cs="Arial"/>
          <w:spacing w:val="-2"/>
          <w:sz w:val="22"/>
          <w:szCs w:val="22"/>
        </w:rPr>
        <w:t>stdMbrAdrCorZip</w:t>
      </w:r>
      <w:proofErr w:type="spellEnd"/>
      <w:r w:rsidRPr="00541F66">
        <w:rPr>
          <w:rFonts w:cs="Arial"/>
          <w:spacing w:val="-2"/>
          <w:sz w:val="22"/>
          <w:szCs w:val="22"/>
        </w:rPr>
        <w:t>}</w:t>
      </w:r>
      <w:bookmarkEnd w:id="7"/>
    </w:p>
    <w:p w14:paraId="3960AC59" w14:textId="77777777" w:rsidR="0016392E" w:rsidRDefault="0016392E" w:rsidP="0016392E">
      <w:pPr>
        <w:suppressAutoHyphens/>
        <w:rPr>
          <w:spacing w:val="-3"/>
          <w:sz w:val="22"/>
        </w:rPr>
      </w:pPr>
    </w:p>
    <w:p w14:paraId="4CC09744" w14:textId="77777777" w:rsidR="0016392E" w:rsidRPr="00541F66" w:rsidRDefault="0016392E" w:rsidP="0016392E">
      <w:pPr>
        <w:suppressAutoHyphens/>
        <w:rPr>
          <w:spacing w:val="-3"/>
          <w:sz w:val="22"/>
        </w:rPr>
      </w:pPr>
    </w:p>
    <w:p w14:paraId="1377E9BE" w14:textId="2FD6795D" w:rsidR="0016392E" w:rsidRPr="00541F66" w:rsidRDefault="0016392E" w:rsidP="0016392E">
      <w:pPr>
        <w:suppressAutoHyphens/>
        <w:rPr>
          <w:b/>
          <w:spacing w:val="-3"/>
          <w:sz w:val="22"/>
        </w:rPr>
      </w:pPr>
      <w:r w:rsidRPr="00541F66">
        <w:rPr>
          <w:b/>
          <w:spacing w:val="-3"/>
          <w:sz w:val="22"/>
        </w:rPr>
        <w:t>RE:</w:t>
      </w:r>
      <w:r w:rsidR="005E705F">
        <w:rPr>
          <w:b/>
          <w:spacing w:val="-3"/>
          <w:sz w:val="22"/>
        </w:rPr>
        <w:t xml:space="preserve"> </w:t>
      </w:r>
      <w:r w:rsidRPr="00541F66">
        <w:rPr>
          <w:b/>
          <w:spacing w:val="-3"/>
          <w:sz w:val="22"/>
          <w:szCs w:val="22"/>
        </w:rPr>
        <w:t>‘CATCH UP’ CONTRIBUTIONS TO DEFERRED COMPENSATION PROGRAM</w:t>
      </w:r>
    </w:p>
    <w:p w14:paraId="7A4ECFEC" w14:textId="77777777" w:rsidR="0016392E" w:rsidRPr="00541F66" w:rsidRDefault="0016392E" w:rsidP="0016392E">
      <w:pPr>
        <w:suppressAutoHyphens/>
        <w:rPr>
          <w:b/>
          <w:spacing w:val="-3"/>
          <w:sz w:val="22"/>
        </w:rPr>
      </w:pPr>
    </w:p>
    <w:p w14:paraId="3C8B8FE3" w14:textId="77777777" w:rsidR="0016392E" w:rsidRPr="00541F66" w:rsidRDefault="0016392E" w:rsidP="0016392E">
      <w:pPr>
        <w:suppressAutoHyphens/>
        <w:rPr>
          <w:b/>
          <w:spacing w:val="-3"/>
          <w:sz w:val="22"/>
        </w:rPr>
      </w:pPr>
      <w:r w:rsidRPr="00541F66">
        <w:rPr>
          <w:rFonts w:cs="Arial"/>
          <w:spacing w:val="-2"/>
          <w:sz w:val="22"/>
        </w:rPr>
        <w:t xml:space="preserve">Dear </w:t>
      </w:r>
      <w:bookmarkStart w:id="8" w:name="sagitec9"/>
      <w:r w:rsidRPr="00541F66">
        <w:rPr>
          <w:rFonts w:cs="Arial"/>
          <w:spacing w:val="-2"/>
          <w:sz w:val="22"/>
        </w:rPr>
        <w:t>{</w:t>
      </w:r>
      <w:proofErr w:type="spellStart"/>
      <w:r w:rsidRPr="00541F66">
        <w:rPr>
          <w:rFonts w:cs="Arial"/>
          <w:spacing w:val="-2"/>
          <w:sz w:val="22"/>
        </w:rPr>
        <w:t>stdMbrSalutation</w:t>
      </w:r>
      <w:proofErr w:type="spellEnd"/>
      <w:r w:rsidRPr="00541F66">
        <w:rPr>
          <w:rFonts w:cs="Arial"/>
          <w:spacing w:val="-2"/>
          <w:sz w:val="22"/>
        </w:rPr>
        <w:t>}</w:t>
      </w:r>
      <w:bookmarkEnd w:id="8"/>
      <w:r w:rsidRPr="00541F66">
        <w:rPr>
          <w:rFonts w:cs="Arial"/>
          <w:spacing w:val="-2"/>
          <w:sz w:val="22"/>
        </w:rPr>
        <w:t>:</w:t>
      </w:r>
    </w:p>
    <w:p w14:paraId="511BDABE" w14:textId="77777777" w:rsidR="0016392E" w:rsidRPr="00541F66" w:rsidRDefault="0016392E" w:rsidP="0016392E">
      <w:pPr>
        <w:suppressAutoHyphens/>
        <w:rPr>
          <w:b/>
          <w:spacing w:val="-3"/>
          <w:sz w:val="22"/>
        </w:rPr>
      </w:pPr>
    </w:p>
    <w:p w14:paraId="5CE0F3CA" w14:textId="3CF575E2" w:rsidR="00645DB7" w:rsidRDefault="00645DB7" w:rsidP="0016392E">
      <w:pPr>
        <w:tabs>
          <w:tab w:val="left" w:pos="-720"/>
        </w:tabs>
        <w:suppressAutoHyphens/>
        <w:rPr>
          <w:rFonts w:cs="Arial"/>
          <w:spacing w:val="-3"/>
          <w:sz w:val="22"/>
          <w:szCs w:val="22"/>
        </w:rPr>
      </w:pPr>
      <w:bookmarkStart w:id="9" w:name="sagitec10"/>
      <w:r>
        <w:rPr>
          <w:rFonts w:cs="Arial"/>
          <w:spacing w:val="-3"/>
          <w:sz w:val="22"/>
          <w:szCs w:val="22"/>
        </w:rPr>
        <w:t>{x if 457Limit = "50+"}</w:t>
      </w:r>
      <w:bookmarkEnd w:id="9"/>
    </w:p>
    <w:p w14:paraId="543C22B2"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normaltextrun"/>
          <w:rFonts w:ascii="Arial" w:hAnsi="Arial" w:cs="Arial"/>
          <w:sz w:val="22"/>
          <w:szCs w:val="22"/>
        </w:rPr>
        <w:t>We have received your request to utilize the normal catch-up provision under the North Dakota Public Employees Deferred Compensation Plan.</w:t>
      </w:r>
      <w:r w:rsidRPr="00645DB7">
        <w:rPr>
          <w:rStyle w:val="eop"/>
          <w:rFonts w:ascii="Arial" w:hAnsi="Arial" w:cs="Arial"/>
          <w:sz w:val="22"/>
          <w:szCs w:val="22"/>
        </w:rPr>
        <w:t> </w:t>
      </w:r>
    </w:p>
    <w:p w14:paraId="220BD62A"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eop"/>
          <w:rFonts w:ascii="Arial" w:hAnsi="Arial" w:cs="Arial"/>
          <w:sz w:val="22"/>
          <w:szCs w:val="22"/>
        </w:rPr>
        <w:t> </w:t>
      </w:r>
    </w:p>
    <w:p w14:paraId="3B23D862"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normaltextrun"/>
          <w:rFonts w:ascii="Arial" w:hAnsi="Arial" w:cs="Arial"/>
          <w:sz w:val="22"/>
          <w:szCs w:val="22"/>
        </w:rPr>
        <w:t>Section 457 of the Internal Revenue Code provides that within three years of attaining "normal retirement age" a participant may "catch-up" by deferring additional salary above the annual maximum deferral allowed. Normal retirement age is defined as reaching age 65 (age 55 for Public Safety Plans) or meeting your plan’s “Rule”. The tax year in which you plan to reach normal retirement age may not be utilized as a catch-up year and the three years must be three consecutive calendar years.</w:t>
      </w:r>
      <w:r w:rsidRPr="00645DB7">
        <w:rPr>
          <w:rStyle w:val="eop"/>
          <w:rFonts w:ascii="Arial" w:hAnsi="Arial" w:cs="Arial"/>
          <w:sz w:val="22"/>
          <w:szCs w:val="22"/>
        </w:rPr>
        <w:t> </w:t>
      </w:r>
    </w:p>
    <w:p w14:paraId="6930FA3F"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eop"/>
          <w:rFonts w:ascii="Arial" w:hAnsi="Arial" w:cs="Arial"/>
          <w:sz w:val="22"/>
          <w:szCs w:val="22"/>
        </w:rPr>
        <w:t> </w:t>
      </w:r>
    </w:p>
    <w:p w14:paraId="16FD2A24"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normaltextrun"/>
          <w:rFonts w:ascii="Arial" w:hAnsi="Arial" w:cs="Arial"/>
          <w:sz w:val="22"/>
          <w:szCs w:val="22"/>
        </w:rPr>
        <w:t>The catch-up will allow you to defer any under-utilized amounts based on all previous years' annual maximum allowable contributions beginning with January 1, 1979, to the present. You may only utilize the catch-up for those years in which you were eligible to participate in the deferred comp plan and it may be used only once, regardless of whether all under-utilized amounts can be deferred over the three-year period.</w:t>
      </w:r>
      <w:r w:rsidRPr="00645DB7">
        <w:rPr>
          <w:rStyle w:val="eop"/>
          <w:rFonts w:ascii="Arial" w:hAnsi="Arial" w:cs="Arial"/>
          <w:sz w:val="22"/>
          <w:szCs w:val="22"/>
        </w:rPr>
        <w:t> </w:t>
      </w:r>
    </w:p>
    <w:p w14:paraId="09466619"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eop"/>
          <w:rFonts w:ascii="Arial" w:hAnsi="Arial" w:cs="Arial"/>
          <w:sz w:val="22"/>
          <w:szCs w:val="22"/>
        </w:rPr>
        <w:t> </w:t>
      </w:r>
    </w:p>
    <w:p w14:paraId="6CC77757"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normaltextrun"/>
          <w:rFonts w:ascii="Arial" w:hAnsi="Arial" w:cs="Arial"/>
          <w:sz w:val="22"/>
          <w:szCs w:val="22"/>
        </w:rPr>
        <w:t>If you should elect not to retire on the date you specify on the form, at the conclusion of your catch-up period the normal maximum annual deferral will apply until you do separate from service.</w:t>
      </w:r>
      <w:r w:rsidRPr="00645DB7">
        <w:rPr>
          <w:rStyle w:val="eop"/>
          <w:rFonts w:ascii="Arial" w:hAnsi="Arial" w:cs="Arial"/>
          <w:sz w:val="22"/>
          <w:szCs w:val="22"/>
        </w:rPr>
        <w:t> </w:t>
      </w:r>
    </w:p>
    <w:p w14:paraId="3B3A2F87"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eop"/>
          <w:rFonts w:ascii="Arial" w:hAnsi="Arial" w:cs="Arial"/>
          <w:sz w:val="22"/>
          <w:szCs w:val="22"/>
        </w:rPr>
        <w:t> </w:t>
      </w:r>
    </w:p>
    <w:p w14:paraId="423E2FAD" w14:textId="77777777" w:rsidR="00645DB7" w:rsidRDefault="00645DB7" w:rsidP="00645DB7">
      <w:pPr>
        <w:pStyle w:val="paragraph"/>
        <w:spacing w:before="0" w:beforeAutospacing="0" w:after="0" w:afterAutospacing="0"/>
        <w:textAlignment w:val="baseline"/>
        <w:rPr>
          <w:rFonts w:ascii="Segoe UI" w:hAnsi="Segoe UI" w:cs="Segoe UI"/>
          <w:sz w:val="18"/>
          <w:szCs w:val="18"/>
        </w:rPr>
      </w:pPr>
      <w:r w:rsidRPr="00645DB7">
        <w:rPr>
          <w:rStyle w:val="normaltextrun"/>
          <w:rFonts w:ascii="Arial" w:hAnsi="Arial" w:cs="Arial"/>
          <w:sz w:val="22"/>
          <w:szCs w:val="22"/>
        </w:rPr>
        <w:t>Enclosed is a 457 Deferred Compensation Catch-up Worksheet/Certification SFN 51501. Refer to instructions on the back of the form for assistance. The catch-up maximum for any year is two times the annual maximum allowable deferral. Please return the completed worksheet to NDPERS for the final calculations. You will be notified of the outcome and can decide at that time</w:t>
      </w:r>
      <w:r>
        <w:rPr>
          <w:rStyle w:val="normaltextrun"/>
          <w:rFonts w:cs="Arial"/>
          <w:sz w:val="22"/>
          <w:szCs w:val="22"/>
        </w:rPr>
        <w:t>.</w:t>
      </w:r>
      <w:r>
        <w:rPr>
          <w:rStyle w:val="eop"/>
          <w:rFonts w:ascii="Arial" w:hAnsi="Arial" w:cs="Arial"/>
          <w:sz w:val="22"/>
          <w:szCs w:val="22"/>
        </w:rPr>
        <w:t> </w:t>
      </w:r>
    </w:p>
    <w:p w14:paraId="45BD865A" w14:textId="12D81339" w:rsidR="00645DB7" w:rsidRDefault="00645DB7" w:rsidP="0016392E">
      <w:pPr>
        <w:tabs>
          <w:tab w:val="left" w:pos="-720"/>
        </w:tabs>
        <w:suppressAutoHyphens/>
        <w:rPr>
          <w:rFonts w:cs="Arial"/>
          <w:spacing w:val="-3"/>
          <w:sz w:val="22"/>
          <w:szCs w:val="22"/>
        </w:rPr>
      </w:pPr>
      <w:bookmarkStart w:id="10" w:name="sagitec11"/>
      <w:r>
        <w:rPr>
          <w:rFonts w:cs="Arial"/>
          <w:spacing w:val="-3"/>
          <w:sz w:val="22"/>
          <w:szCs w:val="22"/>
        </w:rPr>
        <w:t>{x endif}</w:t>
      </w:r>
      <w:bookmarkEnd w:id="10"/>
    </w:p>
    <w:p w14:paraId="4CF69969" w14:textId="600FE56A" w:rsidR="00645DB7" w:rsidRDefault="00645DB7" w:rsidP="0016392E">
      <w:pPr>
        <w:tabs>
          <w:tab w:val="left" w:pos="-720"/>
        </w:tabs>
        <w:suppressAutoHyphens/>
        <w:rPr>
          <w:rFonts w:cs="Arial"/>
          <w:spacing w:val="-3"/>
          <w:sz w:val="22"/>
          <w:szCs w:val="22"/>
        </w:rPr>
      </w:pPr>
      <w:bookmarkStart w:id="11" w:name="sagitec12"/>
      <w:r>
        <w:rPr>
          <w:rFonts w:cs="Arial"/>
          <w:spacing w:val="-3"/>
          <w:sz w:val="22"/>
          <w:szCs w:val="22"/>
        </w:rPr>
        <w:t>{x if CurrentDate3YrCatchupEndDateMinus60Days = "Y"}</w:t>
      </w:r>
      <w:bookmarkEnd w:id="11"/>
    </w:p>
    <w:p w14:paraId="3AE44935"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normaltextrun"/>
          <w:rFonts w:ascii="Arial" w:hAnsi="Arial" w:cs="Arial"/>
          <w:sz w:val="22"/>
          <w:szCs w:val="22"/>
        </w:rPr>
        <w:t>NDPERS records indicate that you currently participate in the "catch-up" provision under the deferred compensation program. </w:t>
      </w:r>
      <w:r w:rsidRPr="00645DB7">
        <w:rPr>
          <w:rStyle w:val="eop"/>
          <w:rFonts w:ascii="Arial" w:hAnsi="Arial" w:cs="Arial"/>
          <w:sz w:val="22"/>
          <w:szCs w:val="22"/>
        </w:rPr>
        <w:t> </w:t>
      </w:r>
    </w:p>
    <w:p w14:paraId="62D95257"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eop"/>
          <w:rFonts w:ascii="Arial" w:hAnsi="Arial" w:cs="Arial"/>
          <w:sz w:val="22"/>
          <w:szCs w:val="22"/>
        </w:rPr>
        <w:t> </w:t>
      </w:r>
    </w:p>
    <w:p w14:paraId="4638B683" w14:textId="77777777" w:rsidR="00645DB7" w:rsidRPr="00645DB7" w:rsidRDefault="00645DB7" w:rsidP="00645DB7">
      <w:pPr>
        <w:pStyle w:val="paragraph"/>
        <w:spacing w:before="0" w:beforeAutospacing="0" w:after="0" w:afterAutospacing="0"/>
        <w:textAlignment w:val="baseline"/>
        <w:rPr>
          <w:rFonts w:ascii="Arial" w:hAnsi="Arial" w:cs="Arial"/>
          <w:sz w:val="18"/>
          <w:szCs w:val="18"/>
        </w:rPr>
      </w:pPr>
      <w:r w:rsidRPr="00645DB7">
        <w:rPr>
          <w:rStyle w:val="normaltextrun"/>
          <w:rFonts w:ascii="Arial" w:hAnsi="Arial" w:cs="Arial"/>
          <w:sz w:val="22"/>
          <w:szCs w:val="22"/>
        </w:rPr>
        <w:t xml:space="preserve">This letter is to remind you that you must discontinue your current accelerated contributions beginning with the </w:t>
      </w:r>
      <w:bookmarkStart w:id="12" w:name="sagitec14"/>
      <w:r w:rsidRPr="00645DB7">
        <w:rPr>
          <w:rStyle w:val="normaltextrun"/>
          <w:rFonts w:ascii="Arial" w:hAnsi="Arial" w:cs="Arial"/>
          <w:sz w:val="22"/>
          <w:szCs w:val="22"/>
        </w:rPr>
        <w:t>{</w:t>
      </w:r>
      <w:proofErr w:type="spellStart"/>
      <w:r w:rsidRPr="00645DB7">
        <w:rPr>
          <w:rStyle w:val="normaltextrun"/>
          <w:rFonts w:ascii="Arial" w:hAnsi="Arial" w:cs="Arial"/>
          <w:sz w:val="22"/>
          <w:szCs w:val="22"/>
        </w:rPr>
        <w:t>qu</w:t>
      </w:r>
      <w:proofErr w:type="spellEnd"/>
      <w:r w:rsidRPr="00645DB7">
        <w:rPr>
          <w:rStyle w:val="normaltextrun"/>
          <w:rFonts w:ascii="Arial" w:hAnsi="Arial" w:cs="Arial"/>
          <w:sz w:val="22"/>
          <w:szCs w:val="22"/>
        </w:rPr>
        <w:t xml:space="preserve"> Month}</w:t>
      </w:r>
      <w:bookmarkEnd w:id="12"/>
      <w:r w:rsidRPr="00645DB7">
        <w:rPr>
          <w:rStyle w:val="normaltextrun"/>
          <w:rFonts w:ascii="Arial" w:hAnsi="Arial" w:cs="Arial"/>
          <w:sz w:val="22"/>
          <w:szCs w:val="22"/>
        </w:rPr>
        <w:t xml:space="preserve"> payroll. To accomplish this as soon as possible, please complete the enclosed 457 Deferred Compensation Plan Enrollment/Change form SFN 3803 indicating the updated amount you wish to defer for the </w:t>
      </w:r>
      <w:bookmarkStart w:id="13" w:name="sagitec15"/>
      <w:r w:rsidRPr="00645DB7">
        <w:rPr>
          <w:rStyle w:val="normaltextrun"/>
          <w:rFonts w:ascii="Arial" w:hAnsi="Arial" w:cs="Arial"/>
          <w:sz w:val="22"/>
          <w:szCs w:val="22"/>
        </w:rPr>
        <w:t>{</w:t>
      </w:r>
      <w:proofErr w:type="spellStart"/>
      <w:r w:rsidRPr="00645DB7">
        <w:rPr>
          <w:rStyle w:val="normaltextrun"/>
          <w:rFonts w:ascii="Arial" w:hAnsi="Arial" w:cs="Arial"/>
          <w:sz w:val="22"/>
          <w:szCs w:val="22"/>
        </w:rPr>
        <w:t>qu</w:t>
      </w:r>
      <w:proofErr w:type="spellEnd"/>
      <w:r w:rsidRPr="00645DB7">
        <w:rPr>
          <w:rStyle w:val="normaltextrun"/>
          <w:rFonts w:ascii="Arial" w:hAnsi="Arial" w:cs="Arial"/>
          <w:sz w:val="22"/>
          <w:szCs w:val="22"/>
        </w:rPr>
        <w:t xml:space="preserve"> Month}</w:t>
      </w:r>
      <w:bookmarkEnd w:id="13"/>
      <w:r w:rsidRPr="00645DB7">
        <w:rPr>
          <w:rStyle w:val="normaltextrun"/>
          <w:rFonts w:ascii="Arial" w:hAnsi="Arial" w:cs="Arial"/>
          <w:sz w:val="22"/>
          <w:szCs w:val="22"/>
        </w:rPr>
        <w:t xml:space="preserve"> payroll which is paid in </w:t>
      </w:r>
      <w:bookmarkStart w:id="14" w:name="sagitec16"/>
      <w:r w:rsidRPr="00645DB7">
        <w:rPr>
          <w:rStyle w:val="normaltextrun"/>
          <w:rFonts w:ascii="Arial" w:hAnsi="Arial" w:cs="Arial"/>
          <w:sz w:val="22"/>
          <w:szCs w:val="22"/>
        </w:rPr>
        <w:t>{</w:t>
      </w:r>
      <w:proofErr w:type="spellStart"/>
      <w:r w:rsidRPr="00645DB7">
        <w:rPr>
          <w:rStyle w:val="normaltextrun"/>
          <w:rFonts w:ascii="Arial" w:hAnsi="Arial" w:cs="Arial"/>
          <w:sz w:val="22"/>
          <w:szCs w:val="22"/>
        </w:rPr>
        <w:t>qu</w:t>
      </w:r>
      <w:proofErr w:type="spellEnd"/>
      <w:r w:rsidRPr="00645DB7">
        <w:rPr>
          <w:rStyle w:val="normaltextrun"/>
          <w:rFonts w:ascii="Arial" w:hAnsi="Arial" w:cs="Arial"/>
          <w:sz w:val="22"/>
          <w:szCs w:val="22"/>
        </w:rPr>
        <w:t xml:space="preserve"> </w:t>
      </w:r>
      <w:proofErr w:type="spellStart"/>
      <w:r w:rsidRPr="00645DB7">
        <w:rPr>
          <w:rStyle w:val="normaltextrun"/>
          <w:rFonts w:ascii="Arial" w:hAnsi="Arial" w:cs="Arial"/>
          <w:sz w:val="22"/>
          <w:szCs w:val="22"/>
        </w:rPr>
        <w:t>PayrollMonth</w:t>
      </w:r>
      <w:proofErr w:type="spellEnd"/>
      <w:r w:rsidRPr="00645DB7">
        <w:rPr>
          <w:rStyle w:val="normaltextrun"/>
          <w:rFonts w:ascii="Arial" w:hAnsi="Arial" w:cs="Arial"/>
          <w:sz w:val="22"/>
          <w:szCs w:val="22"/>
        </w:rPr>
        <w:t>}</w:t>
      </w:r>
      <w:bookmarkEnd w:id="14"/>
      <w:r w:rsidRPr="00645DB7">
        <w:rPr>
          <w:rStyle w:val="normaltextrun"/>
          <w:rFonts w:ascii="Arial" w:hAnsi="Arial" w:cs="Arial"/>
          <w:sz w:val="22"/>
          <w:szCs w:val="22"/>
        </w:rPr>
        <w:t xml:space="preserve">. In </w:t>
      </w:r>
      <w:bookmarkStart w:id="15" w:name="sagitec17"/>
      <w:r w:rsidRPr="00645DB7">
        <w:rPr>
          <w:rStyle w:val="normaltextrun"/>
          <w:rFonts w:ascii="Arial" w:hAnsi="Arial" w:cs="Arial"/>
          <w:sz w:val="22"/>
          <w:szCs w:val="22"/>
        </w:rPr>
        <w:t>{CurrentYearPlus1}</w:t>
      </w:r>
      <w:bookmarkEnd w:id="15"/>
      <w:r w:rsidRPr="00645DB7">
        <w:rPr>
          <w:rStyle w:val="normaltextrun"/>
          <w:rFonts w:ascii="Arial" w:hAnsi="Arial" w:cs="Arial"/>
          <w:sz w:val="22"/>
          <w:szCs w:val="22"/>
        </w:rPr>
        <w:t>, you may defer up to a maximum of $</w:t>
      </w:r>
      <w:bookmarkStart w:id="16" w:name="sagitec18"/>
      <w:r w:rsidRPr="00645DB7">
        <w:rPr>
          <w:rStyle w:val="normaltextrun"/>
          <w:rFonts w:ascii="Arial" w:hAnsi="Arial" w:cs="Arial"/>
          <w:sz w:val="22"/>
          <w:szCs w:val="22"/>
        </w:rPr>
        <w:t>{457RegularLimitForFollowingYr}</w:t>
      </w:r>
      <w:bookmarkEnd w:id="16"/>
      <w:r w:rsidRPr="00645DB7">
        <w:rPr>
          <w:rStyle w:val="normaltextrun"/>
          <w:rFonts w:ascii="Arial" w:hAnsi="Arial" w:cs="Arial"/>
          <w:sz w:val="22"/>
          <w:szCs w:val="22"/>
        </w:rPr>
        <w:t xml:space="preserve"> or 100% of your includible compensation, whichever is less if you are under 50 years of age and $</w:t>
      </w:r>
      <w:bookmarkStart w:id="17" w:name="sagitec19"/>
      <w:r w:rsidRPr="00645DB7">
        <w:rPr>
          <w:rStyle w:val="normaltextrun"/>
          <w:rFonts w:ascii="Arial" w:hAnsi="Arial" w:cs="Arial"/>
          <w:sz w:val="22"/>
          <w:szCs w:val="22"/>
        </w:rPr>
        <w:t>{45750PlusLimitForFollowingYr}</w:t>
      </w:r>
      <w:bookmarkEnd w:id="17"/>
      <w:r w:rsidRPr="00645DB7">
        <w:rPr>
          <w:rStyle w:val="normaltextrun"/>
          <w:rFonts w:ascii="Arial" w:hAnsi="Arial" w:cs="Arial"/>
          <w:sz w:val="22"/>
          <w:szCs w:val="22"/>
        </w:rPr>
        <w:t xml:space="preserve"> for age 50 and older participants.</w:t>
      </w:r>
      <w:r w:rsidRPr="00645DB7">
        <w:rPr>
          <w:rStyle w:val="eop"/>
          <w:rFonts w:ascii="Arial" w:hAnsi="Arial" w:cs="Arial"/>
          <w:sz w:val="22"/>
          <w:szCs w:val="22"/>
        </w:rPr>
        <w:t> </w:t>
      </w:r>
    </w:p>
    <w:p w14:paraId="34B87728" w14:textId="4D95691B" w:rsidR="0016392E" w:rsidRPr="00541F66" w:rsidRDefault="00645DB7" w:rsidP="00645DB7">
      <w:pPr>
        <w:tabs>
          <w:tab w:val="left" w:pos="-720"/>
        </w:tabs>
        <w:suppressAutoHyphens/>
        <w:rPr>
          <w:rFonts w:cs="Arial"/>
          <w:spacing w:val="-3"/>
          <w:sz w:val="22"/>
          <w:szCs w:val="22"/>
        </w:rPr>
      </w:pPr>
      <w:bookmarkStart w:id="18" w:name="sagitec13"/>
      <w:r>
        <w:rPr>
          <w:rFonts w:cs="Arial"/>
          <w:spacing w:val="-3"/>
          <w:sz w:val="22"/>
          <w:szCs w:val="22"/>
        </w:rPr>
        <w:t>{x endif}</w:t>
      </w:r>
      <w:bookmarkEnd w:id="18"/>
      <w:r w:rsidR="005E705F">
        <w:rPr>
          <w:rFonts w:cs="Arial"/>
          <w:spacing w:val="-3"/>
          <w:sz w:val="22"/>
          <w:szCs w:val="22"/>
        </w:rPr>
        <w:t xml:space="preserve"> </w:t>
      </w:r>
    </w:p>
    <w:p w14:paraId="23BFFB52" w14:textId="77777777" w:rsidR="0016392E" w:rsidRPr="00541F66" w:rsidRDefault="0016392E" w:rsidP="0016392E">
      <w:pPr>
        <w:suppressAutoHyphens/>
        <w:rPr>
          <w:rFonts w:cs="Arial"/>
          <w:spacing w:val="-3"/>
          <w:sz w:val="22"/>
          <w:szCs w:val="22"/>
        </w:rPr>
      </w:pPr>
    </w:p>
    <w:p w14:paraId="17193EB3" w14:textId="77777777" w:rsidR="0016392E" w:rsidRPr="00541F66" w:rsidRDefault="0016392E" w:rsidP="0016392E">
      <w:pPr>
        <w:suppressAutoHyphens/>
        <w:rPr>
          <w:rFonts w:cs="Arial"/>
          <w:spacing w:val="-3"/>
          <w:sz w:val="22"/>
          <w:szCs w:val="22"/>
        </w:rPr>
      </w:pPr>
      <w:r w:rsidRPr="00541F66">
        <w:rPr>
          <w:rFonts w:cs="Arial"/>
          <w:spacing w:val="-3"/>
          <w:sz w:val="22"/>
          <w:szCs w:val="22"/>
        </w:rPr>
        <w:lastRenderedPageBreak/>
        <w:t xml:space="preserve">If you have any questions, please call NDPERS at </w:t>
      </w:r>
      <w:bookmarkStart w:id="19" w:name="sagitec20"/>
      <w:r w:rsidRPr="00541F66">
        <w:rPr>
          <w:rFonts w:cs="Arial"/>
          <w:spacing w:val="-3"/>
          <w:sz w:val="22"/>
          <w:szCs w:val="22"/>
        </w:rPr>
        <w:t>{</w:t>
      </w:r>
      <w:proofErr w:type="spellStart"/>
      <w:r w:rsidRPr="00541F66">
        <w:rPr>
          <w:rFonts w:cs="Arial"/>
          <w:spacing w:val="-3"/>
          <w:sz w:val="22"/>
          <w:szCs w:val="22"/>
        </w:rPr>
        <w:t>stdNDPERSPhoneNumber</w:t>
      </w:r>
      <w:proofErr w:type="spellEnd"/>
      <w:r w:rsidRPr="00541F66">
        <w:rPr>
          <w:rFonts w:cs="Arial"/>
          <w:spacing w:val="-3"/>
          <w:sz w:val="22"/>
          <w:szCs w:val="22"/>
        </w:rPr>
        <w:t>}</w:t>
      </w:r>
      <w:bookmarkEnd w:id="19"/>
      <w:r w:rsidRPr="00541F66">
        <w:rPr>
          <w:rFonts w:cs="Arial"/>
          <w:spacing w:val="-3"/>
          <w:sz w:val="22"/>
          <w:szCs w:val="22"/>
        </w:rPr>
        <w:t xml:space="preserve"> or </w:t>
      </w:r>
      <w:bookmarkStart w:id="20" w:name="sagitec21"/>
      <w:r w:rsidRPr="00541F66">
        <w:rPr>
          <w:rFonts w:cs="Arial"/>
          <w:spacing w:val="-3"/>
          <w:sz w:val="22"/>
          <w:szCs w:val="22"/>
        </w:rPr>
        <w:t>{</w:t>
      </w:r>
      <w:proofErr w:type="spellStart"/>
      <w:r w:rsidRPr="00541F66">
        <w:rPr>
          <w:rFonts w:cs="Arial"/>
          <w:spacing w:val="-3"/>
          <w:sz w:val="22"/>
          <w:szCs w:val="22"/>
        </w:rPr>
        <w:t>stdNDPERSTollFreePhoneNumber</w:t>
      </w:r>
      <w:proofErr w:type="spellEnd"/>
      <w:r w:rsidRPr="00541F66">
        <w:rPr>
          <w:rFonts w:cs="Arial"/>
          <w:spacing w:val="-3"/>
          <w:sz w:val="22"/>
          <w:szCs w:val="22"/>
        </w:rPr>
        <w:t>}</w:t>
      </w:r>
      <w:bookmarkEnd w:id="20"/>
      <w:r w:rsidRPr="00541F66">
        <w:rPr>
          <w:rFonts w:cs="Arial"/>
          <w:spacing w:val="-3"/>
          <w:sz w:val="22"/>
          <w:szCs w:val="22"/>
        </w:rPr>
        <w:t>.</w:t>
      </w:r>
    </w:p>
    <w:p w14:paraId="3E871E90" w14:textId="77777777" w:rsidR="0016392E" w:rsidRPr="00541F66" w:rsidRDefault="0016392E" w:rsidP="0016392E">
      <w:pPr>
        <w:suppressAutoHyphens/>
        <w:rPr>
          <w:rFonts w:cs="Arial"/>
          <w:spacing w:val="-3"/>
          <w:sz w:val="22"/>
          <w:szCs w:val="22"/>
        </w:rPr>
      </w:pPr>
    </w:p>
    <w:p w14:paraId="60AC435E" w14:textId="77777777" w:rsidR="0016392E" w:rsidRPr="00541F66" w:rsidRDefault="0016392E" w:rsidP="0016392E">
      <w:pPr>
        <w:suppressAutoHyphens/>
        <w:rPr>
          <w:rFonts w:cs="Arial"/>
          <w:spacing w:val="-3"/>
          <w:sz w:val="22"/>
          <w:szCs w:val="22"/>
        </w:rPr>
      </w:pPr>
      <w:r w:rsidRPr="00541F66">
        <w:rPr>
          <w:rFonts w:cs="Arial"/>
          <w:spacing w:val="-3"/>
          <w:sz w:val="22"/>
          <w:szCs w:val="22"/>
        </w:rPr>
        <w:t>Sincerely,</w:t>
      </w:r>
    </w:p>
    <w:p w14:paraId="28A82AF2" w14:textId="77777777" w:rsidR="0016392E" w:rsidRPr="00541F66" w:rsidRDefault="0016392E" w:rsidP="0016392E">
      <w:pPr>
        <w:suppressAutoHyphens/>
        <w:rPr>
          <w:rFonts w:cs="Arial"/>
          <w:spacing w:val="-3"/>
          <w:sz w:val="22"/>
          <w:szCs w:val="22"/>
        </w:rPr>
      </w:pPr>
    </w:p>
    <w:p w14:paraId="568440E2" w14:textId="77777777" w:rsidR="0016392E" w:rsidRDefault="0016392E" w:rsidP="0016392E">
      <w:pPr>
        <w:suppressAutoHyphens/>
        <w:rPr>
          <w:rFonts w:cs="Arial"/>
          <w:spacing w:val="-3"/>
          <w:sz w:val="22"/>
          <w:szCs w:val="22"/>
        </w:rPr>
      </w:pPr>
      <w:r w:rsidRPr="00541F66">
        <w:rPr>
          <w:rFonts w:cs="Arial"/>
          <w:spacing w:val="-3"/>
          <w:sz w:val="22"/>
          <w:szCs w:val="22"/>
        </w:rPr>
        <w:t>NDPERS Benefits Division</w:t>
      </w:r>
    </w:p>
    <w:p w14:paraId="4B9B09F5" w14:textId="77777777" w:rsidR="00645DB7" w:rsidRDefault="00645DB7" w:rsidP="0016392E">
      <w:pPr>
        <w:suppressAutoHyphens/>
        <w:rPr>
          <w:rFonts w:cs="Arial"/>
          <w:spacing w:val="-3"/>
          <w:sz w:val="22"/>
          <w:szCs w:val="22"/>
        </w:rPr>
      </w:pPr>
    </w:p>
    <w:p w14:paraId="5F04E720" w14:textId="5A239A0E" w:rsidR="00645DB7" w:rsidRDefault="00645DB7" w:rsidP="0016392E">
      <w:pPr>
        <w:suppressAutoHyphens/>
        <w:rPr>
          <w:rFonts w:cs="Arial"/>
          <w:spacing w:val="-3"/>
          <w:sz w:val="22"/>
          <w:szCs w:val="22"/>
        </w:rPr>
      </w:pPr>
      <w:bookmarkStart w:id="21" w:name="sagitec33"/>
      <w:r>
        <w:rPr>
          <w:rFonts w:cs="Arial"/>
          <w:spacing w:val="-3"/>
          <w:sz w:val="22"/>
          <w:szCs w:val="22"/>
        </w:rPr>
        <w:t>{x if 457Limit = "50+"}</w:t>
      </w:r>
      <w:bookmarkEnd w:id="21"/>
    </w:p>
    <w:p w14:paraId="1C66C751" w14:textId="711EED62" w:rsidR="00645DB7" w:rsidRDefault="00645DB7" w:rsidP="00645DB7">
      <w:pPr>
        <w:tabs>
          <w:tab w:val="left" w:pos="-720"/>
        </w:tabs>
        <w:suppressAutoHyphens/>
        <w:rPr>
          <w:rFonts w:cs="Arial"/>
          <w:spacing w:val="-3"/>
          <w:sz w:val="22"/>
          <w:szCs w:val="22"/>
        </w:rPr>
      </w:pPr>
      <w:r w:rsidRPr="00541F66">
        <w:rPr>
          <w:rFonts w:cs="Arial"/>
          <w:spacing w:val="-3"/>
          <w:sz w:val="22"/>
          <w:szCs w:val="22"/>
        </w:rPr>
        <w:t xml:space="preserve">Enclosure – </w:t>
      </w:r>
      <w:r>
        <w:rPr>
          <w:rFonts w:cs="Arial"/>
          <w:spacing w:val="-3"/>
          <w:sz w:val="22"/>
          <w:szCs w:val="22"/>
        </w:rPr>
        <w:t>457 Deferred Compensation Catch-up Worksheet/Certification SFN 51501</w:t>
      </w:r>
    </w:p>
    <w:p w14:paraId="4948D015" w14:textId="09638B33" w:rsidR="00645DB7" w:rsidRPr="00541F66" w:rsidRDefault="00645DB7" w:rsidP="0016392E">
      <w:pPr>
        <w:suppressAutoHyphens/>
        <w:rPr>
          <w:rFonts w:cs="Arial"/>
          <w:spacing w:val="-3"/>
          <w:sz w:val="22"/>
          <w:szCs w:val="22"/>
        </w:rPr>
      </w:pPr>
      <w:bookmarkStart w:id="22" w:name="sagitec34"/>
      <w:r>
        <w:rPr>
          <w:rFonts w:cs="Arial"/>
          <w:spacing w:val="-3"/>
          <w:sz w:val="22"/>
          <w:szCs w:val="22"/>
        </w:rPr>
        <w:t>{x endif}</w:t>
      </w:r>
      <w:bookmarkEnd w:id="22"/>
    </w:p>
    <w:p w14:paraId="2AB9F612" w14:textId="4A85C3A2" w:rsidR="0016392E" w:rsidRDefault="00645DB7" w:rsidP="0016392E">
      <w:pPr>
        <w:tabs>
          <w:tab w:val="left" w:pos="-720"/>
        </w:tabs>
        <w:suppressAutoHyphens/>
        <w:rPr>
          <w:rFonts w:cs="Arial"/>
          <w:spacing w:val="-3"/>
          <w:sz w:val="22"/>
          <w:szCs w:val="22"/>
        </w:rPr>
      </w:pPr>
      <w:bookmarkStart w:id="23" w:name="sagitec35"/>
      <w:r>
        <w:rPr>
          <w:rFonts w:cs="Arial"/>
          <w:spacing w:val="-3"/>
          <w:sz w:val="22"/>
          <w:szCs w:val="22"/>
        </w:rPr>
        <w:t>{x if CurrentDate3YrCatchupEndDateMinus60Days = "Y"}</w:t>
      </w:r>
      <w:bookmarkEnd w:id="23"/>
    </w:p>
    <w:p w14:paraId="3CDC81E7" w14:textId="5D5A58ED" w:rsidR="00645DB7" w:rsidRPr="00645DB7" w:rsidRDefault="00645DB7" w:rsidP="00645DB7">
      <w:pPr>
        <w:suppressAutoHyphens/>
        <w:rPr>
          <w:spacing w:val="-3"/>
          <w:sz w:val="22"/>
          <w:szCs w:val="22"/>
        </w:rPr>
      </w:pPr>
      <w:r w:rsidRPr="00541F66">
        <w:rPr>
          <w:spacing w:val="-3"/>
          <w:sz w:val="22"/>
          <w:szCs w:val="22"/>
        </w:rPr>
        <w:t>Enclosure – 457 Deferred Compensation Plan Enrollment/Change SFN 3803</w:t>
      </w:r>
    </w:p>
    <w:p w14:paraId="5956B4D2" w14:textId="2F0E123B" w:rsidR="00845A75" w:rsidRDefault="00645DB7" w:rsidP="00845A75">
      <w:pPr>
        <w:tabs>
          <w:tab w:val="left" w:pos="-720"/>
        </w:tabs>
        <w:suppressAutoHyphens/>
        <w:rPr>
          <w:rFonts w:cs="Arial"/>
          <w:spacing w:val="-3"/>
          <w:sz w:val="22"/>
          <w:szCs w:val="22"/>
        </w:rPr>
      </w:pPr>
      <w:bookmarkStart w:id="24" w:name="sagitec36"/>
      <w:r>
        <w:rPr>
          <w:rFonts w:cs="Arial"/>
          <w:spacing w:val="-3"/>
          <w:sz w:val="22"/>
          <w:szCs w:val="22"/>
        </w:rPr>
        <w:t>{x endif}</w:t>
      </w:r>
      <w:bookmarkEnd w:id="24"/>
    </w:p>
    <w:p w14:paraId="23C6F23A" w14:textId="77777777" w:rsidR="00845A75" w:rsidRDefault="00845A75" w:rsidP="00845A75">
      <w:pPr>
        <w:spacing w:line="259" w:lineRule="auto"/>
        <w:rPr>
          <w:rFonts w:cs="Arial"/>
          <w:spacing w:val="-3"/>
          <w:sz w:val="22"/>
          <w:szCs w:val="22"/>
        </w:rPr>
      </w:pPr>
      <w:bookmarkStart w:id="25" w:name="sagitec37"/>
      <w:r>
        <w:rPr>
          <w:rFonts w:cs="Arial"/>
          <w:spacing w:val="-3"/>
          <w:sz w:val="22"/>
          <w:szCs w:val="22"/>
        </w:rPr>
        <w:t>{x if 457Limit = "50+"}</w:t>
      </w:r>
      <w:bookmarkEnd w:id="25"/>
    </w:p>
    <w:p w14:paraId="0401C67E" w14:textId="77777777" w:rsidR="00845A75" w:rsidRDefault="00845A75">
      <w:pPr>
        <w:spacing w:after="160" w:line="259" w:lineRule="auto"/>
        <w:rPr>
          <w:rFonts w:cs="Arial"/>
          <w:spacing w:val="-3"/>
          <w:sz w:val="22"/>
          <w:szCs w:val="22"/>
        </w:rPr>
      </w:pPr>
      <w:r>
        <w:rPr>
          <w:rFonts w:cs="Arial"/>
          <w:spacing w:val="-3"/>
          <w:sz w:val="22"/>
          <w:szCs w:val="22"/>
        </w:rPr>
        <w:br w:type="page"/>
      </w:r>
    </w:p>
    <w:p w14:paraId="26E78827" w14:textId="3C2C212E" w:rsidR="00845A75" w:rsidRDefault="00845A75" w:rsidP="00AA5B0D">
      <w:pPr>
        <w:pStyle w:val="NoSpacing"/>
        <w:ind w:left="-720"/>
      </w:pPr>
      <w:bookmarkStart w:id="26" w:name="SFN51501"/>
      <w:r>
        <w:lastRenderedPageBreak/>
        <w:t>{</w:t>
      </w:r>
      <w:proofErr w:type="spellStart"/>
      <w:r>
        <w:t>tmp</w:t>
      </w:r>
      <w:proofErr w:type="spellEnd"/>
      <w:r>
        <w:t xml:space="preserve"> SFN-51501}</w:t>
      </w:r>
      <w:bookmarkEnd w:id="26"/>
    </w:p>
    <w:p w14:paraId="56034B9E" w14:textId="77777777" w:rsidR="00845A75" w:rsidRDefault="00845A75" w:rsidP="00AA5B0D">
      <w:pPr>
        <w:spacing w:line="259" w:lineRule="auto"/>
        <w:ind w:left="-720"/>
        <w:rPr>
          <w:rFonts w:cs="Arial"/>
          <w:spacing w:val="-3"/>
          <w:sz w:val="22"/>
          <w:szCs w:val="22"/>
        </w:rPr>
      </w:pPr>
      <w:bookmarkStart w:id="27" w:name="sagitec38"/>
      <w:r>
        <w:rPr>
          <w:rFonts w:cs="Arial"/>
          <w:spacing w:val="-3"/>
          <w:sz w:val="22"/>
          <w:szCs w:val="22"/>
        </w:rPr>
        <w:t>{x endif}</w:t>
      </w:r>
      <w:bookmarkEnd w:id="27"/>
    </w:p>
    <w:p w14:paraId="69DA4AE1" w14:textId="77777777" w:rsidR="00845A75" w:rsidRDefault="00845A75" w:rsidP="00AA5B0D">
      <w:pPr>
        <w:spacing w:line="259" w:lineRule="auto"/>
        <w:ind w:left="-720"/>
        <w:rPr>
          <w:rFonts w:cs="Arial"/>
          <w:spacing w:val="-3"/>
          <w:sz w:val="22"/>
          <w:szCs w:val="22"/>
        </w:rPr>
      </w:pPr>
      <w:bookmarkStart w:id="28" w:name="sagitec40"/>
      <w:r>
        <w:rPr>
          <w:rFonts w:cs="Arial"/>
          <w:spacing w:val="-3"/>
          <w:sz w:val="22"/>
          <w:szCs w:val="22"/>
        </w:rPr>
        <w:t>{x if CurrentDate3YrCatchupEndDateMinus60Days = "Y"}</w:t>
      </w:r>
      <w:bookmarkEnd w:id="28"/>
    </w:p>
    <w:p w14:paraId="2BED1675" w14:textId="77777777" w:rsidR="00845A75" w:rsidRDefault="00845A75">
      <w:pPr>
        <w:spacing w:after="160" w:line="259" w:lineRule="auto"/>
        <w:rPr>
          <w:rFonts w:cs="Arial"/>
          <w:spacing w:val="-3"/>
          <w:sz w:val="22"/>
          <w:szCs w:val="22"/>
        </w:rPr>
      </w:pPr>
      <w:r>
        <w:rPr>
          <w:rFonts w:cs="Arial"/>
          <w:spacing w:val="-3"/>
          <w:sz w:val="22"/>
          <w:szCs w:val="22"/>
        </w:rPr>
        <w:br w:type="page"/>
      </w:r>
    </w:p>
    <w:p w14:paraId="6165B1BE" w14:textId="04EDA55A" w:rsidR="00845A75" w:rsidRDefault="00845A75" w:rsidP="00AA5B0D">
      <w:pPr>
        <w:spacing w:line="259" w:lineRule="auto"/>
        <w:ind w:left="-720"/>
        <w:rPr>
          <w:rFonts w:cs="Arial"/>
          <w:spacing w:val="-3"/>
          <w:sz w:val="22"/>
          <w:szCs w:val="22"/>
        </w:rPr>
      </w:pPr>
      <w:bookmarkStart w:id="29" w:name="SFN03803"/>
      <w:r>
        <w:rPr>
          <w:rFonts w:cs="Arial"/>
          <w:spacing w:val="-3"/>
          <w:sz w:val="22"/>
          <w:szCs w:val="22"/>
        </w:rPr>
        <w:lastRenderedPageBreak/>
        <w:t>{</w:t>
      </w:r>
      <w:proofErr w:type="spellStart"/>
      <w:r>
        <w:rPr>
          <w:rFonts w:cs="Arial"/>
          <w:spacing w:val="-3"/>
          <w:sz w:val="22"/>
          <w:szCs w:val="22"/>
        </w:rPr>
        <w:t>tmp</w:t>
      </w:r>
      <w:proofErr w:type="spellEnd"/>
      <w:r>
        <w:rPr>
          <w:rFonts w:cs="Arial"/>
          <w:spacing w:val="-3"/>
          <w:sz w:val="22"/>
          <w:szCs w:val="22"/>
        </w:rPr>
        <w:t xml:space="preserve"> SFN-03803}</w:t>
      </w:r>
      <w:bookmarkEnd w:id="29"/>
    </w:p>
    <w:p w14:paraId="794762B4" w14:textId="0CECC9DB" w:rsidR="0016392E" w:rsidRPr="00EA4BA8" w:rsidRDefault="00845A75" w:rsidP="00AA5B0D">
      <w:pPr>
        <w:spacing w:line="259" w:lineRule="auto"/>
        <w:ind w:left="-720"/>
        <w:rPr>
          <w:rFonts w:cs="Arial"/>
          <w:spacing w:val="-3"/>
          <w:sz w:val="22"/>
          <w:szCs w:val="22"/>
        </w:rPr>
      </w:pPr>
      <w:bookmarkStart w:id="30" w:name="sagitec41"/>
      <w:r>
        <w:rPr>
          <w:rFonts w:cs="Arial"/>
          <w:spacing w:val="-3"/>
          <w:sz w:val="22"/>
          <w:szCs w:val="22"/>
        </w:rPr>
        <w:t>{x endif}</w:t>
      </w:r>
      <w:bookmarkEnd w:id="30"/>
    </w:p>
    <w:sectPr w:rsidR="0016392E" w:rsidRPr="00EA4BA8" w:rsidSect="006248DE">
      <w:headerReference w:type="first" r:id="rId10"/>
      <w:footerReference w:type="first" r:id="rId11"/>
      <w:pgSz w:w="12240" w:h="15840" w:code="1"/>
      <w:pgMar w:top="720" w:right="1440" w:bottom="72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08C4B" w14:textId="77777777" w:rsidR="00A5188A" w:rsidRDefault="00820160">
      <w:r>
        <w:separator/>
      </w:r>
    </w:p>
  </w:endnote>
  <w:endnote w:type="continuationSeparator" w:id="0">
    <w:p w14:paraId="50EB3913" w14:textId="77777777" w:rsidR="00A5188A" w:rsidRDefault="00820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C8B71" w14:textId="0FF1F0EB" w:rsidR="008566C4" w:rsidRPr="008566C4" w:rsidRDefault="008566C4">
    <w:pPr>
      <w:pStyle w:val="Footer"/>
      <w:rPr>
        <w:sz w:val="18"/>
        <w:szCs w:val="18"/>
      </w:rPr>
    </w:pPr>
    <w:r>
      <w:rPr>
        <w:sz w:val="18"/>
        <w:szCs w:val="18"/>
      </w:rPr>
      <w:t>ENR-5404 (5-2024)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BBD4C" w14:textId="77777777" w:rsidR="00A5188A" w:rsidRDefault="00820160">
      <w:r>
        <w:separator/>
      </w:r>
    </w:p>
  </w:footnote>
  <w:footnote w:type="continuationSeparator" w:id="0">
    <w:p w14:paraId="4F960600" w14:textId="77777777" w:rsidR="00A5188A" w:rsidRDefault="00820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B30CE" w14:textId="77777777" w:rsidR="008566C4" w:rsidRDefault="008566C4" w:rsidP="006248DE">
    <w:pPr>
      <w:pStyle w:val="Header"/>
      <w:ind w:left="-1440" w:right="-1440"/>
    </w:pPr>
    <w:bookmarkStart w:id="31" w:name="HeaderImage"/>
    <w:r>
      <w:t>{</w:t>
    </w:r>
    <w:proofErr w:type="spellStart"/>
    <w:r>
      <w:t>ImgImage</w:t>
    </w:r>
    <w:proofErr w:type="spellEnd"/>
    <w:r>
      <w:t>}</w:t>
    </w:r>
    <w:bookmarkEnd w:id="31"/>
  </w:p>
  <w:p w14:paraId="26795A80" w14:textId="305A3786" w:rsidR="00676F91" w:rsidRDefault="00676F91" w:rsidP="00676F91">
    <w:pPr>
      <w:pStyle w:val="Header"/>
      <w:ind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F067F"/>
    <w:multiLevelType w:val="hybridMultilevel"/>
    <w:tmpl w:val="C94E592E"/>
    <w:lvl w:ilvl="0" w:tplc="40090001">
      <w:start w:val="1"/>
      <w:numFmt w:val="bullet"/>
      <w:lvlText w:val=""/>
      <w:lvlJc w:val="left"/>
      <w:pPr>
        <w:tabs>
          <w:tab w:val="num" w:pos="2520"/>
        </w:tabs>
        <w:ind w:left="2520" w:hanging="360"/>
      </w:pPr>
      <w:rPr>
        <w:rFonts w:ascii="Symbol" w:hAnsi="Symbol" w:hint="default"/>
      </w:rPr>
    </w:lvl>
    <w:lvl w:ilvl="1" w:tplc="40090003" w:tentative="1">
      <w:start w:val="1"/>
      <w:numFmt w:val="bullet"/>
      <w:lvlText w:val="o"/>
      <w:lvlJc w:val="left"/>
      <w:pPr>
        <w:tabs>
          <w:tab w:val="num" w:pos="3240"/>
        </w:tabs>
        <w:ind w:left="3240" w:hanging="360"/>
      </w:pPr>
      <w:rPr>
        <w:rFonts w:ascii="Courier New" w:hAnsi="Courier New" w:cs="Courier New" w:hint="default"/>
      </w:rPr>
    </w:lvl>
    <w:lvl w:ilvl="2" w:tplc="40090005" w:tentative="1">
      <w:start w:val="1"/>
      <w:numFmt w:val="bullet"/>
      <w:lvlText w:val=""/>
      <w:lvlJc w:val="left"/>
      <w:pPr>
        <w:tabs>
          <w:tab w:val="num" w:pos="3960"/>
        </w:tabs>
        <w:ind w:left="3960" w:hanging="360"/>
      </w:pPr>
      <w:rPr>
        <w:rFonts w:ascii="Wingdings" w:hAnsi="Wingdings" w:hint="default"/>
      </w:rPr>
    </w:lvl>
    <w:lvl w:ilvl="3" w:tplc="40090001" w:tentative="1">
      <w:start w:val="1"/>
      <w:numFmt w:val="bullet"/>
      <w:lvlText w:val=""/>
      <w:lvlJc w:val="left"/>
      <w:pPr>
        <w:tabs>
          <w:tab w:val="num" w:pos="4680"/>
        </w:tabs>
        <w:ind w:left="4680" w:hanging="360"/>
      </w:pPr>
      <w:rPr>
        <w:rFonts w:ascii="Symbol" w:hAnsi="Symbol" w:hint="default"/>
      </w:rPr>
    </w:lvl>
    <w:lvl w:ilvl="4" w:tplc="40090003" w:tentative="1">
      <w:start w:val="1"/>
      <w:numFmt w:val="bullet"/>
      <w:lvlText w:val="o"/>
      <w:lvlJc w:val="left"/>
      <w:pPr>
        <w:tabs>
          <w:tab w:val="num" w:pos="5400"/>
        </w:tabs>
        <w:ind w:left="5400" w:hanging="360"/>
      </w:pPr>
      <w:rPr>
        <w:rFonts w:ascii="Courier New" w:hAnsi="Courier New" w:cs="Courier New" w:hint="default"/>
      </w:rPr>
    </w:lvl>
    <w:lvl w:ilvl="5" w:tplc="40090005" w:tentative="1">
      <w:start w:val="1"/>
      <w:numFmt w:val="bullet"/>
      <w:lvlText w:val=""/>
      <w:lvlJc w:val="left"/>
      <w:pPr>
        <w:tabs>
          <w:tab w:val="num" w:pos="6120"/>
        </w:tabs>
        <w:ind w:left="6120" w:hanging="360"/>
      </w:pPr>
      <w:rPr>
        <w:rFonts w:ascii="Wingdings" w:hAnsi="Wingdings" w:hint="default"/>
      </w:rPr>
    </w:lvl>
    <w:lvl w:ilvl="6" w:tplc="40090001" w:tentative="1">
      <w:start w:val="1"/>
      <w:numFmt w:val="bullet"/>
      <w:lvlText w:val=""/>
      <w:lvlJc w:val="left"/>
      <w:pPr>
        <w:tabs>
          <w:tab w:val="num" w:pos="6840"/>
        </w:tabs>
        <w:ind w:left="6840" w:hanging="360"/>
      </w:pPr>
      <w:rPr>
        <w:rFonts w:ascii="Symbol" w:hAnsi="Symbol" w:hint="default"/>
      </w:rPr>
    </w:lvl>
    <w:lvl w:ilvl="7" w:tplc="40090003" w:tentative="1">
      <w:start w:val="1"/>
      <w:numFmt w:val="bullet"/>
      <w:lvlText w:val="o"/>
      <w:lvlJc w:val="left"/>
      <w:pPr>
        <w:tabs>
          <w:tab w:val="num" w:pos="7560"/>
        </w:tabs>
        <w:ind w:left="7560" w:hanging="360"/>
      </w:pPr>
      <w:rPr>
        <w:rFonts w:ascii="Courier New" w:hAnsi="Courier New" w:cs="Courier New" w:hint="default"/>
      </w:rPr>
    </w:lvl>
    <w:lvl w:ilvl="8" w:tplc="40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4D5C76F0"/>
    <w:multiLevelType w:val="hybridMultilevel"/>
    <w:tmpl w:val="4F888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340EBE"/>
    <w:multiLevelType w:val="hybridMultilevel"/>
    <w:tmpl w:val="718EE82A"/>
    <w:lvl w:ilvl="0" w:tplc="3718DEFA">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E8246DC"/>
    <w:multiLevelType w:val="hybridMultilevel"/>
    <w:tmpl w:val="4FFCD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56628078">
    <w:abstractNumId w:val="0"/>
  </w:num>
  <w:num w:numId="2" w16cid:durableId="350759917">
    <w:abstractNumId w:val="3"/>
  </w:num>
  <w:num w:numId="3" w16cid:durableId="897856829">
    <w:abstractNumId w:val="2"/>
  </w:num>
  <w:num w:numId="4" w16cid:durableId="167217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MLY0NTQ2N7GwNDdU0lEKTi0uzszPAykwMqwFAJLao4AtAAAA"/>
  </w:docVars>
  <w:rsids>
    <w:rsidRoot w:val="00E029E2"/>
    <w:rsid w:val="00021041"/>
    <w:rsid w:val="0002363E"/>
    <w:rsid w:val="00026F70"/>
    <w:rsid w:val="00034078"/>
    <w:rsid w:val="000634AA"/>
    <w:rsid w:val="0007103D"/>
    <w:rsid w:val="00071E25"/>
    <w:rsid w:val="000E0F77"/>
    <w:rsid w:val="000E5EFD"/>
    <w:rsid w:val="000F44EC"/>
    <w:rsid w:val="00116C36"/>
    <w:rsid w:val="001206F1"/>
    <w:rsid w:val="0014249F"/>
    <w:rsid w:val="0016392E"/>
    <w:rsid w:val="00194942"/>
    <w:rsid w:val="00196A86"/>
    <w:rsid w:val="001B3EE0"/>
    <w:rsid w:val="001C42A2"/>
    <w:rsid w:val="001E43EB"/>
    <w:rsid w:val="00201852"/>
    <w:rsid w:val="00203A3E"/>
    <w:rsid w:val="002136BC"/>
    <w:rsid w:val="0022031A"/>
    <w:rsid w:val="00221104"/>
    <w:rsid w:val="00264A62"/>
    <w:rsid w:val="00284D7B"/>
    <w:rsid w:val="002D0312"/>
    <w:rsid w:val="002D2773"/>
    <w:rsid w:val="002D4E3E"/>
    <w:rsid w:val="002D7D5F"/>
    <w:rsid w:val="00321148"/>
    <w:rsid w:val="00322794"/>
    <w:rsid w:val="003348CF"/>
    <w:rsid w:val="00345A0D"/>
    <w:rsid w:val="00370542"/>
    <w:rsid w:val="00395769"/>
    <w:rsid w:val="003A1D45"/>
    <w:rsid w:val="003D4DDF"/>
    <w:rsid w:val="003E3DA4"/>
    <w:rsid w:val="003F3EA4"/>
    <w:rsid w:val="003F4C11"/>
    <w:rsid w:val="00444086"/>
    <w:rsid w:val="004B1E22"/>
    <w:rsid w:val="004C5804"/>
    <w:rsid w:val="004D12A3"/>
    <w:rsid w:val="004D5E76"/>
    <w:rsid w:val="004E7EB3"/>
    <w:rsid w:val="004F73B3"/>
    <w:rsid w:val="00502A5B"/>
    <w:rsid w:val="00524177"/>
    <w:rsid w:val="00524BEB"/>
    <w:rsid w:val="00547995"/>
    <w:rsid w:val="005B2D33"/>
    <w:rsid w:val="005E705F"/>
    <w:rsid w:val="00603B64"/>
    <w:rsid w:val="006248DE"/>
    <w:rsid w:val="006320C6"/>
    <w:rsid w:val="00634D6D"/>
    <w:rsid w:val="006410F4"/>
    <w:rsid w:val="0064122B"/>
    <w:rsid w:val="00645DB7"/>
    <w:rsid w:val="0065128D"/>
    <w:rsid w:val="00654E22"/>
    <w:rsid w:val="00660706"/>
    <w:rsid w:val="00660FA0"/>
    <w:rsid w:val="006722AF"/>
    <w:rsid w:val="00676F91"/>
    <w:rsid w:val="00682925"/>
    <w:rsid w:val="00684908"/>
    <w:rsid w:val="00696C22"/>
    <w:rsid w:val="006E7CF8"/>
    <w:rsid w:val="00700E37"/>
    <w:rsid w:val="00752FEF"/>
    <w:rsid w:val="00763787"/>
    <w:rsid w:val="007670E3"/>
    <w:rsid w:val="00771F31"/>
    <w:rsid w:val="00782A61"/>
    <w:rsid w:val="007A3F5C"/>
    <w:rsid w:val="007A4E83"/>
    <w:rsid w:val="007B0747"/>
    <w:rsid w:val="007E02D5"/>
    <w:rsid w:val="007E50DC"/>
    <w:rsid w:val="00804623"/>
    <w:rsid w:val="00812655"/>
    <w:rsid w:val="00814137"/>
    <w:rsid w:val="00820160"/>
    <w:rsid w:val="008411FD"/>
    <w:rsid w:val="00842361"/>
    <w:rsid w:val="00845A75"/>
    <w:rsid w:val="008566C4"/>
    <w:rsid w:val="008B05B9"/>
    <w:rsid w:val="008D0B48"/>
    <w:rsid w:val="008F0C43"/>
    <w:rsid w:val="00930520"/>
    <w:rsid w:val="0094602C"/>
    <w:rsid w:val="00960673"/>
    <w:rsid w:val="00982C1C"/>
    <w:rsid w:val="00996BED"/>
    <w:rsid w:val="009A0F63"/>
    <w:rsid w:val="009A148D"/>
    <w:rsid w:val="009C0195"/>
    <w:rsid w:val="009C4F54"/>
    <w:rsid w:val="009D38EE"/>
    <w:rsid w:val="009F5155"/>
    <w:rsid w:val="00A04D7A"/>
    <w:rsid w:val="00A32B00"/>
    <w:rsid w:val="00A471DD"/>
    <w:rsid w:val="00A5188A"/>
    <w:rsid w:val="00A73F58"/>
    <w:rsid w:val="00A753AF"/>
    <w:rsid w:val="00A904DB"/>
    <w:rsid w:val="00AA5B0D"/>
    <w:rsid w:val="00AC2BD0"/>
    <w:rsid w:val="00B03B7A"/>
    <w:rsid w:val="00B37559"/>
    <w:rsid w:val="00B427AA"/>
    <w:rsid w:val="00B44048"/>
    <w:rsid w:val="00B4673F"/>
    <w:rsid w:val="00B5102E"/>
    <w:rsid w:val="00B61627"/>
    <w:rsid w:val="00B86850"/>
    <w:rsid w:val="00BA1792"/>
    <w:rsid w:val="00BD3BCB"/>
    <w:rsid w:val="00BD52D9"/>
    <w:rsid w:val="00BE12EC"/>
    <w:rsid w:val="00BE3D3F"/>
    <w:rsid w:val="00C261C0"/>
    <w:rsid w:val="00C272C0"/>
    <w:rsid w:val="00C57A82"/>
    <w:rsid w:val="00C76533"/>
    <w:rsid w:val="00C90878"/>
    <w:rsid w:val="00C9353C"/>
    <w:rsid w:val="00CD2A89"/>
    <w:rsid w:val="00CD6073"/>
    <w:rsid w:val="00CE0C4B"/>
    <w:rsid w:val="00CE0D5C"/>
    <w:rsid w:val="00CE4ED7"/>
    <w:rsid w:val="00CF2F68"/>
    <w:rsid w:val="00D105AF"/>
    <w:rsid w:val="00D43073"/>
    <w:rsid w:val="00D73F81"/>
    <w:rsid w:val="00DF7AE1"/>
    <w:rsid w:val="00E029E2"/>
    <w:rsid w:val="00E24C58"/>
    <w:rsid w:val="00E417D3"/>
    <w:rsid w:val="00E67679"/>
    <w:rsid w:val="00EA4BA8"/>
    <w:rsid w:val="00EF5754"/>
    <w:rsid w:val="00EF76AA"/>
    <w:rsid w:val="00F0306C"/>
    <w:rsid w:val="00F07D9B"/>
    <w:rsid w:val="00F11AFB"/>
    <w:rsid w:val="00F17428"/>
    <w:rsid w:val="00F632E9"/>
    <w:rsid w:val="00F734BC"/>
    <w:rsid w:val="00FB29ED"/>
    <w:rsid w:val="00FD73B3"/>
    <w:rsid w:val="00FF294C"/>
    <w:rsid w:val="00FF2A09"/>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681"/>
    <o:shapelayout v:ext="edit">
      <o:idmap v:ext="edit" data="1"/>
    </o:shapelayout>
  </w:shapeDefaults>
  <w:decimalSymbol w:val="."/>
  <w:listSeparator w:val=","/>
  <w14:docId w14:val="252B161A"/>
  <w15:chartTrackingRefBased/>
  <w15:docId w15:val="{5EB3C10D-86C2-4A52-A070-D901E951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312"/>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029E2"/>
    <w:pPr>
      <w:tabs>
        <w:tab w:val="center" w:pos="4320"/>
        <w:tab w:val="right" w:pos="8640"/>
      </w:tabs>
    </w:pPr>
  </w:style>
  <w:style w:type="character" w:customStyle="1" w:styleId="HeaderChar">
    <w:name w:val="Header Char"/>
    <w:basedOn w:val="DefaultParagraphFont"/>
    <w:link w:val="Header"/>
    <w:rsid w:val="00E029E2"/>
    <w:rPr>
      <w:rFonts w:ascii="Arial" w:eastAsia="Times New Roman" w:hAnsi="Arial" w:cs="Times New Roman"/>
      <w:sz w:val="24"/>
      <w:szCs w:val="20"/>
    </w:rPr>
  </w:style>
  <w:style w:type="paragraph" w:styleId="Footer">
    <w:name w:val="footer"/>
    <w:basedOn w:val="Normal"/>
    <w:link w:val="FooterChar"/>
    <w:rsid w:val="00E029E2"/>
    <w:pPr>
      <w:tabs>
        <w:tab w:val="center" w:pos="4320"/>
        <w:tab w:val="right" w:pos="8640"/>
      </w:tabs>
    </w:pPr>
  </w:style>
  <w:style w:type="character" w:customStyle="1" w:styleId="FooterChar">
    <w:name w:val="Footer Char"/>
    <w:basedOn w:val="DefaultParagraphFont"/>
    <w:link w:val="Footer"/>
    <w:rsid w:val="00E029E2"/>
    <w:rPr>
      <w:rFonts w:ascii="Arial" w:eastAsia="Times New Roman" w:hAnsi="Arial" w:cs="Times New Roman"/>
      <w:sz w:val="24"/>
      <w:szCs w:val="20"/>
    </w:rPr>
  </w:style>
  <w:style w:type="paragraph" w:styleId="BodyText">
    <w:name w:val="Body Text"/>
    <w:basedOn w:val="Normal"/>
    <w:link w:val="BodyTextChar"/>
    <w:rsid w:val="003A1D45"/>
    <w:pPr>
      <w:suppressAutoHyphens/>
      <w:jc w:val="both"/>
    </w:pPr>
    <w:rPr>
      <w:rFonts w:ascii="Univers" w:hAnsi="Univers"/>
      <w:spacing w:val="-2"/>
      <w:sz w:val="22"/>
    </w:rPr>
  </w:style>
  <w:style w:type="character" w:customStyle="1" w:styleId="BodyTextChar">
    <w:name w:val="Body Text Char"/>
    <w:basedOn w:val="DefaultParagraphFont"/>
    <w:link w:val="BodyText"/>
    <w:rsid w:val="003A1D45"/>
    <w:rPr>
      <w:rFonts w:ascii="Univers" w:eastAsia="Times New Roman" w:hAnsi="Univers" w:cs="Times New Roman"/>
      <w:spacing w:val="-2"/>
      <w:szCs w:val="20"/>
    </w:rPr>
  </w:style>
  <w:style w:type="paragraph" w:styleId="ListParagraph">
    <w:name w:val="List Paragraph"/>
    <w:basedOn w:val="Normal"/>
    <w:uiPriority w:val="34"/>
    <w:qFormat/>
    <w:rsid w:val="00CD6073"/>
    <w:pPr>
      <w:ind w:left="720"/>
      <w:contextualSpacing/>
    </w:pPr>
  </w:style>
  <w:style w:type="paragraph" w:styleId="PlainText">
    <w:name w:val="Plain Text"/>
    <w:basedOn w:val="Normal"/>
    <w:link w:val="PlainTextChar"/>
    <w:unhideWhenUsed/>
    <w:rsid w:val="00071E25"/>
    <w:rPr>
      <w:rFonts w:ascii="Courier New" w:hAnsi="Courier New" w:cs="Courier New"/>
    </w:rPr>
  </w:style>
  <w:style w:type="character" w:customStyle="1" w:styleId="PlainTextChar">
    <w:name w:val="Plain Text Char"/>
    <w:basedOn w:val="DefaultParagraphFont"/>
    <w:link w:val="PlainText"/>
    <w:rsid w:val="00071E25"/>
    <w:rPr>
      <w:rFonts w:ascii="Courier New" w:eastAsia="Times New Roman" w:hAnsi="Courier New" w:cs="Courier New"/>
      <w:sz w:val="20"/>
      <w:szCs w:val="20"/>
    </w:rPr>
  </w:style>
  <w:style w:type="paragraph" w:customStyle="1" w:styleId="paragraph">
    <w:name w:val="paragraph"/>
    <w:basedOn w:val="Normal"/>
    <w:rsid w:val="00645DB7"/>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645DB7"/>
  </w:style>
  <w:style w:type="character" w:customStyle="1" w:styleId="eop">
    <w:name w:val="eop"/>
    <w:basedOn w:val="DefaultParagraphFont"/>
    <w:rsid w:val="00645DB7"/>
  </w:style>
  <w:style w:type="paragraph" w:styleId="NoSpacing">
    <w:name w:val="No Spacing"/>
    <w:uiPriority w:val="1"/>
    <w:qFormat/>
    <w:rsid w:val="00AA5B0D"/>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31064">
      <w:bodyDiv w:val="1"/>
      <w:marLeft w:val="0"/>
      <w:marRight w:val="0"/>
      <w:marTop w:val="0"/>
      <w:marBottom w:val="0"/>
      <w:divBdr>
        <w:top w:val="none" w:sz="0" w:space="0" w:color="auto"/>
        <w:left w:val="none" w:sz="0" w:space="0" w:color="auto"/>
        <w:bottom w:val="none" w:sz="0" w:space="0" w:color="auto"/>
        <w:right w:val="none" w:sz="0" w:space="0" w:color="auto"/>
      </w:divBdr>
    </w:div>
    <w:div w:id="229389637">
      <w:bodyDiv w:val="1"/>
      <w:marLeft w:val="0"/>
      <w:marRight w:val="0"/>
      <w:marTop w:val="0"/>
      <w:marBottom w:val="0"/>
      <w:divBdr>
        <w:top w:val="none" w:sz="0" w:space="0" w:color="auto"/>
        <w:left w:val="none" w:sz="0" w:space="0" w:color="auto"/>
        <w:bottom w:val="none" w:sz="0" w:space="0" w:color="auto"/>
        <w:right w:val="none" w:sz="0" w:space="0" w:color="auto"/>
      </w:divBdr>
      <w:divsChild>
        <w:div w:id="1305700850">
          <w:marLeft w:val="0"/>
          <w:marRight w:val="0"/>
          <w:marTop w:val="0"/>
          <w:marBottom w:val="0"/>
          <w:divBdr>
            <w:top w:val="none" w:sz="0" w:space="0" w:color="auto"/>
            <w:left w:val="none" w:sz="0" w:space="0" w:color="auto"/>
            <w:bottom w:val="none" w:sz="0" w:space="0" w:color="auto"/>
            <w:right w:val="none" w:sz="0" w:space="0" w:color="auto"/>
          </w:divBdr>
        </w:div>
        <w:div w:id="2121560475">
          <w:marLeft w:val="0"/>
          <w:marRight w:val="0"/>
          <w:marTop w:val="0"/>
          <w:marBottom w:val="0"/>
          <w:divBdr>
            <w:top w:val="none" w:sz="0" w:space="0" w:color="auto"/>
            <w:left w:val="none" w:sz="0" w:space="0" w:color="auto"/>
            <w:bottom w:val="none" w:sz="0" w:space="0" w:color="auto"/>
            <w:right w:val="none" w:sz="0" w:space="0" w:color="auto"/>
          </w:divBdr>
        </w:div>
        <w:div w:id="1910118132">
          <w:marLeft w:val="0"/>
          <w:marRight w:val="0"/>
          <w:marTop w:val="0"/>
          <w:marBottom w:val="0"/>
          <w:divBdr>
            <w:top w:val="none" w:sz="0" w:space="0" w:color="auto"/>
            <w:left w:val="none" w:sz="0" w:space="0" w:color="auto"/>
            <w:bottom w:val="none" w:sz="0" w:space="0" w:color="auto"/>
            <w:right w:val="none" w:sz="0" w:space="0" w:color="auto"/>
          </w:divBdr>
        </w:div>
      </w:divsChild>
    </w:div>
    <w:div w:id="248390910">
      <w:bodyDiv w:val="1"/>
      <w:marLeft w:val="0"/>
      <w:marRight w:val="0"/>
      <w:marTop w:val="0"/>
      <w:marBottom w:val="0"/>
      <w:divBdr>
        <w:top w:val="none" w:sz="0" w:space="0" w:color="auto"/>
        <w:left w:val="none" w:sz="0" w:space="0" w:color="auto"/>
        <w:bottom w:val="none" w:sz="0" w:space="0" w:color="auto"/>
        <w:right w:val="none" w:sz="0" w:space="0" w:color="auto"/>
      </w:divBdr>
      <w:divsChild>
        <w:div w:id="1769155066">
          <w:marLeft w:val="0"/>
          <w:marRight w:val="0"/>
          <w:marTop w:val="0"/>
          <w:marBottom w:val="0"/>
          <w:divBdr>
            <w:top w:val="none" w:sz="0" w:space="0" w:color="auto"/>
            <w:left w:val="none" w:sz="0" w:space="0" w:color="auto"/>
            <w:bottom w:val="none" w:sz="0" w:space="0" w:color="auto"/>
            <w:right w:val="none" w:sz="0" w:space="0" w:color="auto"/>
          </w:divBdr>
        </w:div>
        <w:div w:id="1857885785">
          <w:marLeft w:val="0"/>
          <w:marRight w:val="0"/>
          <w:marTop w:val="0"/>
          <w:marBottom w:val="0"/>
          <w:divBdr>
            <w:top w:val="none" w:sz="0" w:space="0" w:color="auto"/>
            <w:left w:val="none" w:sz="0" w:space="0" w:color="auto"/>
            <w:bottom w:val="none" w:sz="0" w:space="0" w:color="auto"/>
            <w:right w:val="none" w:sz="0" w:space="0" w:color="auto"/>
          </w:divBdr>
        </w:div>
        <w:div w:id="1696149872">
          <w:marLeft w:val="0"/>
          <w:marRight w:val="0"/>
          <w:marTop w:val="0"/>
          <w:marBottom w:val="0"/>
          <w:divBdr>
            <w:top w:val="none" w:sz="0" w:space="0" w:color="auto"/>
            <w:left w:val="none" w:sz="0" w:space="0" w:color="auto"/>
            <w:bottom w:val="none" w:sz="0" w:space="0" w:color="auto"/>
            <w:right w:val="none" w:sz="0" w:space="0" w:color="auto"/>
          </w:divBdr>
        </w:div>
        <w:div w:id="775947438">
          <w:marLeft w:val="0"/>
          <w:marRight w:val="0"/>
          <w:marTop w:val="0"/>
          <w:marBottom w:val="0"/>
          <w:divBdr>
            <w:top w:val="none" w:sz="0" w:space="0" w:color="auto"/>
            <w:left w:val="none" w:sz="0" w:space="0" w:color="auto"/>
            <w:bottom w:val="none" w:sz="0" w:space="0" w:color="auto"/>
            <w:right w:val="none" w:sz="0" w:space="0" w:color="auto"/>
          </w:divBdr>
        </w:div>
        <w:div w:id="2107730129">
          <w:marLeft w:val="0"/>
          <w:marRight w:val="0"/>
          <w:marTop w:val="0"/>
          <w:marBottom w:val="0"/>
          <w:divBdr>
            <w:top w:val="none" w:sz="0" w:space="0" w:color="auto"/>
            <w:left w:val="none" w:sz="0" w:space="0" w:color="auto"/>
            <w:bottom w:val="none" w:sz="0" w:space="0" w:color="auto"/>
            <w:right w:val="none" w:sz="0" w:space="0" w:color="auto"/>
          </w:divBdr>
        </w:div>
        <w:div w:id="840582446">
          <w:marLeft w:val="0"/>
          <w:marRight w:val="0"/>
          <w:marTop w:val="0"/>
          <w:marBottom w:val="0"/>
          <w:divBdr>
            <w:top w:val="none" w:sz="0" w:space="0" w:color="auto"/>
            <w:left w:val="none" w:sz="0" w:space="0" w:color="auto"/>
            <w:bottom w:val="none" w:sz="0" w:space="0" w:color="auto"/>
            <w:right w:val="none" w:sz="0" w:space="0" w:color="auto"/>
          </w:divBdr>
        </w:div>
        <w:div w:id="438766890">
          <w:marLeft w:val="0"/>
          <w:marRight w:val="0"/>
          <w:marTop w:val="0"/>
          <w:marBottom w:val="0"/>
          <w:divBdr>
            <w:top w:val="none" w:sz="0" w:space="0" w:color="auto"/>
            <w:left w:val="none" w:sz="0" w:space="0" w:color="auto"/>
            <w:bottom w:val="none" w:sz="0" w:space="0" w:color="auto"/>
            <w:right w:val="none" w:sz="0" w:space="0" w:color="auto"/>
          </w:divBdr>
        </w:div>
        <w:div w:id="379135821">
          <w:marLeft w:val="0"/>
          <w:marRight w:val="0"/>
          <w:marTop w:val="0"/>
          <w:marBottom w:val="0"/>
          <w:divBdr>
            <w:top w:val="none" w:sz="0" w:space="0" w:color="auto"/>
            <w:left w:val="none" w:sz="0" w:space="0" w:color="auto"/>
            <w:bottom w:val="none" w:sz="0" w:space="0" w:color="auto"/>
            <w:right w:val="none" w:sz="0" w:space="0" w:color="auto"/>
          </w:divBdr>
        </w:div>
        <w:div w:id="1415013353">
          <w:marLeft w:val="0"/>
          <w:marRight w:val="0"/>
          <w:marTop w:val="0"/>
          <w:marBottom w:val="0"/>
          <w:divBdr>
            <w:top w:val="none" w:sz="0" w:space="0" w:color="auto"/>
            <w:left w:val="none" w:sz="0" w:space="0" w:color="auto"/>
            <w:bottom w:val="none" w:sz="0" w:space="0" w:color="auto"/>
            <w:right w:val="none" w:sz="0" w:space="0" w:color="auto"/>
          </w:divBdr>
        </w:div>
      </w:divsChild>
    </w:div>
    <w:div w:id="310644554">
      <w:bodyDiv w:val="1"/>
      <w:marLeft w:val="0"/>
      <w:marRight w:val="0"/>
      <w:marTop w:val="0"/>
      <w:marBottom w:val="0"/>
      <w:divBdr>
        <w:top w:val="none" w:sz="0" w:space="0" w:color="auto"/>
        <w:left w:val="none" w:sz="0" w:space="0" w:color="auto"/>
        <w:bottom w:val="none" w:sz="0" w:space="0" w:color="auto"/>
        <w:right w:val="none" w:sz="0" w:space="0" w:color="auto"/>
      </w:divBdr>
    </w:div>
    <w:div w:id="597103780">
      <w:bodyDiv w:val="1"/>
      <w:marLeft w:val="0"/>
      <w:marRight w:val="0"/>
      <w:marTop w:val="0"/>
      <w:marBottom w:val="0"/>
      <w:divBdr>
        <w:top w:val="none" w:sz="0" w:space="0" w:color="auto"/>
        <w:left w:val="none" w:sz="0" w:space="0" w:color="auto"/>
        <w:bottom w:val="none" w:sz="0" w:space="0" w:color="auto"/>
        <w:right w:val="none" w:sz="0" w:space="0" w:color="auto"/>
      </w:divBdr>
    </w:div>
    <w:div w:id="605112365">
      <w:bodyDiv w:val="1"/>
      <w:marLeft w:val="0"/>
      <w:marRight w:val="0"/>
      <w:marTop w:val="0"/>
      <w:marBottom w:val="0"/>
      <w:divBdr>
        <w:top w:val="none" w:sz="0" w:space="0" w:color="auto"/>
        <w:left w:val="none" w:sz="0" w:space="0" w:color="auto"/>
        <w:bottom w:val="none" w:sz="0" w:space="0" w:color="auto"/>
        <w:right w:val="none" w:sz="0" w:space="0" w:color="auto"/>
      </w:divBdr>
    </w:div>
    <w:div w:id="660696753">
      <w:bodyDiv w:val="1"/>
      <w:marLeft w:val="0"/>
      <w:marRight w:val="0"/>
      <w:marTop w:val="0"/>
      <w:marBottom w:val="0"/>
      <w:divBdr>
        <w:top w:val="none" w:sz="0" w:space="0" w:color="auto"/>
        <w:left w:val="none" w:sz="0" w:space="0" w:color="auto"/>
        <w:bottom w:val="none" w:sz="0" w:space="0" w:color="auto"/>
        <w:right w:val="none" w:sz="0" w:space="0" w:color="auto"/>
      </w:divBdr>
    </w:div>
    <w:div w:id="1170173616">
      <w:bodyDiv w:val="1"/>
      <w:marLeft w:val="0"/>
      <w:marRight w:val="0"/>
      <w:marTop w:val="0"/>
      <w:marBottom w:val="0"/>
      <w:divBdr>
        <w:top w:val="none" w:sz="0" w:space="0" w:color="auto"/>
        <w:left w:val="none" w:sz="0" w:space="0" w:color="auto"/>
        <w:bottom w:val="none" w:sz="0" w:space="0" w:color="auto"/>
        <w:right w:val="none" w:sz="0" w:space="0" w:color="auto"/>
      </w:divBdr>
    </w:div>
    <w:div w:id="1599942467">
      <w:bodyDiv w:val="1"/>
      <w:marLeft w:val="0"/>
      <w:marRight w:val="0"/>
      <w:marTop w:val="0"/>
      <w:marBottom w:val="0"/>
      <w:divBdr>
        <w:top w:val="none" w:sz="0" w:space="0" w:color="auto"/>
        <w:left w:val="none" w:sz="0" w:space="0" w:color="auto"/>
        <w:bottom w:val="none" w:sz="0" w:space="0" w:color="auto"/>
        <w:right w:val="none" w:sz="0" w:space="0" w:color="auto"/>
      </w:divBdr>
      <w:divsChild>
        <w:div w:id="877855204">
          <w:marLeft w:val="0"/>
          <w:marRight w:val="0"/>
          <w:marTop w:val="0"/>
          <w:marBottom w:val="0"/>
          <w:divBdr>
            <w:top w:val="none" w:sz="0" w:space="0" w:color="auto"/>
            <w:left w:val="none" w:sz="0" w:space="0" w:color="auto"/>
            <w:bottom w:val="none" w:sz="0" w:space="0" w:color="auto"/>
            <w:right w:val="none" w:sz="0" w:space="0" w:color="auto"/>
          </w:divBdr>
        </w:div>
        <w:div w:id="256716378">
          <w:marLeft w:val="0"/>
          <w:marRight w:val="0"/>
          <w:marTop w:val="0"/>
          <w:marBottom w:val="0"/>
          <w:divBdr>
            <w:top w:val="none" w:sz="0" w:space="0" w:color="auto"/>
            <w:left w:val="none" w:sz="0" w:space="0" w:color="auto"/>
            <w:bottom w:val="none" w:sz="0" w:space="0" w:color="auto"/>
            <w:right w:val="none" w:sz="0" w:space="0" w:color="auto"/>
          </w:divBdr>
        </w:div>
        <w:div w:id="1414863350">
          <w:marLeft w:val="0"/>
          <w:marRight w:val="0"/>
          <w:marTop w:val="0"/>
          <w:marBottom w:val="0"/>
          <w:divBdr>
            <w:top w:val="none" w:sz="0" w:space="0" w:color="auto"/>
            <w:left w:val="none" w:sz="0" w:space="0" w:color="auto"/>
            <w:bottom w:val="none" w:sz="0" w:space="0" w:color="auto"/>
            <w:right w:val="none" w:sz="0" w:space="0" w:color="auto"/>
          </w:divBdr>
        </w:div>
        <w:div w:id="253364931">
          <w:marLeft w:val="0"/>
          <w:marRight w:val="0"/>
          <w:marTop w:val="0"/>
          <w:marBottom w:val="0"/>
          <w:divBdr>
            <w:top w:val="none" w:sz="0" w:space="0" w:color="auto"/>
            <w:left w:val="none" w:sz="0" w:space="0" w:color="auto"/>
            <w:bottom w:val="none" w:sz="0" w:space="0" w:color="auto"/>
            <w:right w:val="none" w:sz="0" w:space="0" w:color="auto"/>
          </w:divBdr>
        </w:div>
        <w:div w:id="1760373741">
          <w:marLeft w:val="0"/>
          <w:marRight w:val="0"/>
          <w:marTop w:val="0"/>
          <w:marBottom w:val="0"/>
          <w:divBdr>
            <w:top w:val="none" w:sz="0" w:space="0" w:color="auto"/>
            <w:left w:val="none" w:sz="0" w:space="0" w:color="auto"/>
            <w:bottom w:val="none" w:sz="0" w:space="0" w:color="auto"/>
            <w:right w:val="none" w:sz="0" w:space="0" w:color="auto"/>
          </w:divBdr>
        </w:div>
        <w:div w:id="944189407">
          <w:marLeft w:val="0"/>
          <w:marRight w:val="0"/>
          <w:marTop w:val="0"/>
          <w:marBottom w:val="0"/>
          <w:divBdr>
            <w:top w:val="none" w:sz="0" w:space="0" w:color="auto"/>
            <w:left w:val="none" w:sz="0" w:space="0" w:color="auto"/>
            <w:bottom w:val="none" w:sz="0" w:space="0" w:color="auto"/>
            <w:right w:val="none" w:sz="0" w:space="0" w:color="auto"/>
          </w:divBdr>
        </w:div>
        <w:div w:id="522018167">
          <w:marLeft w:val="0"/>
          <w:marRight w:val="0"/>
          <w:marTop w:val="0"/>
          <w:marBottom w:val="0"/>
          <w:divBdr>
            <w:top w:val="none" w:sz="0" w:space="0" w:color="auto"/>
            <w:left w:val="none" w:sz="0" w:space="0" w:color="auto"/>
            <w:bottom w:val="none" w:sz="0" w:space="0" w:color="auto"/>
            <w:right w:val="none" w:sz="0" w:space="0" w:color="auto"/>
          </w:divBdr>
        </w:div>
        <w:div w:id="1312976989">
          <w:marLeft w:val="0"/>
          <w:marRight w:val="0"/>
          <w:marTop w:val="0"/>
          <w:marBottom w:val="0"/>
          <w:divBdr>
            <w:top w:val="none" w:sz="0" w:space="0" w:color="auto"/>
            <w:left w:val="none" w:sz="0" w:space="0" w:color="auto"/>
            <w:bottom w:val="none" w:sz="0" w:space="0" w:color="auto"/>
            <w:right w:val="none" w:sz="0" w:space="0" w:color="auto"/>
          </w:divBdr>
        </w:div>
        <w:div w:id="1494223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D1CDEAAF6994F9841C83A4F1D0AC1" ma:contentTypeVersion="14" ma:contentTypeDescription="Create a new document." ma:contentTypeScope="" ma:versionID="9f72b44cb23a67ea905c78610f4f350e">
  <xsd:schema xmlns:xsd="http://www.w3.org/2001/XMLSchema" xmlns:xs="http://www.w3.org/2001/XMLSchema" xmlns:p="http://schemas.microsoft.com/office/2006/metadata/properties" xmlns:ns1="http://schemas.microsoft.com/sharepoint/v3" xmlns:ns2="62694637-a05d-4cdf-b127-10c8f76f2a7a" xmlns:ns3="02fa2f31-2deb-4414-b2e8-304ffa0654b0" targetNamespace="http://schemas.microsoft.com/office/2006/metadata/properties" ma:root="true" ma:fieldsID="e2b956c7b0c0a5e578c849ddb75a1972" ns1:_="" ns2:_="" ns3:_="">
    <xsd:import namespace="http://schemas.microsoft.com/sharepoint/v3"/>
    <xsd:import namespace="62694637-a05d-4cdf-b127-10c8f76f2a7a"/>
    <xsd:import namespace="02fa2f31-2deb-4414-b2e8-304ffa0654b0"/>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94637-a05d-4cdf-b127-10c8f76f2a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fa2f31-2deb-4414-b2e8-304ffa0654b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A4FE12-4503-44A2-9D8D-E60095BA9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694637-a05d-4cdf-b127-10c8f76f2a7a"/>
    <ds:schemaRef ds:uri="02fa2f31-2deb-4414-b2e8-304ffa065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E6EAA-1734-4E07-A01F-BA9AFB0F4BAA}">
  <ds:schemaRefs>
    <ds:schemaRef ds:uri="http://schemas.microsoft.com/sharepoint/v3/contenttype/forms"/>
  </ds:schemaRefs>
</ds:datastoreItem>
</file>

<file path=customXml/itemProps3.xml><?xml version="1.0" encoding="utf-8"?>
<ds:datastoreItem xmlns:ds="http://schemas.openxmlformats.org/officeDocument/2006/customXml" ds:itemID="{6E7E5885-904F-4DBB-A7A2-F4B7DE0C9D4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Maik</dc:creator>
  <cp:keywords/>
  <dc:description/>
  <cp:lastModifiedBy>Ghante, Sarvesh</cp:lastModifiedBy>
  <cp:revision>26</cp:revision>
  <dcterms:created xsi:type="dcterms:W3CDTF">2024-05-01T22:10:00Z</dcterms:created>
  <dcterms:modified xsi:type="dcterms:W3CDTF">2024-06-11T10:20:00Z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0x0101008B0D1CDEAAF6994F9841C83A4F1D0AC1</vt:lpwstr>
  </property>
</Properties>
</file>