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13048" w14:textId="77777777" w:rsidR="00C8081C" w:rsidRPr="00721F6F" w:rsidRDefault="00290616" w:rsidP="00C8081C">
      <w:pPr>
        <w:ind w:left="6480"/>
        <w:jc w:val="center"/>
        <w:rPr>
          <w:rFonts w:cs="Arial"/>
          <w:b/>
          <w:sz w:val="22"/>
          <w:szCs w:val="22"/>
        </w:rPr>
      </w:pPr>
      <w:r>
        <w:rPr>
          <w:noProof/>
        </w:rPr>
        <w:drawing>
          <wp:anchor distT="0" distB="0" distL="114300" distR="114300" simplePos="0" relativeHeight="251659776" behindDoc="1" locked="0" layoutInCell="1" allowOverlap="1" wp14:anchorId="12E93D84" wp14:editId="18E9ACC9">
            <wp:simplePos x="0" y="0"/>
            <wp:positionH relativeFrom="column">
              <wp:posOffset>-419100</wp:posOffset>
            </wp:positionH>
            <wp:positionV relativeFrom="paragraph">
              <wp:posOffset>171450</wp:posOffset>
            </wp:positionV>
            <wp:extent cx="843915" cy="723900"/>
            <wp:effectExtent l="0" t="0" r="0" b="0"/>
            <wp:wrapTight wrapText="bothSides">
              <wp:wrapPolygon edited="0">
                <wp:start x="0" y="0"/>
                <wp:lineTo x="0" y="21032"/>
                <wp:lineTo x="20966" y="21032"/>
                <wp:lineTo x="209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3915" cy="723900"/>
                    </a:xfrm>
                    <a:prstGeom prst="rect">
                      <a:avLst/>
                    </a:prstGeom>
                  </pic:spPr>
                </pic:pic>
              </a:graphicData>
            </a:graphic>
            <wp14:sizeRelH relativeFrom="page">
              <wp14:pctWidth>0</wp14:pctWidth>
            </wp14:sizeRelH>
            <wp14:sizeRelV relativeFrom="page">
              <wp14:pctHeight>0</wp14:pctHeight>
            </wp14:sizeRelV>
          </wp:anchor>
        </w:drawing>
      </w:r>
      <w:r w:rsidR="00C8081C">
        <w:rPr>
          <w:rFonts w:cs="Arial"/>
          <w:b/>
          <w:sz w:val="22"/>
          <w:szCs w:val="22"/>
        </w:rPr>
        <w:t>16789</w:t>
      </w:r>
      <w:r w:rsidR="00C8081C" w:rsidRPr="00721F6F">
        <w:rPr>
          <w:rFonts w:cs="Arial"/>
          <w:b/>
          <w:sz w:val="22"/>
          <w:szCs w:val="22"/>
        </w:rPr>
        <w:t>-</w:t>
      </w:r>
      <w:bookmarkStart w:id="0" w:name="sagitec1"/>
      <w:r w:rsidR="00C8081C" w:rsidRPr="00721F6F">
        <w:rPr>
          <w:rFonts w:cs="Arial"/>
          <w:b/>
          <w:sz w:val="22"/>
          <w:szCs w:val="22"/>
        </w:rPr>
        <w:t>{stdMbrPERSLinkID}</w:t>
      </w:r>
      <w:bookmarkEnd w:id="0"/>
    </w:p>
    <w:p w14:paraId="14F60B75" w14:textId="77777777" w:rsidR="00C8081C" w:rsidRDefault="00C8081C" w:rsidP="00C8081C">
      <w:pPr>
        <w:ind w:firstLine="720"/>
        <w:rPr>
          <w:rFonts w:cs="Arial"/>
          <w:b/>
          <w:szCs w:val="24"/>
        </w:rPr>
      </w:pPr>
    </w:p>
    <w:p w14:paraId="3E223E0D" w14:textId="77777777" w:rsidR="00C8081C" w:rsidRPr="00680087" w:rsidRDefault="0001772B" w:rsidP="00290616">
      <w:pPr>
        <w:rPr>
          <w:rFonts w:cs="Arial"/>
          <w:b/>
          <w:szCs w:val="24"/>
        </w:rPr>
      </w:pPr>
      <w:r>
        <w:rPr>
          <w:rFonts w:cs="Arial"/>
          <w:b/>
          <w:szCs w:val="24"/>
        </w:rPr>
        <w:t>IBS</w:t>
      </w:r>
      <w:r w:rsidR="00C8081C" w:rsidRPr="00680087">
        <w:rPr>
          <w:rFonts w:cs="Arial"/>
          <w:b/>
          <w:szCs w:val="24"/>
        </w:rPr>
        <w:t xml:space="preserve"> BILLING STATEMENT</w:t>
      </w:r>
    </w:p>
    <w:p w14:paraId="42B35B8E" w14:textId="77777777" w:rsidR="00C8081C" w:rsidRPr="00680087" w:rsidRDefault="00C8081C" w:rsidP="00290616">
      <w:pPr>
        <w:rPr>
          <w:rFonts w:cs="Arial"/>
        </w:rPr>
      </w:pPr>
      <w:r w:rsidRPr="00680087">
        <w:rPr>
          <w:rFonts w:cs="Arial"/>
        </w:rPr>
        <w:t xml:space="preserve">NORTH DAKOTA PUBLIC EMPLOYEES RETIREMENT SYSTEM </w:t>
      </w:r>
    </w:p>
    <w:p w14:paraId="75CC2076" w14:textId="08A0CB02" w:rsidR="00C8081C" w:rsidRPr="00680087" w:rsidRDefault="00C8081C" w:rsidP="00290616">
      <w:pPr>
        <w:rPr>
          <w:rFonts w:cs="Arial"/>
          <w:sz w:val="16"/>
          <w:szCs w:val="16"/>
        </w:rPr>
      </w:pPr>
      <w:r w:rsidRPr="00680087">
        <w:rPr>
          <w:rFonts w:cs="Arial"/>
          <w:sz w:val="16"/>
          <w:szCs w:val="16"/>
        </w:rPr>
        <w:t xml:space="preserve">SFN </w:t>
      </w:r>
      <w:r>
        <w:rPr>
          <w:rFonts w:cs="Arial"/>
          <w:sz w:val="16"/>
          <w:szCs w:val="16"/>
        </w:rPr>
        <w:t>16789</w:t>
      </w:r>
      <w:r w:rsidRPr="00680087">
        <w:rPr>
          <w:rFonts w:cs="Arial"/>
          <w:sz w:val="16"/>
          <w:szCs w:val="16"/>
        </w:rPr>
        <w:t xml:space="preserve"> (Rev.</w:t>
      </w:r>
      <w:r w:rsidR="004E4AC4">
        <w:rPr>
          <w:rFonts w:cs="Arial"/>
          <w:sz w:val="16"/>
          <w:szCs w:val="16"/>
        </w:rPr>
        <w:t>10</w:t>
      </w:r>
      <w:r>
        <w:rPr>
          <w:rFonts w:cs="Arial"/>
          <w:sz w:val="16"/>
          <w:szCs w:val="16"/>
        </w:rPr>
        <w:t>-20</w:t>
      </w:r>
      <w:r w:rsidR="004E4AC4">
        <w:rPr>
          <w:rFonts w:cs="Arial"/>
          <w:sz w:val="16"/>
          <w:szCs w:val="16"/>
        </w:rPr>
        <w:t>20</w:t>
      </w:r>
      <w:r w:rsidRPr="00680087">
        <w:rPr>
          <w:rFonts w:cs="Arial"/>
          <w:sz w:val="16"/>
          <w:szCs w:val="16"/>
        </w:rPr>
        <w:t xml:space="preserve">) </w:t>
      </w:r>
    </w:p>
    <w:p w14:paraId="330652D1" w14:textId="77777777" w:rsidR="00C8081C" w:rsidRPr="00290616" w:rsidRDefault="00C8081C" w:rsidP="00C8081C">
      <w:pPr>
        <w:spacing w:before="60"/>
        <w:jc w:val="center"/>
        <w:rPr>
          <w:rFonts w:cs="Arial"/>
          <w:b/>
          <w:sz w:val="22"/>
          <w:szCs w:val="22"/>
        </w:rPr>
      </w:pPr>
      <w:r w:rsidRPr="00290616">
        <w:rPr>
          <w:rFonts w:cs="Arial"/>
          <w:b/>
          <w:sz w:val="22"/>
          <w:szCs w:val="22"/>
        </w:rPr>
        <w:t xml:space="preserve">NDPERS </w:t>
      </w:r>
      <w:r w:rsidRPr="00290616">
        <w:rPr>
          <w:rFonts w:cs="Arial"/>
          <w:b/>
          <w:sz w:val="22"/>
          <w:szCs w:val="22"/>
        </w:rPr>
        <w:sym w:font="Symbol" w:char="F0B7"/>
      </w:r>
      <w:r w:rsidRPr="00290616">
        <w:rPr>
          <w:rFonts w:cs="Arial"/>
          <w:b/>
          <w:sz w:val="22"/>
          <w:szCs w:val="22"/>
        </w:rPr>
        <w:t xml:space="preserve"> PO Box 1657 </w:t>
      </w:r>
      <w:r w:rsidRPr="00290616">
        <w:rPr>
          <w:rFonts w:cs="Arial"/>
          <w:b/>
          <w:sz w:val="22"/>
          <w:szCs w:val="22"/>
        </w:rPr>
        <w:sym w:font="Symbol" w:char="F0B7"/>
      </w:r>
      <w:r w:rsidRPr="00290616">
        <w:rPr>
          <w:rFonts w:cs="Arial"/>
          <w:b/>
          <w:sz w:val="22"/>
          <w:szCs w:val="22"/>
        </w:rPr>
        <w:t xml:space="preserve"> Bismarck </w:t>
      </w:r>
      <w:r w:rsidRPr="00290616">
        <w:rPr>
          <w:rFonts w:cs="Arial"/>
          <w:b/>
          <w:sz w:val="22"/>
          <w:szCs w:val="22"/>
        </w:rPr>
        <w:sym w:font="Symbol" w:char="F0B7"/>
      </w:r>
      <w:r w:rsidRPr="00290616">
        <w:rPr>
          <w:rFonts w:cs="Arial"/>
          <w:b/>
          <w:sz w:val="22"/>
          <w:szCs w:val="22"/>
        </w:rPr>
        <w:t xml:space="preserve"> North Dakota 58502-1657 </w:t>
      </w:r>
    </w:p>
    <w:p w14:paraId="14A3F0D3" w14:textId="1553C8AB" w:rsidR="00C8081C" w:rsidRPr="00290616" w:rsidRDefault="00C8081C" w:rsidP="00C8081C">
      <w:pPr>
        <w:spacing w:after="60"/>
        <w:jc w:val="center"/>
        <w:rPr>
          <w:rFonts w:cs="Arial"/>
          <w:b/>
          <w:sz w:val="22"/>
          <w:szCs w:val="22"/>
        </w:rPr>
      </w:pPr>
      <w:r w:rsidRPr="00290616">
        <w:rPr>
          <w:rFonts w:cs="Arial"/>
          <w:b/>
          <w:sz w:val="22"/>
          <w:szCs w:val="22"/>
        </w:rPr>
        <w:t xml:space="preserve"> (701) 328-3900 </w:t>
      </w:r>
      <w:r w:rsidRPr="00290616">
        <w:rPr>
          <w:rFonts w:cs="Arial"/>
          <w:b/>
          <w:sz w:val="22"/>
          <w:szCs w:val="22"/>
        </w:rPr>
        <w:sym w:font="Symbol" w:char="F0B7"/>
      </w:r>
      <w:r w:rsidRPr="00290616">
        <w:rPr>
          <w:rFonts w:cs="Arial"/>
          <w:b/>
          <w:sz w:val="22"/>
          <w:szCs w:val="22"/>
        </w:rPr>
        <w:t xml:space="preserve"> 1-800-803-7377 </w:t>
      </w:r>
      <w:r w:rsidRPr="00290616">
        <w:rPr>
          <w:rFonts w:cs="Arial"/>
          <w:b/>
          <w:sz w:val="22"/>
          <w:szCs w:val="22"/>
        </w:rPr>
        <w:sym w:font="Symbol" w:char="F0B7"/>
      </w:r>
      <w:r w:rsidRPr="00290616">
        <w:rPr>
          <w:rFonts w:cs="Arial"/>
          <w:b/>
          <w:sz w:val="22"/>
          <w:szCs w:val="22"/>
        </w:rPr>
        <w:t xml:space="preserve"> Fax 701-328-3920</w:t>
      </w:r>
    </w:p>
    <w:tbl>
      <w:tblPr>
        <w:tblpPr w:leftFromText="180" w:rightFromText="180" w:vertAnchor="text" w:horzAnchor="page" w:tblpX="7556"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4"/>
        <w:gridCol w:w="1724"/>
      </w:tblGrid>
      <w:tr w:rsidR="00BF6875" w:rsidRPr="00FA673F" w14:paraId="3C417B1F" w14:textId="77777777" w:rsidTr="00821DBD">
        <w:tc>
          <w:tcPr>
            <w:tcW w:w="2344" w:type="dxa"/>
          </w:tcPr>
          <w:p w14:paraId="705A7A68" w14:textId="77777777" w:rsidR="00BF6875" w:rsidRPr="00FA673F" w:rsidRDefault="00BF6875" w:rsidP="00BF6875">
            <w:pPr>
              <w:rPr>
                <w:rFonts w:cs="Arial"/>
                <w:sz w:val="22"/>
                <w:szCs w:val="22"/>
              </w:rPr>
            </w:pPr>
            <w:r w:rsidRPr="00FA673F">
              <w:rPr>
                <w:rFonts w:cs="Arial"/>
                <w:sz w:val="22"/>
                <w:szCs w:val="22"/>
              </w:rPr>
              <w:t xml:space="preserve">Billing Date: </w:t>
            </w:r>
          </w:p>
        </w:tc>
        <w:tc>
          <w:tcPr>
            <w:tcW w:w="1724" w:type="dxa"/>
          </w:tcPr>
          <w:p w14:paraId="5A16EAFB" w14:textId="77777777" w:rsidR="00BF6875" w:rsidRPr="00FA673F" w:rsidRDefault="00821DBD" w:rsidP="00BF6875">
            <w:pPr>
              <w:rPr>
                <w:rFonts w:cs="Arial"/>
                <w:sz w:val="22"/>
                <w:szCs w:val="22"/>
              </w:rPr>
            </w:pPr>
            <w:bookmarkStart w:id="1" w:name="sagitec2"/>
            <w:r>
              <w:rPr>
                <w:rFonts w:cs="Arial"/>
                <w:sz w:val="22"/>
                <w:szCs w:val="22"/>
              </w:rPr>
              <w:t>{qu BillingDate}</w:t>
            </w:r>
            <w:bookmarkEnd w:id="1"/>
          </w:p>
        </w:tc>
      </w:tr>
      <w:tr w:rsidR="00BF6875" w:rsidRPr="00FA673F" w14:paraId="0E4C0E66" w14:textId="77777777" w:rsidTr="00821DBD">
        <w:tc>
          <w:tcPr>
            <w:tcW w:w="2344" w:type="dxa"/>
          </w:tcPr>
          <w:p w14:paraId="371D293B" w14:textId="77777777" w:rsidR="00BF6875" w:rsidRPr="00FA673F" w:rsidRDefault="00BF6875" w:rsidP="00BF6875">
            <w:pPr>
              <w:rPr>
                <w:rFonts w:cs="Arial"/>
                <w:sz w:val="22"/>
                <w:szCs w:val="22"/>
              </w:rPr>
            </w:pPr>
            <w:r w:rsidRPr="00FA673F">
              <w:rPr>
                <w:rFonts w:cs="Arial"/>
                <w:sz w:val="22"/>
                <w:szCs w:val="22"/>
              </w:rPr>
              <w:t>NDPERS Member ID:</w:t>
            </w:r>
          </w:p>
        </w:tc>
        <w:tc>
          <w:tcPr>
            <w:tcW w:w="1724" w:type="dxa"/>
          </w:tcPr>
          <w:p w14:paraId="74C39585" w14:textId="77777777" w:rsidR="00BF6875" w:rsidRPr="00FA673F" w:rsidRDefault="00821DBD" w:rsidP="00BF6875">
            <w:pPr>
              <w:rPr>
                <w:rFonts w:cs="Arial"/>
                <w:sz w:val="22"/>
                <w:szCs w:val="22"/>
              </w:rPr>
            </w:pPr>
            <w:bookmarkStart w:id="2" w:name="sagitec3"/>
            <w:r>
              <w:rPr>
                <w:rFonts w:cs="Arial"/>
                <w:sz w:val="22"/>
                <w:szCs w:val="22"/>
              </w:rPr>
              <w:t>{stdMbrPERSLinkID}</w:t>
            </w:r>
            <w:bookmarkEnd w:id="2"/>
          </w:p>
        </w:tc>
      </w:tr>
      <w:tr w:rsidR="00BF6875" w:rsidRPr="00FA673F" w14:paraId="5EEFBE28" w14:textId="77777777" w:rsidTr="00821DBD">
        <w:tc>
          <w:tcPr>
            <w:tcW w:w="2344" w:type="dxa"/>
          </w:tcPr>
          <w:p w14:paraId="16D114EE" w14:textId="77777777" w:rsidR="00BF6875" w:rsidRPr="00FA673F" w:rsidRDefault="00BF6875" w:rsidP="00BF6875">
            <w:pPr>
              <w:rPr>
                <w:rFonts w:cs="Arial"/>
                <w:sz w:val="22"/>
                <w:szCs w:val="22"/>
              </w:rPr>
            </w:pPr>
            <w:r w:rsidRPr="00FA673F">
              <w:rPr>
                <w:rFonts w:cs="Arial"/>
                <w:sz w:val="22"/>
                <w:szCs w:val="22"/>
              </w:rPr>
              <w:t>Due Date:</w:t>
            </w:r>
          </w:p>
        </w:tc>
        <w:tc>
          <w:tcPr>
            <w:tcW w:w="1724" w:type="dxa"/>
          </w:tcPr>
          <w:p w14:paraId="6E1CB8F0" w14:textId="77777777" w:rsidR="00BF6875" w:rsidRPr="00FA673F" w:rsidRDefault="00821DBD" w:rsidP="00BF6875">
            <w:pPr>
              <w:rPr>
                <w:rFonts w:cs="Arial"/>
                <w:sz w:val="22"/>
                <w:szCs w:val="22"/>
              </w:rPr>
            </w:pPr>
            <w:bookmarkStart w:id="3" w:name="sagitec4"/>
            <w:r>
              <w:rPr>
                <w:rFonts w:cs="Arial"/>
                <w:sz w:val="22"/>
                <w:szCs w:val="22"/>
              </w:rPr>
              <w:t>{qu DueDate}</w:t>
            </w:r>
            <w:bookmarkEnd w:id="3"/>
          </w:p>
        </w:tc>
      </w:tr>
      <w:tr w:rsidR="00BF6875" w:rsidRPr="00FA673F" w14:paraId="2204C3CF" w14:textId="77777777" w:rsidTr="00821DBD">
        <w:tc>
          <w:tcPr>
            <w:tcW w:w="2344" w:type="dxa"/>
          </w:tcPr>
          <w:p w14:paraId="2E5EDED2" w14:textId="77777777" w:rsidR="00BF6875" w:rsidRPr="00FA673F" w:rsidRDefault="00BF6875" w:rsidP="00BF6875">
            <w:pPr>
              <w:rPr>
                <w:rFonts w:cs="Arial"/>
                <w:sz w:val="22"/>
                <w:szCs w:val="22"/>
              </w:rPr>
            </w:pPr>
            <w:r w:rsidRPr="00FA673F">
              <w:rPr>
                <w:rFonts w:cs="Arial"/>
                <w:sz w:val="22"/>
                <w:szCs w:val="22"/>
              </w:rPr>
              <w:t xml:space="preserve">Amount Due: </w:t>
            </w:r>
          </w:p>
        </w:tc>
        <w:tc>
          <w:tcPr>
            <w:tcW w:w="1724" w:type="dxa"/>
          </w:tcPr>
          <w:p w14:paraId="0896F369" w14:textId="77777777" w:rsidR="00BF6875" w:rsidRPr="00FA673F" w:rsidRDefault="00821DBD" w:rsidP="00BF6875">
            <w:pPr>
              <w:rPr>
                <w:rFonts w:cs="Arial"/>
                <w:sz w:val="22"/>
                <w:szCs w:val="22"/>
              </w:rPr>
            </w:pPr>
            <w:bookmarkStart w:id="4" w:name="sagitec5"/>
            <w:r>
              <w:rPr>
                <w:rFonts w:cs="Arial"/>
                <w:sz w:val="22"/>
                <w:szCs w:val="22"/>
              </w:rPr>
              <w:t>{qu AmountDue}</w:t>
            </w:r>
            <w:bookmarkEnd w:id="4"/>
          </w:p>
        </w:tc>
      </w:tr>
    </w:tbl>
    <w:p w14:paraId="2BD8ACAC" w14:textId="77777777" w:rsidR="007E02EF" w:rsidRDefault="007E02EF" w:rsidP="00FB1A12">
      <w:pPr>
        <w:rPr>
          <w:rFonts w:cs="Arial"/>
          <w:spacing w:val="-2"/>
          <w:sz w:val="22"/>
          <w:szCs w:val="22"/>
        </w:rPr>
      </w:pPr>
    </w:p>
    <w:p w14:paraId="32651F79" w14:textId="77777777" w:rsidR="0001772B" w:rsidRDefault="0001772B" w:rsidP="00FB1A12">
      <w:pPr>
        <w:rPr>
          <w:rFonts w:cs="Arial"/>
          <w:spacing w:val="-2"/>
          <w:sz w:val="22"/>
          <w:szCs w:val="22"/>
        </w:rPr>
      </w:pPr>
    </w:p>
    <w:p w14:paraId="6C752864" w14:textId="77777777" w:rsidR="0001772B" w:rsidRDefault="0001772B" w:rsidP="00FB1A12">
      <w:pPr>
        <w:rPr>
          <w:rFonts w:cs="Arial"/>
          <w:spacing w:val="-2"/>
          <w:sz w:val="22"/>
          <w:szCs w:val="22"/>
        </w:rPr>
      </w:pPr>
    </w:p>
    <w:p w14:paraId="659B7073" w14:textId="77777777" w:rsidR="0001772B" w:rsidRDefault="0001772B" w:rsidP="00FB1A12">
      <w:pPr>
        <w:rPr>
          <w:rFonts w:cs="Arial"/>
          <w:spacing w:val="-2"/>
          <w:sz w:val="22"/>
          <w:szCs w:val="22"/>
        </w:rPr>
      </w:pPr>
    </w:p>
    <w:p w14:paraId="1735C9D1" w14:textId="77777777" w:rsidR="0001772B" w:rsidRPr="002040C8" w:rsidRDefault="0001772B" w:rsidP="00FB1A12">
      <w:pPr>
        <w:rPr>
          <w:rFonts w:cs="Arial"/>
          <w:spacing w:val="-2"/>
          <w:sz w:val="22"/>
          <w:szCs w:val="22"/>
        </w:rPr>
      </w:pPr>
    </w:p>
    <w:p w14:paraId="058C08D5" w14:textId="77777777" w:rsidR="007E02EF" w:rsidRPr="00AB08B6" w:rsidRDefault="007E02EF" w:rsidP="00FB1A12">
      <w:pPr>
        <w:rPr>
          <w:rFonts w:cs="Arial"/>
          <w:caps/>
          <w:spacing w:val="-2"/>
          <w:sz w:val="22"/>
          <w:szCs w:val="22"/>
        </w:rPr>
      </w:pPr>
      <w:bookmarkStart w:id="5" w:name="sagitec6"/>
      <w:r w:rsidRPr="00AB08B6">
        <w:rPr>
          <w:rFonts w:cs="Arial"/>
          <w:spacing w:val="-2"/>
          <w:sz w:val="22"/>
          <w:szCs w:val="22"/>
        </w:rPr>
        <w:t>{stdMbrFullName}</w:t>
      </w:r>
      <w:bookmarkEnd w:id="5"/>
      <w:r w:rsidRPr="00AB08B6">
        <w:rPr>
          <w:rFonts w:cs="Arial"/>
          <w:spacing w:val="-2"/>
          <w:sz w:val="22"/>
          <w:szCs w:val="22"/>
        </w:rPr>
        <w:t xml:space="preserve">                                             </w:t>
      </w:r>
    </w:p>
    <w:p w14:paraId="683B85CE" w14:textId="77777777" w:rsidR="007E02EF" w:rsidRPr="00AB08B6" w:rsidRDefault="007E02EF" w:rsidP="00FB1A12">
      <w:pPr>
        <w:rPr>
          <w:rFonts w:cs="Arial"/>
          <w:spacing w:val="-2"/>
          <w:sz w:val="22"/>
          <w:szCs w:val="22"/>
        </w:rPr>
      </w:pPr>
      <w:bookmarkStart w:id="6" w:name="sagitec7"/>
      <w:r w:rsidRPr="00AB08B6">
        <w:rPr>
          <w:rFonts w:cs="Arial"/>
          <w:spacing w:val="-2"/>
          <w:sz w:val="22"/>
          <w:szCs w:val="22"/>
        </w:rPr>
        <w:t>{stdMbrAdrCorStreet1}</w:t>
      </w:r>
      <w:bookmarkEnd w:id="6"/>
    </w:p>
    <w:p w14:paraId="4E89130A" w14:textId="77777777" w:rsidR="007E02EF" w:rsidRPr="00AB08B6" w:rsidRDefault="007E02EF" w:rsidP="00FB1A12">
      <w:pPr>
        <w:rPr>
          <w:rFonts w:cs="Arial"/>
          <w:spacing w:val="-2"/>
          <w:sz w:val="22"/>
          <w:szCs w:val="22"/>
        </w:rPr>
      </w:pPr>
      <w:bookmarkStart w:id="7" w:name="sagitec8"/>
      <w:r w:rsidRPr="00AB08B6">
        <w:rPr>
          <w:rFonts w:cs="Arial"/>
          <w:spacing w:val="-2"/>
          <w:sz w:val="22"/>
          <w:szCs w:val="22"/>
        </w:rPr>
        <w:t>{x stdMbrAdrCorStreet2}</w:t>
      </w:r>
      <w:bookmarkEnd w:id="7"/>
    </w:p>
    <w:p w14:paraId="7BAC535A" w14:textId="77777777" w:rsidR="007E02EF" w:rsidRPr="00AB08B6" w:rsidRDefault="007E02EF" w:rsidP="00FB1A12">
      <w:pPr>
        <w:rPr>
          <w:rFonts w:cs="Arial"/>
          <w:spacing w:val="-2"/>
          <w:sz w:val="22"/>
          <w:szCs w:val="22"/>
        </w:rPr>
      </w:pPr>
      <w:bookmarkStart w:id="8" w:name="sagitec9"/>
      <w:r w:rsidRPr="00AB08B6">
        <w:rPr>
          <w:rFonts w:cs="Arial"/>
          <w:spacing w:val="-2"/>
          <w:sz w:val="22"/>
          <w:szCs w:val="22"/>
        </w:rPr>
        <w:t>{stdMbrAdrCorCity}</w:t>
      </w:r>
      <w:bookmarkEnd w:id="8"/>
      <w:r w:rsidRPr="00AB08B6">
        <w:rPr>
          <w:rFonts w:cs="Arial"/>
          <w:spacing w:val="-2"/>
          <w:sz w:val="22"/>
          <w:szCs w:val="22"/>
        </w:rPr>
        <w:t xml:space="preserve"> </w:t>
      </w:r>
      <w:bookmarkStart w:id="9" w:name="sagitec10"/>
      <w:r w:rsidRPr="00AB08B6">
        <w:rPr>
          <w:rFonts w:cs="Arial"/>
          <w:spacing w:val="-2"/>
          <w:sz w:val="22"/>
          <w:szCs w:val="22"/>
        </w:rPr>
        <w:t>{stdMbrAdrCorSt</w:t>
      </w:r>
      <w:r w:rsidR="00DB54B1">
        <w:rPr>
          <w:rFonts w:cs="Arial"/>
          <w:spacing w:val="-2"/>
          <w:sz w:val="22"/>
          <w:szCs w:val="22"/>
        </w:rPr>
        <w:t>ate}</w:t>
      </w:r>
      <w:bookmarkEnd w:id="9"/>
      <w:r w:rsidR="00DB54B1">
        <w:rPr>
          <w:rFonts w:cs="Arial"/>
          <w:spacing w:val="-2"/>
          <w:sz w:val="22"/>
          <w:szCs w:val="22"/>
        </w:rPr>
        <w:t xml:space="preserve">  </w:t>
      </w:r>
      <w:bookmarkStart w:id="10" w:name="sagitec11"/>
      <w:r w:rsidRPr="00AB08B6">
        <w:rPr>
          <w:rFonts w:cs="Arial"/>
          <w:spacing w:val="-2"/>
          <w:sz w:val="22"/>
          <w:szCs w:val="22"/>
        </w:rPr>
        <w:t>{stdMbrAdrCorZip}</w:t>
      </w:r>
      <w:bookmarkEnd w:id="10"/>
    </w:p>
    <w:p w14:paraId="1D06930B" w14:textId="77777777" w:rsidR="007E02EF" w:rsidRPr="00AB08B6" w:rsidRDefault="007E02EF" w:rsidP="00FB1A12">
      <w:pPr>
        <w:rPr>
          <w:rFonts w:cs="Arial"/>
          <w:sz w:val="22"/>
          <w:szCs w:val="22"/>
        </w:rPr>
      </w:pPr>
    </w:p>
    <w:p w14:paraId="2043BD7A" w14:textId="77777777" w:rsidR="00DE112A" w:rsidRDefault="00DE112A" w:rsidP="00DE112A">
      <w:pPr>
        <w:rPr>
          <w:rFonts w:cs="Arial"/>
          <w:sz w:val="22"/>
          <w:szCs w:val="22"/>
        </w:rPr>
      </w:pPr>
    </w:p>
    <w:p w14:paraId="61C8B8CD" w14:textId="77777777" w:rsidR="00DE112A" w:rsidRDefault="00DE112A" w:rsidP="00FB1A12">
      <w:pPr>
        <w:rPr>
          <w:rFonts w:cs="Arial"/>
          <w:b/>
        </w:rPr>
      </w:pPr>
      <w:r>
        <w:rPr>
          <w:rFonts w:cs="Arial"/>
          <w:b/>
        </w:rPr>
        <w:t>Your account shows a past due balance, this must be paid the 15</w:t>
      </w:r>
      <w:r>
        <w:rPr>
          <w:rFonts w:cs="Arial"/>
          <w:b/>
          <w:vertAlign w:val="superscript"/>
        </w:rPr>
        <w:t>th</w:t>
      </w:r>
      <w:r>
        <w:rPr>
          <w:rFonts w:cs="Arial"/>
          <w:b/>
        </w:rPr>
        <w:t xml:space="preserve"> of this month in order to avoid cancellation of coverage.</w:t>
      </w:r>
      <w:r w:rsidR="00646220">
        <w:rPr>
          <w:rFonts w:cs="Arial"/>
          <w:b/>
        </w:rPr>
        <w:t xml:space="preserve">  </w:t>
      </w:r>
    </w:p>
    <w:p w14:paraId="6C667540" w14:textId="77777777" w:rsidR="004C0A08" w:rsidRPr="00AB08B6" w:rsidRDefault="004C0A08" w:rsidP="00FB1A12">
      <w:pPr>
        <w:rPr>
          <w:rFonts w:cs="Arial"/>
          <w:sz w:val="22"/>
          <w:szCs w:val="22"/>
        </w:rPr>
      </w:pPr>
    </w:p>
    <w:p w14:paraId="31ACFDDB" w14:textId="77777777" w:rsidR="00DB54B1" w:rsidRDefault="00DB54B1" w:rsidP="00DB54B1">
      <w:pPr>
        <w:rPr>
          <w:rFonts w:cs="Arial"/>
          <w:sz w:val="22"/>
          <w:szCs w:val="22"/>
          <w:u w:val="single"/>
        </w:rPr>
      </w:pPr>
      <w:r w:rsidRPr="00DE7660">
        <w:rPr>
          <w:rFonts w:cs="Arial"/>
          <w:sz w:val="22"/>
          <w:szCs w:val="22"/>
          <w:u w:val="single"/>
        </w:rPr>
        <w:t>Statement Details:</w:t>
      </w:r>
    </w:p>
    <w:p w14:paraId="549379B9" w14:textId="77777777" w:rsidR="00C419A9" w:rsidRPr="00DE7660" w:rsidRDefault="00C419A9" w:rsidP="00DB54B1">
      <w:pPr>
        <w:rPr>
          <w:rFonts w:cs="Arial"/>
          <w:sz w:val="22"/>
          <w:szCs w:val="22"/>
          <w:u w:val="single"/>
        </w:rPr>
      </w:pPr>
    </w:p>
    <w:tbl>
      <w:tblPr>
        <w:tblW w:w="8955" w:type="dxa"/>
        <w:tblLayout w:type="fixed"/>
        <w:tblLook w:val="04A0" w:firstRow="1" w:lastRow="0" w:firstColumn="1" w:lastColumn="0" w:noHBand="0" w:noVBand="1"/>
      </w:tblPr>
      <w:tblGrid>
        <w:gridCol w:w="3888"/>
        <w:gridCol w:w="270"/>
        <w:gridCol w:w="2160"/>
        <w:gridCol w:w="270"/>
        <w:gridCol w:w="2367"/>
      </w:tblGrid>
      <w:tr w:rsidR="00DB54B1" w:rsidRPr="00DE7660" w14:paraId="0EF22F39" w14:textId="77777777" w:rsidTr="008B282B">
        <w:tc>
          <w:tcPr>
            <w:tcW w:w="3888" w:type="dxa"/>
          </w:tcPr>
          <w:p w14:paraId="38B18CC4" w14:textId="77777777" w:rsidR="00DB54B1" w:rsidRPr="0004428B" w:rsidRDefault="00DB54B1" w:rsidP="00571007">
            <w:pPr>
              <w:rPr>
                <w:rFonts w:cs="Arial"/>
                <w:b/>
                <w:bCs/>
                <w:sz w:val="22"/>
                <w:szCs w:val="22"/>
              </w:rPr>
            </w:pPr>
            <w:r w:rsidRPr="0004428B">
              <w:rPr>
                <w:rFonts w:cs="Arial"/>
                <w:b/>
                <w:bCs/>
                <w:sz w:val="22"/>
                <w:szCs w:val="22"/>
              </w:rPr>
              <w:t>Balance Forward:</w:t>
            </w:r>
          </w:p>
        </w:tc>
        <w:tc>
          <w:tcPr>
            <w:tcW w:w="270" w:type="dxa"/>
          </w:tcPr>
          <w:p w14:paraId="0E721DE3" w14:textId="77777777" w:rsidR="00DB54B1" w:rsidRPr="00DE7660" w:rsidRDefault="00DB54B1" w:rsidP="00571007">
            <w:pPr>
              <w:jc w:val="right"/>
              <w:rPr>
                <w:rFonts w:cs="Arial"/>
                <w:sz w:val="22"/>
                <w:szCs w:val="22"/>
              </w:rPr>
            </w:pPr>
          </w:p>
        </w:tc>
        <w:tc>
          <w:tcPr>
            <w:tcW w:w="2160" w:type="dxa"/>
          </w:tcPr>
          <w:p w14:paraId="4AF14968" w14:textId="77777777" w:rsidR="00DB54B1" w:rsidRPr="00DE7660" w:rsidRDefault="00DB54B1" w:rsidP="00282C01">
            <w:pPr>
              <w:jc w:val="right"/>
              <w:rPr>
                <w:rFonts w:cs="Arial"/>
                <w:sz w:val="22"/>
                <w:szCs w:val="22"/>
              </w:rPr>
            </w:pPr>
          </w:p>
        </w:tc>
        <w:tc>
          <w:tcPr>
            <w:tcW w:w="270" w:type="dxa"/>
          </w:tcPr>
          <w:p w14:paraId="259A009C" w14:textId="77777777" w:rsidR="00DB54B1" w:rsidRPr="00DE7660" w:rsidRDefault="00DB54B1" w:rsidP="00571007">
            <w:pPr>
              <w:jc w:val="right"/>
              <w:rPr>
                <w:rFonts w:cs="Arial"/>
                <w:sz w:val="22"/>
                <w:szCs w:val="22"/>
              </w:rPr>
            </w:pPr>
          </w:p>
        </w:tc>
        <w:tc>
          <w:tcPr>
            <w:tcW w:w="2367" w:type="dxa"/>
          </w:tcPr>
          <w:p w14:paraId="201634BE" w14:textId="77777777" w:rsidR="00DB54B1" w:rsidRPr="0004428B" w:rsidRDefault="00821DBD" w:rsidP="00C55AE5">
            <w:pPr>
              <w:rPr>
                <w:rFonts w:cs="Arial"/>
                <w:b/>
                <w:bCs/>
                <w:sz w:val="22"/>
                <w:szCs w:val="22"/>
              </w:rPr>
            </w:pPr>
            <w:bookmarkStart w:id="11" w:name="sagitec12"/>
            <w:r w:rsidRPr="0004428B">
              <w:rPr>
                <w:rFonts w:cs="Arial"/>
                <w:b/>
                <w:bCs/>
                <w:sz w:val="22"/>
                <w:szCs w:val="22"/>
              </w:rPr>
              <w:t>{qu BalanceForward}</w:t>
            </w:r>
            <w:bookmarkEnd w:id="11"/>
          </w:p>
        </w:tc>
      </w:tr>
      <w:tr w:rsidR="005D03EF" w:rsidRPr="00DE7660" w14:paraId="03E6B448" w14:textId="77777777" w:rsidTr="008B282B">
        <w:tc>
          <w:tcPr>
            <w:tcW w:w="3888" w:type="dxa"/>
          </w:tcPr>
          <w:p w14:paraId="7C0A5B25" w14:textId="77777777" w:rsidR="005D03EF" w:rsidRPr="00DE7660" w:rsidRDefault="005D03EF" w:rsidP="00571007">
            <w:pPr>
              <w:rPr>
                <w:rFonts w:cs="Arial"/>
                <w:sz w:val="22"/>
                <w:szCs w:val="22"/>
              </w:rPr>
            </w:pPr>
          </w:p>
        </w:tc>
        <w:tc>
          <w:tcPr>
            <w:tcW w:w="270" w:type="dxa"/>
          </w:tcPr>
          <w:p w14:paraId="3457988C" w14:textId="77777777" w:rsidR="005D03EF" w:rsidRPr="00DE7660" w:rsidRDefault="005D03EF" w:rsidP="00571007">
            <w:pPr>
              <w:jc w:val="right"/>
              <w:rPr>
                <w:rFonts w:cs="Arial"/>
                <w:sz w:val="22"/>
                <w:szCs w:val="22"/>
              </w:rPr>
            </w:pPr>
          </w:p>
        </w:tc>
        <w:tc>
          <w:tcPr>
            <w:tcW w:w="2160" w:type="dxa"/>
          </w:tcPr>
          <w:p w14:paraId="1F840150" w14:textId="77777777" w:rsidR="005D03EF" w:rsidRPr="00DE7660" w:rsidRDefault="005D03EF" w:rsidP="00282C01">
            <w:pPr>
              <w:jc w:val="right"/>
              <w:rPr>
                <w:rFonts w:cs="Arial"/>
                <w:sz w:val="22"/>
                <w:szCs w:val="22"/>
              </w:rPr>
            </w:pPr>
          </w:p>
        </w:tc>
        <w:tc>
          <w:tcPr>
            <w:tcW w:w="270" w:type="dxa"/>
          </w:tcPr>
          <w:p w14:paraId="2633145C" w14:textId="77777777" w:rsidR="005D03EF" w:rsidRPr="00DE7660" w:rsidRDefault="005D03EF" w:rsidP="00571007">
            <w:pPr>
              <w:jc w:val="right"/>
              <w:rPr>
                <w:rFonts w:cs="Arial"/>
                <w:sz w:val="22"/>
                <w:szCs w:val="22"/>
              </w:rPr>
            </w:pPr>
          </w:p>
        </w:tc>
        <w:tc>
          <w:tcPr>
            <w:tcW w:w="2367" w:type="dxa"/>
          </w:tcPr>
          <w:p w14:paraId="10A0CD0A" w14:textId="77777777" w:rsidR="005D03EF" w:rsidRPr="00DE7660" w:rsidRDefault="005D03EF" w:rsidP="00571007">
            <w:pPr>
              <w:jc w:val="right"/>
              <w:rPr>
                <w:rFonts w:cs="Arial"/>
                <w:sz w:val="22"/>
                <w:szCs w:val="22"/>
              </w:rPr>
            </w:pPr>
          </w:p>
        </w:tc>
      </w:tr>
      <w:tr w:rsidR="00DB54B1" w:rsidRPr="00DE7660" w14:paraId="1C9E7A00" w14:textId="77777777" w:rsidTr="008B282B">
        <w:tc>
          <w:tcPr>
            <w:tcW w:w="3888" w:type="dxa"/>
          </w:tcPr>
          <w:p w14:paraId="32B69E40" w14:textId="77777777" w:rsidR="00DB54B1" w:rsidRPr="00DE7660" w:rsidRDefault="00DB54B1" w:rsidP="00571007">
            <w:pPr>
              <w:rPr>
                <w:rFonts w:cs="Arial"/>
                <w:sz w:val="22"/>
                <w:szCs w:val="22"/>
              </w:rPr>
            </w:pPr>
            <w:r w:rsidRPr="00DE7660">
              <w:rPr>
                <w:rFonts w:cs="Arial"/>
                <w:sz w:val="22"/>
                <w:szCs w:val="22"/>
              </w:rPr>
              <w:t>Health Insurance Premium:</w:t>
            </w:r>
          </w:p>
        </w:tc>
        <w:tc>
          <w:tcPr>
            <w:tcW w:w="270" w:type="dxa"/>
          </w:tcPr>
          <w:p w14:paraId="22E1C8C8" w14:textId="77777777" w:rsidR="00DB54B1" w:rsidRPr="00DE7660" w:rsidRDefault="00DB54B1" w:rsidP="00571007">
            <w:pPr>
              <w:jc w:val="right"/>
              <w:rPr>
                <w:rFonts w:cs="Arial"/>
                <w:sz w:val="22"/>
                <w:szCs w:val="22"/>
              </w:rPr>
            </w:pPr>
          </w:p>
        </w:tc>
        <w:tc>
          <w:tcPr>
            <w:tcW w:w="2160" w:type="dxa"/>
          </w:tcPr>
          <w:p w14:paraId="4AE057BA" w14:textId="77777777" w:rsidR="00DB54B1" w:rsidRPr="00DE7660" w:rsidRDefault="00DB54B1" w:rsidP="00C55AE5">
            <w:pPr>
              <w:rPr>
                <w:rFonts w:cs="Arial"/>
                <w:sz w:val="22"/>
                <w:szCs w:val="22"/>
              </w:rPr>
            </w:pPr>
          </w:p>
        </w:tc>
        <w:tc>
          <w:tcPr>
            <w:tcW w:w="270" w:type="dxa"/>
          </w:tcPr>
          <w:p w14:paraId="1B9267D1" w14:textId="77777777" w:rsidR="00DB54B1" w:rsidRPr="00DE7660" w:rsidRDefault="00DB54B1" w:rsidP="00571007">
            <w:pPr>
              <w:jc w:val="right"/>
              <w:rPr>
                <w:rFonts w:cs="Arial"/>
                <w:sz w:val="22"/>
                <w:szCs w:val="22"/>
              </w:rPr>
            </w:pPr>
          </w:p>
        </w:tc>
        <w:tc>
          <w:tcPr>
            <w:tcW w:w="2367" w:type="dxa"/>
          </w:tcPr>
          <w:p w14:paraId="5AA59052" w14:textId="77777777" w:rsidR="00DB54B1" w:rsidRPr="00DE7660" w:rsidRDefault="00646220" w:rsidP="00D9410B">
            <w:pPr>
              <w:rPr>
                <w:rFonts w:cs="Arial"/>
                <w:sz w:val="22"/>
                <w:szCs w:val="22"/>
              </w:rPr>
            </w:pPr>
            <w:bookmarkStart w:id="12" w:name="sagitec13"/>
            <w:r>
              <w:rPr>
                <w:rFonts w:cs="Arial"/>
                <w:sz w:val="22"/>
                <w:szCs w:val="22"/>
              </w:rPr>
              <w:t>{qu HealthInsPremium}</w:t>
            </w:r>
            <w:bookmarkEnd w:id="12"/>
          </w:p>
        </w:tc>
      </w:tr>
      <w:tr w:rsidR="00BA48A1" w:rsidRPr="00DE7660" w14:paraId="1BB1AFF7" w14:textId="77777777" w:rsidTr="008B282B">
        <w:tc>
          <w:tcPr>
            <w:tcW w:w="3888" w:type="dxa"/>
          </w:tcPr>
          <w:p w14:paraId="489F41C8" w14:textId="788F1F73" w:rsidR="00BA48A1" w:rsidRDefault="00BA48A1" w:rsidP="004E4AC4">
            <w:pPr>
              <w:rPr>
                <w:rFonts w:cs="Arial"/>
                <w:sz w:val="22"/>
                <w:szCs w:val="22"/>
              </w:rPr>
            </w:pPr>
            <w:r>
              <w:rPr>
                <w:rFonts w:cs="Arial"/>
                <w:sz w:val="22"/>
                <w:szCs w:val="22"/>
              </w:rPr>
              <w:t>Medicare Part D:</w:t>
            </w:r>
          </w:p>
        </w:tc>
        <w:tc>
          <w:tcPr>
            <w:tcW w:w="270" w:type="dxa"/>
          </w:tcPr>
          <w:p w14:paraId="20AB7318" w14:textId="77777777" w:rsidR="00BA48A1" w:rsidRDefault="00BA48A1" w:rsidP="004E4AC4">
            <w:pPr>
              <w:rPr>
                <w:rFonts w:cs="Arial"/>
                <w:sz w:val="22"/>
                <w:szCs w:val="22"/>
              </w:rPr>
            </w:pPr>
          </w:p>
        </w:tc>
        <w:tc>
          <w:tcPr>
            <w:tcW w:w="2160" w:type="dxa"/>
          </w:tcPr>
          <w:p w14:paraId="6C6B2699" w14:textId="77777777" w:rsidR="00BA48A1" w:rsidRDefault="00BA48A1" w:rsidP="004E4AC4">
            <w:pPr>
              <w:rPr>
                <w:rFonts w:cs="Arial"/>
                <w:sz w:val="22"/>
                <w:szCs w:val="22"/>
              </w:rPr>
            </w:pPr>
          </w:p>
        </w:tc>
        <w:tc>
          <w:tcPr>
            <w:tcW w:w="270" w:type="dxa"/>
          </w:tcPr>
          <w:p w14:paraId="65B4B557" w14:textId="77777777" w:rsidR="00BA48A1" w:rsidRPr="00DE7660" w:rsidRDefault="00BA48A1" w:rsidP="004E4AC4">
            <w:pPr>
              <w:jc w:val="right"/>
              <w:rPr>
                <w:rFonts w:cs="Arial"/>
                <w:sz w:val="22"/>
                <w:szCs w:val="22"/>
              </w:rPr>
            </w:pPr>
          </w:p>
        </w:tc>
        <w:tc>
          <w:tcPr>
            <w:tcW w:w="2367" w:type="dxa"/>
          </w:tcPr>
          <w:p w14:paraId="609DAAE3" w14:textId="77777777" w:rsidR="00BA48A1" w:rsidRDefault="00BA48A1" w:rsidP="004E4AC4">
            <w:pPr>
              <w:rPr>
                <w:rFonts w:cs="Arial"/>
                <w:sz w:val="22"/>
                <w:szCs w:val="22"/>
              </w:rPr>
            </w:pPr>
          </w:p>
        </w:tc>
      </w:tr>
      <w:tr w:rsidR="004E4AC4" w:rsidRPr="00DE7660" w14:paraId="0FB573B4" w14:textId="77777777" w:rsidTr="008B282B">
        <w:tc>
          <w:tcPr>
            <w:tcW w:w="3888" w:type="dxa"/>
          </w:tcPr>
          <w:p w14:paraId="749A123A" w14:textId="3CF060B2" w:rsidR="004E4AC4" w:rsidRDefault="00BA48A1" w:rsidP="004E4AC4">
            <w:pPr>
              <w:rPr>
                <w:rFonts w:cs="Arial"/>
                <w:sz w:val="22"/>
                <w:szCs w:val="22"/>
              </w:rPr>
            </w:pPr>
            <w:r>
              <w:rPr>
                <w:rFonts w:cs="Arial"/>
                <w:sz w:val="22"/>
                <w:szCs w:val="22"/>
              </w:rPr>
              <w:t xml:space="preserve">     </w:t>
            </w:r>
            <w:r w:rsidR="004E4AC4">
              <w:rPr>
                <w:rFonts w:cs="Arial"/>
                <w:sz w:val="22"/>
                <w:szCs w:val="22"/>
              </w:rPr>
              <w:t>Medicare Part D</w:t>
            </w:r>
            <w:r w:rsidR="004E4AC4" w:rsidRPr="00DE7660">
              <w:rPr>
                <w:rFonts w:cs="Arial"/>
                <w:sz w:val="22"/>
                <w:szCs w:val="22"/>
              </w:rPr>
              <w:t xml:space="preserve"> Premium:</w:t>
            </w:r>
          </w:p>
        </w:tc>
        <w:tc>
          <w:tcPr>
            <w:tcW w:w="270" w:type="dxa"/>
          </w:tcPr>
          <w:p w14:paraId="55BA235F" w14:textId="77777777" w:rsidR="004E4AC4" w:rsidRDefault="004E4AC4" w:rsidP="004E4AC4">
            <w:pPr>
              <w:rPr>
                <w:rFonts w:cs="Arial"/>
                <w:sz w:val="22"/>
                <w:szCs w:val="22"/>
              </w:rPr>
            </w:pPr>
          </w:p>
        </w:tc>
        <w:tc>
          <w:tcPr>
            <w:tcW w:w="2160" w:type="dxa"/>
          </w:tcPr>
          <w:p w14:paraId="0BB78FC5" w14:textId="3C54C6BA" w:rsidR="004E4AC4" w:rsidRDefault="004E4AC4" w:rsidP="004E4AC4">
            <w:pPr>
              <w:rPr>
                <w:rFonts w:cs="Arial"/>
                <w:sz w:val="22"/>
                <w:szCs w:val="22"/>
              </w:rPr>
            </w:pPr>
            <w:bookmarkStart w:id="13" w:name="sagitec44"/>
            <w:r>
              <w:rPr>
                <w:rFonts w:cs="Arial"/>
                <w:sz w:val="22"/>
                <w:szCs w:val="22"/>
              </w:rPr>
              <w:t>{qu MedicarePartDIns}</w:t>
            </w:r>
            <w:bookmarkEnd w:id="13"/>
          </w:p>
        </w:tc>
        <w:tc>
          <w:tcPr>
            <w:tcW w:w="270" w:type="dxa"/>
          </w:tcPr>
          <w:p w14:paraId="1C132F57" w14:textId="77777777" w:rsidR="004E4AC4" w:rsidRPr="00DE7660" w:rsidRDefault="004E4AC4" w:rsidP="004E4AC4">
            <w:pPr>
              <w:jc w:val="right"/>
              <w:rPr>
                <w:rFonts w:cs="Arial"/>
                <w:sz w:val="22"/>
                <w:szCs w:val="22"/>
              </w:rPr>
            </w:pPr>
          </w:p>
        </w:tc>
        <w:tc>
          <w:tcPr>
            <w:tcW w:w="2367" w:type="dxa"/>
          </w:tcPr>
          <w:p w14:paraId="270BEDFB" w14:textId="2B3745C0" w:rsidR="004E4AC4" w:rsidRDefault="004E4AC4" w:rsidP="004E4AC4">
            <w:pPr>
              <w:rPr>
                <w:rFonts w:cs="Arial"/>
                <w:sz w:val="22"/>
                <w:szCs w:val="22"/>
              </w:rPr>
            </w:pPr>
          </w:p>
        </w:tc>
      </w:tr>
      <w:tr w:rsidR="004E4AC4" w:rsidRPr="00DE7660" w14:paraId="58BCD111" w14:textId="77777777" w:rsidTr="008B282B">
        <w:tc>
          <w:tcPr>
            <w:tcW w:w="3888" w:type="dxa"/>
          </w:tcPr>
          <w:p w14:paraId="0FAE40D0" w14:textId="2003F6F7" w:rsidR="004E4AC4" w:rsidRDefault="00BA48A1" w:rsidP="004E4AC4">
            <w:pPr>
              <w:rPr>
                <w:rFonts w:cs="Arial"/>
                <w:sz w:val="22"/>
                <w:szCs w:val="22"/>
              </w:rPr>
            </w:pPr>
            <w:r>
              <w:rPr>
                <w:rFonts w:cs="Arial"/>
                <w:sz w:val="22"/>
                <w:szCs w:val="22"/>
              </w:rPr>
              <w:t xml:space="preserve">     </w:t>
            </w:r>
            <w:r w:rsidR="004E4AC4">
              <w:rPr>
                <w:rFonts w:cs="Arial"/>
                <w:sz w:val="22"/>
                <w:szCs w:val="22"/>
              </w:rPr>
              <w:t>Late Enrollment Penalty:</w:t>
            </w:r>
          </w:p>
        </w:tc>
        <w:tc>
          <w:tcPr>
            <w:tcW w:w="270" w:type="dxa"/>
          </w:tcPr>
          <w:p w14:paraId="2AF929AE" w14:textId="77777777" w:rsidR="004E4AC4" w:rsidRDefault="004E4AC4" w:rsidP="004E4AC4">
            <w:pPr>
              <w:rPr>
                <w:rFonts w:cs="Arial"/>
                <w:sz w:val="22"/>
                <w:szCs w:val="22"/>
              </w:rPr>
            </w:pPr>
          </w:p>
        </w:tc>
        <w:tc>
          <w:tcPr>
            <w:tcW w:w="2160" w:type="dxa"/>
          </w:tcPr>
          <w:p w14:paraId="563E4E87" w14:textId="58C9B248" w:rsidR="004E4AC4" w:rsidRDefault="00BD3E10" w:rsidP="004E4AC4">
            <w:pPr>
              <w:rPr>
                <w:rFonts w:cs="Arial"/>
                <w:sz w:val="22"/>
                <w:szCs w:val="22"/>
              </w:rPr>
            </w:pPr>
            <w:bookmarkStart w:id="14" w:name="sagitec45"/>
            <w:r w:rsidRPr="00BD3E10">
              <w:rPr>
                <w:rFonts w:cs="Arial"/>
                <w:sz w:val="22"/>
                <w:szCs w:val="22"/>
              </w:rPr>
              <w:t>{qu LEPAmount}</w:t>
            </w:r>
            <w:bookmarkEnd w:id="14"/>
          </w:p>
        </w:tc>
        <w:tc>
          <w:tcPr>
            <w:tcW w:w="270" w:type="dxa"/>
          </w:tcPr>
          <w:p w14:paraId="2F5785C8" w14:textId="77777777" w:rsidR="004E4AC4" w:rsidRPr="00DE7660" w:rsidRDefault="004E4AC4" w:rsidP="004E4AC4">
            <w:pPr>
              <w:jc w:val="right"/>
              <w:rPr>
                <w:rFonts w:cs="Arial"/>
                <w:sz w:val="22"/>
                <w:szCs w:val="22"/>
              </w:rPr>
            </w:pPr>
          </w:p>
        </w:tc>
        <w:tc>
          <w:tcPr>
            <w:tcW w:w="2367" w:type="dxa"/>
          </w:tcPr>
          <w:p w14:paraId="4BB42358" w14:textId="77777777" w:rsidR="004E4AC4" w:rsidRDefault="004E4AC4" w:rsidP="004E4AC4">
            <w:pPr>
              <w:rPr>
                <w:rFonts w:cs="Arial"/>
                <w:sz w:val="22"/>
                <w:szCs w:val="22"/>
              </w:rPr>
            </w:pPr>
          </w:p>
        </w:tc>
      </w:tr>
      <w:tr w:rsidR="00BA48A1" w:rsidRPr="00DE7660" w14:paraId="70278C15" w14:textId="77777777" w:rsidTr="008B282B">
        <w:tc>
          <w:tcPr>
            <w:tcW w:w="3888" w:type="dxa"/>
          </w:tcPr>
          <w:p w14:paraId="1EE1F026" w14:textId="7CF49101" w:rsidR="00BA48A1" w:rsidRDefault="00BA48A1" w:rsidP="004E4AC4">
            <w:pPr>
              <w:rPr>
                <w:rFonts w:cs="Arial"/>
                <w:sz w:val="22"/>
                <w:szCs w:val="22"/>
              </w:rPr>
            </w:pPr>
            <w:r>
              <w:rPr>
                <w:rFonts w:cs="Arial"/>
                <w:sz w:val="22"/>
                <w:szCs w:val="22"/>
              </w:rPr>
              <w:t xml:space="preserve">     Low Income Subsidy</w:t>
            </w:r>
          </w:p>
        </w:tc>
        <w:tc>
          <w:tcPr>
            <w:tcW w:w="270" w:type="dxa"/>
          </w:tcPr>
          <w:p w14:paraId="5CC692BB" w14:textId="77777777" w:rsidR="00BA48A1" w:rsidRDefault="00BA48A1" w:rsidP="004E4AC4">
            <w:pPr>
              <w:rPr>
                <w:rFonts w:cs="Arial"/>
                <w:sz w:val="22"/>
                <w:szCs w:val="22"/>
              </w:rPr>
            </w:pPr>
          </w:p>
        </w:tc>
        <w:tc>
          <w:tcPr>
            <w:tcW w:w="2160" w:type="dxa"/>
          </w:tcPr>
          <w:p w14:paraId="48F8013A" w14:textId="6717D11E" w:rsidR="00BA48A1" w:rsidRPr="000F4530" w:rsidRDefault="00BD3E10" w:rsidP="004E4AC4">
            <w:pPr>
              <w:rPr>
                <w:rFonts w:cs="Arial"/>
                <w:sz w:val="22"/>
                <w:szCs w:val="22"/>
                <w:u w:val="single"/>
              </w:rPr>
            </w:pPr>
            <w:bookmarkStart w:id="15" w:name="sagitec46"/>
            <w:r w:rsidRPr="000F4530">
              <w:rPr>
                <w:rFonts w:cs="Arial"/>
                <w:sz w:val="22"/>
                <w:szCs w:val="22"/>
                <w:u w:val="single"/>
              </w:rPr>
              <w:t>{qu LISAmount}</w:t>
            </w:r>
            <w:bookmarkEnd w:id="15"/>
          </w:p>
        </w:tc>
        <w:tc>
          <w:tcPr>
            <w:tcW w:w="270" w:type="dxa"/>
          </w:tcPr>
          <w:p w14:paraId="6D53DA1F" w14:textId="77777777" w:rsidR="00BA48A1" w:rsidRPr="00DE7660" w:rsidRDefault="00BA48A1" w:rsidP="004E4AC4">
            <w:pPr>
              <w:jc w:val="right"/>
              <w:rPr>
                <w:rFonts w:cs="Arial"/>
                <w:sz w:val="22"/>
                <w:szCs w:val="22"/>
              </w:rPr>
            </w:pPr>
          </w:p>
        </w:tc>
        <w:tc>
          <w:tcPr>
            <w:tcW w:w="2367" w:type="dxa"/>
          </w:tcPr>
          <w:p w14:paraId="44E3BF1D" w14:textId="77777777" w:rsidR="00BA48A1" w:rsidRDefault="00BA48A1" w:rsidP="004E4AC4">
            <w:pPr>
              <w:rPr>
                <w:rFonts w:cs="Arial"/>
                <w:sz w:val="22"/>
                <w:szCs w:val="22"/>
              </w:rPr>
            </w:pPr>
          </w:p>
        </w:tc>
      </w:tr>
      <w:tr w:rsidR="004E4AC4" w:rsidRPr="00DE7660" w14:paraId="3B59741A" w14:textId="77777777" w:rsidTr="008B282B">
        <w:tc>
          <w:tcPr>
            <w:tcW w:w="6318" w:type="dxa"/>
            <w:gridSpan w:val="3"/>
          </w:tcPr>
          <w:p w14:paraId="511B5BFD" w14:textId="0490A833" w:rsidR="004E4AC4" w:rsidRPr="00DE7660" w:rsidRDefault="00BA48A1" w:rsidP="004E4AC4">
            <w:pPr>
              <w:rPr>
                <w:rFonts w:cs="Arial"/>
                <w:sz w:val="22"/>
                <w:szCs w:val="22"/>
              </w:rPr>
            </w:pPr>
            <w:r>
              <w:rPr>
                <w:rFonts w:cs="Arial"/>
                <w:sz w:val="22"/>
                <w:szCs w:val="22"/>
              </w:rPr>
              <w:t xml:space="preserve">            Subtotal Medicare Part D Premium:</w:t>
            </w:r>
          </w:p>
        </w:tc>
        <w:tc>
          <w:tcPr>
            <w:tcW w:w="270" w:type="dxa"/>
          </w:tcPr>
          <w:p w14:paraId="21A4E6FB" w14:textId="77777777" w:rsidR="004E4AC4" w:rsidRPr="00DE7660" w:rsidRDefault="004E4AC4" w:rsidP="004E4AC4">
            <w:pPr>
              <w:jc w:val="right"/>
              <w:rPr>
                <w:rFonts w:cs="Arial"/>
                <w:sz w:val="22"/>
                <w:szCs w:val="22"/>
              </w:rPr>
            </w:pPr>
          </w:p>
        </w:tc>
        <w:tc>
          <w:tcPr>
            <w:tcW w:w="2367" w:type="dxa"/>
          </w:tcPr>
          <w:p w14:paraId="4E3DFE81" w14:textId="3788E80F" w:rsidR="004E4AC4" w:rsidRPr="00DE7660" w:rsidRDefault="00BD3E10" w:rsidP="004E4AC4">
            <w:pPr>
              <w:rPr>
                <w:rFonts w:cs="Arial"/>
                <w:sz w:val="22"/>
                <w:szCs w:val="22"/>
              </w:rPr>
            </w:pPr>
            <w:bookmarkStart w:id="16" w:name="sagitec47"/>
            <w:r w:rsidRPr="00BD3E10">
              <w:rPr>
                <w:rFonts w:cs="Arial"/>
                <w:sz w:val="22"/>
                <w:szCs w:val="22"/>
              </w:rPr>
              <w:t>{qu TotalMedicarePartDAmount}</w:t>
            </w:r>
            <w:bookmarkEnd w:id="16"/>
          </w:p>
        </w:tc>
      </w:tr>
      <w:tr w:rsidR="004E4AC4" w:rsidRPr="00DE7660" w14:paraId="13A665A2" w14:textId="77777777" w:rsidTr="008B282B">
        <w:tc>
          <w:tcPr>
            <w:tcW w:w="3888" w:type="dxa"/>
          </w:tcPr>
          <w:p w14:paraId="2F6DBC28" w14:textId="77777777" w:rsidR="004E4AC4" w:rsidRPr="00DE7660" w:rsidRDefault="004E4AC4" w:rsidP="004E4AC4">
            <w:pPr>
              <w:rPr>
                <w:rFonts w:cs="Arial"/>
                <w:sz w:val="22"/>
                <w:szCs w:val="22"/>
              </w:rPr>
            </w:pPr>
            <w:r w:rsidRPr="00DE7660">
              <w:rPr>
                <w:rFonts w:cs="Arial"/>
                <w:sz w:val="22"/>
                <w:szCs w:val="22"/>
              </w:rPr>
              <w:t>Dental Insurance Premium:</w:t>
            </w:r>
          </w:p>
        </w:tc>
        <w:tc>
          <w:tcPr>
            <w:tcW w:w="270" w:type="dxa"/>
          </w:tcPr>
          <w:p w14:paraId="1FD81E27" w14:textId="77777777" w:rsidR="004E4AC4" w:rsidRPr="00DE7660" w:rsidRDefault="004E4AC4" w:rsidP="004E4AC4">
            <w:pPr>
              <w:jc w:val="right"/>
              <w:rPr>
                <w:rFonts w:cs="Arial"/>
                <w:sz w:val="22"/>
                <w:szCs w:val="22"/>
              </w:rPr>
            </w:pPr>
          </w:p>
        </w:tc>
        <w:tc>
          <w:tcPr>
            <w:tcW w:w="2160" w:type="dxa"/>
          </w:tcPr>
          <w:p w14:paraId="41098CEB" w14:textId="77777777" w:rsidR="004E4AC4" w:rsidRPr="00DE7660" w:rsidRDefault="004E4AC4" w:rsidP="004E4AC4">
            <w:pPr>
              <w:jc w:val="right"/>
              <w:rPr>
                <w:rFonts w:cs="Arial"/>
                <w:sz w:val="22"/>
                <w:szCs w:val="22"/>
              </w:rPr>
            </w:pPr>
          </w:p>
        </w:tc>
        <w:tc>
          <w:tcPr>
            <w:tcW w:w="270" w:type="dxa"/>
          </w:tcPr>
          <w:p w14:paraId="266FE98A" w14:textId="77777777" w:rsidR="004E4AC4" w:rsidRPr="00DE7660" w:rsidRDefault="004E4AC4" w:rsidP="004E4AC4">
            <w:pPr>
              <w:jc w:val="right"/>
              <w:rPr>
                <w:rFonts w:cs="Arial"/>
                <w:sz w:val="22"/>
                <w:szCs w:val="22"/>
              </w:rPr>
            </w:pPr>
          </w:p>
        </w:tc>
        <w:tc>
          <w:tcPr>
            <w:tcW w:w="2367" w:type="dxa"/>
          </w:tcPr>
          <w:p w14:paraId="2E5F28A1" w14:textId="77777777" w:rsidR="004E4AC4" w:rsidRPr="00DE7660" w:rsidRDefault="004E4AC4" w:rsidP="004E4AC4">
            <w:pPr>
              <w:rPr>
                <w:rFonts w:cs="Arial"/>
                <w:sz w:val="22"/>
                <w:szCs w:val="22"/>
              </w:rPr>
            </w:pPr>
            <w:bookmarkStart w:id="17" w:name="sagitec16"/>
            <w:r>
              <w:rPr>
                <w:rFonts w:cs="Arial"/>
                <w:sz w:val="22"/>
                <w:szCs w:val="22"/>
              </w:rPr>
              <w:t>{qu DentalIns}</w:t>
            </w:r>
            <w:bookmarkEnd w:id="17"/>
          </w:p>
        </w:tc>
      </w:tr>
      <w:tr w:rsidR="004E4AC4" w:rsidRPr="00DE7660" w14:paraId="2C2DCA71" w14:textId="77777777" w:rsidTr="008B282B">
        <w:tc>
          <w:tcPr>
            <w:tcW w:w="3888" w:type="dxa"/>
          </w:tcPr>
          <w:p w14:paraId="379EC37D" w14:textId="77777777" w:rsidR="004E4AC4" w:rsidRPr="00DE7660" w:rsidRDefault="004E4AC4" w:rsidP="004E4AC4">
            <w:pPr>
              <w:rPr>
                <w:rFonts w:cs="Arial"/>
                <w:sz w:val="22"/>
                <w:szCs w:val="22"/>
              </w:rPr>
            </w:pPr>
            <w:r w:rsidRPr="00DE7660">
              <w:rPr>
                <w:rFonts w:cs="Arial"/>
                <w:sz w:val="22"/>
                <w:szCs w:val="22"/>
              </w:rPr>
              <w:t>Vision Insurance Premium:</w:t>
            </w:r>
          </w:p>
        </w:tc>
        <w:tc>
          <w:tcPr>
            <w:tcW w:w="270" w:type="dxa"/>
          </w:tcPr>
          <w:p w14:paraId="60BE547F" w14:textId="77777777" w:rsidR="004E4AC4" w:rsidRPr="00DE7660" w:rsidRDefault="004E4AC4" w:rsidP="004E4AC4">
            <w:pPr>
              <w:jc w:val="right"/>
              <w:rPr>
                <w:rFonts w:cs="Arial"/>
                <w:sz w:val="22"/>
                <w:szCs w:val="22"/>
              </w:rPr>
            </w:pPr>
          </w:p>
        </w:tc>
        <w:tc>
          <w:tcPr>
            <w:tcW w:w="2160" w:type="dxa"/>
          </w:tcPr>
          <w:p w14:paraId="00BC6DEC" w14:textId="77777777" w:rsidR="004E4AC4" w:rsidRPr="00DE7660" w:rsidRDefault="004E4AC4" w:rsidP="004E4AC4">
            <w:pPr>
              <w:jc w:val="right"/>
              <w:rPr>
                <w:rFonts w:cs="Arial"/>
                <w:sz w:val="22"/>
                <w:szCs w:val="22"/>
              </w:rPr>
            </w:pPr>
          </w:p>
        </w:tc>
        <w:tc>
          <w:tcPr>
            <w:tcW w:w="270" w:type="dxa"/>
          </w:tcPr>
          <w:p w14:paraId="57D1ABC8" w14:textId="77777777" w:rsidR="004E4AC4" w:rsidRPr="00DE7660" w:rsidRDefault="004E4AC4" w:rsidP="004E4AC4">
            <w:pPr>
              <w:jc w:val="right"/>
              <w:rPr>
                <w:rFonts w:cs="Arial"/>
                <w:sz w:val="22"/>
                <w:szCs w:val="22"/>
              </w:rPr>
            </w:pPr>
          </w:p>
        </w:tc>
        <w:tc>
          <w:tcPr>
            <w:tcW w:w="2367" w:type="dxa"/>
          </w:tcPr>
          <w:p w14:paraId="21B80894" w14:textId="77777777" w:rsidR="004E4AC4" w:rsidRPr="00DE7660" w:rsidRDefault="004E4AC4" w:rsidP="004E4AC4">
            <w:pPr>
              <w:rPr>
                <w:rFonts w:cs="Arial"/>
                <w:sz w:val="22"/>
                <w:szCs w:val="22"/>
              </w:rPr>
            </w:pPr>
            <w:bookmarkStart w:id="18" w:name="sagitec17"/>
            <w:r>
              <w:rPr>
                <w:rFonts w:cs="Arial"/>
                <w:sz w:val="22"/>
                <w:szCs w:val="22"/>
              </w:rPr>
              <w:t>{qu VisionIns}</w:t>
            </w:r>
            <w:bookmarkEnd w:id="18"/>
          </w:p>
        </w:tc>
      </w:tr>
      <w:tr w:rsidR="004E4AC4" w:rsidRPr="00DE7660" w14:paraId="48AF600B" w14:textId="77777777" w:rsidTr="008B282B">
        <w:tc>
          <w:tcPr>
            <w:tcW w:w="3888" w:type="dxa"/>
          </w:tcPr>
          <w:p w14:paraId="5F6777A1" w14:textId="77777777" w:rsidR="004E4AC4" w:rsidRPr="00DE7660" w:rsidRDefault="004E4AC4" w:rsidP="004E4AC4">
            <w:pPr>
              <w:rPr>
                <w:rFonts w:cs="Arial"/>
                <w:sz w:val="22"/>
                <w:szCs w:val="22"/>
              </w:rPr>
            </w:pPr>
            <w:r w:rsidRPr="00DE7660">
              <w:rPr>
                <w:rFonts w:cs="Arial"/>
                <w:sz w:val="22"/>
                <w:szCs w:val="22"/>
              </w:rPr>
              <w:t>Life Insurance Premium:</w:t>
            </w:r>
          </w:p>
        </w:tc>
        <w:tc>
          <w:tcPr>
            <w:tcW w:w="270" w:type="dxa"/>
          </w:tcPr>
          <w:p w14:paraId="1F654417" w14:textId="77777777" w:rsidR="004E4AC4" w:rsidRPr="00DE7660" w:rsidRDefault="004E4AC4" w:rsidP="004E4AC4">
            <w:pPr>
              <w:jc w:val="right"/>
              <w:rPr>
                <w:rFonts w:cs="Arial"/>
                <w:sz w:val="22"/>
                <w:szCs w:val="22"/>
              </w:rPr>
            </w:pPr>
          </w:p>
        </w:tc>
        <w:tc>
          <w:tcPr>
            <w:tcW w:w="2160" w:type="dxa"/>
          </w:tcPr>
          <w:p w14:paraId="0AF1EFB7" w14:textId="77777777" w:rsidR="004E4AC4" w:rsidRPr="00DE7660" w:rsidRDefault="004E4AC4" w:rsidP="004E4AC4">
            <w:pPr>
              <w:jc w:val="right"/>
              <w:rPr>
                <w:rFonts w:cs="Arial"/>
                <w:sz w:val="22"/>
                <w:szCs w:val="22"/>
              </w:rPr>
            </w:pPr>
          </w:p>
        </w:tc>
        <w:tc>
          <w:tcPr>
            <w:tcW w:w="270" w:type="dxa"/>
          </w:tcPr>
          <w:p w14:paraId="7E85EC49" w14:textId="77777777" w:rsidR="004E4AC4" w:rsidRPr="00DE7660" w:rsidRDefault="004E4AC4" w:rsidP="004E4AC4">
            <w:pPr>
              <w:jc w:val="right"/>
              <w:rPr>
                <w:rFonts w:cs="Arial"/>
                <w:sz w:val="22"/>
                <w:szCs w:val="22"/>
              </w:rPr>
            </w:pPr>
          </w:p>
        </w:tc>
        <w:tc>
          <w:tcPr>
            <w:tcW w:w="2367" w:type="dxa"/>
          </w:tcPr>
          <w:p w14:paraId="72C69E2F" w14:textId="77777777" w:rsidR="004E4AC4" w:rsidRPr="00DE7660" w:rsidRDefault="004E4AC4" w:rsidP="004E4AC4">
            <w:pPr>
              <w:jc w:val="right"/>
              <w:rPr>
                <w:rFonts w:cs="Arial"/>
                <w:sz w:val="22"/>
                <w:szCs w:val="22"/>
              </w:rPr>
            </w:pPr>
          </w:p>
        </w:tc>
      </w:tr>
      <w:tr w:rsidR="004E4AC4" w:rsidRPr="00DE7660" w14:paraId="72A9274D" w14:textId="77777777" w:rsidTr="008B282B">
        <w:tc>
          <w:tcPr>
            <w:tcW w:w="3888" w:type="dxa"/>
          </w:tcPr>
          <w:p w14:paraId="0B04604A" w14:textId="77777777" w:rsidR="004E4AC4" w:rsidRPr="00DE7660" w:rsidRDefault="004E4AC4" w:rsidP="004E4AC4">
            <w:pPr>
              <w:rPr>
                <w:rFonts w:cs="Arial"/>
                <w:sz w:val="22"/>
                <w:szCs w:val="22"/>
              </w:rPr>
            </w:pPr>
            <w:r w:rsidRPr="00DE7660">
              <w:rPr>
                <w:rFonts w:cs="Arial"/>
                <w:sz w:val="22"/>
                <w:szCs w:val="22"/>
              </w:rPr>
              <w:t xml:space="preserve">     Individual Basic:</w:t>
            </w:r>
          </w:p>
        </w:tc>
        <w:tc>
          <w:tcPr>
            <w:tcW w:w="270" w:type="dxa"/>
          </w:tcPr>
          <w:p w14:paraId="41EEA5A3" w14:textId="77777777" w:rsidR="004E4AC4" w:rsidRPr="00DE7660" w:rsidRDefault="004E4AC4" w:rsidP="004E4AC4">
            <w:pPr>
              <w:jc w:val="right"/>
              <w:rPr>
                <w:rFonts w:cs="Arial"/>
                <w:sz w:val="22"/>
                <w:szCs w:val="22"/>
              </w:rPr>
            </w:pPr>
          </w:p>
        </w:tc>
        <w:tc>
          <w:tcPr>
            <w:tcW w:w="2160" w:type="dxa"/>
          </w:tcPr>
          <w:p w14:paraId="7B55453D" w14:textId="77777777" w:rsidR="004E4AC4" w:rsidRPr="00DE7660" w:rsidRDefault="004E4AC4" w:rsidP="004E4AC4">
            <w:pPr>
              <w:rPr>
                <w:rFonts w:cs="Arial"/>
                <w:sz w:val="22"/>
                <w:szCs w:val="22"/>
              </w:rPr>
            </w:pPr>
            <w:bookmarkStart w:id="19" w:name="sagitec18"/>
            <w:r>
              <w:rPr>
                <w:rFonts w:cs="Arial"/>
                <w:sz w:val="22"/>
                <w:szCs w:val="22"/>
              </w:rPr>
              <w:t>{qu LifeBasic}</w:t>
            </w:r>
            <w:bookmarkEnd w:id="19"/>
          </w:p>
        </w:tc>
        <w:tc>
          <w:tcPr>
            <w:tcW w:w="270" w:type="dxa"/>
          </w:tcPr>
          <w:p w14:paraId="114E2C00" w14:textId="77777777" w:rsidR="004E4AC4" w:rsidRPr="00DE7660" w:rsidRDefault="004E4AC4" w:rsidP="004E4AC4">
            <w:pPr>
              <w:jc w:val="right"/>
              <w:rPr>
                <w:rFonts w:cs="Arial"/>
                <w:sz w:val="22"/>
                <w:szCs w:val="22"/>
              </w:rPr>
            </w:pPr>
          </w:p>
        </w:tc>
        <w:tc>
          <w:tcPr>
            <w:tcW w:w="2367" w:type="dxa"/>
          </w:tcPr>
          <w:p w14:paraId="7EFAB2C5" w14:textId="77777777" w:rsidR="004E4AC4" w:rsidRPr="00DE7660" w:rsidRDefault="004E4AC4" w:rsidP="004E4AC4">
            <w:pPr>
              <w:jc w:val="right"/>
              <w:rPr>
                <w:rFonts w:cs="Arial"/>
                <w:sz w:val="22"/>
                <w:szCs w:val="22"/>
              </w:rPr>
            </w:pPr>
          </w:p>
        </w:tc>
      </w:tr>
      <w:tr w:rsidR="004E4AC4" w:rsidRPr="00DE7660" w14:paraId="65C64E36" w14:textId="77777777" w:rsidTr="008B282B">
        <w:tc>
          <w:tcPr>
            <w:tcW w:w="3888" w:type="dxa"/>
          </w:tcPr>
          <w:p w14:paraId="5E559900" w14:textId="77777777" w:rsidR="004E4AC4" w:rsidRPr="00DE7660" w:rsidRDefault="004E4AC4" w:rsidP="004E4AC4">
            <w:pPr>
              <w:rPr>
                <w:rFonts w:cs="Arial"/>
                <w:sz w:val="22"/>
                <w:szCs w:val="22"/>
              </w:rPr>
            </w:pPr>
            <w:r w:rsidRPr="00DE7660">
              <w:rPr>
                <w:rFonts w:cs="Arial"/>
                <w:sz w:val="22"/>
                <w:szCs w:val="22"/>
              </w:rPr>
              <w:t xml:space="preserve">     Individual Supplemental:</w:t>
            </w:r>
          </w:p>
        </w:tc>
        <w:tc>
          <w:tcPr>
            <w:tcW w:w="270" w:type="dxa"/>
          </w:tcPr>
          <w:p w14:paraId="14DB81B9" w14:textId="77777777" w:rsidR="004E4AC4" w:rsidRPr="00DE7660" w:rsidRDefault="004E4AC4" w:rsidP="004E4AC4">
            <w:pPr>
              <w:jc w:val="right"/>
              <w:rPr>
                <w:rFonts w:cs="Arial"/>
                <w:sz w:val="22"/>
                <w:szCs w:val="22"/>
              </w:rPr>
            </w:pPr>
          </w:p>
        </w:tc>
        <w:tc>
          <w:tcPr>
            <w:tcW w:w="2160" w:type="dxa"/>
          </w:tcPr>
          <w:p w14:paraId="440C5F30" w14:textId="77777777" w:rsidR="004E4AC4" w:rsidRPr="00DE7660" w:rsidRDefault="004E4AC4" w:rsidP="004E4AC4">
            <w:pPr>
              <w:rPr>
                <w:rFonts w:cs="Arial"/>
                <w:sz w:val="22"/>
                <w:szCs w:val="22"/>
              </w:rPr>
            </w:pPr>
            <w:bookmarkStart w:id="20" w:name="sagitec19"/>
            <w:r>
              <w:rPr>
                <w:rFonts w:cs="Arial"/>
                <w:sz w:val="22"/>
                <w:szCs w:val="22"/>
              </w:rPr>
              <w:t>{qu LifeSupp}</w:t>
            </w:r>
            <w:bookmarkEnd w:id="20"/>
          </w:p>
        </w:tc>
        <w:tc>
          <w:tcPr>
            <w:tcW w:w="270" w:type="dxa"/>
          </w:tcPr>
          <w:p w14:paraId="29AC8B22" w14:textId="77777777" w:rsidR="004E4AC4" w:rsidRPr="00DE7660" w:rsidRDefault="004E4AC4" w:rsidP="004E4AC4">
            <w:pPr>
              <w:jc w:val="right"/>
              <w:rPr>
                <w:rFonts w:cs="Arial"/>
                <w:sz w:val="22"/>
                <w:szCs w:val="22"/>
              </w:rPr>
            </w:pPr>
          </w:p>
        </w:tc>
        <w:tc>
          <w:tcPr>
            <w:tcW w:w="2367" w:type="dxa"/>
          </w:tcPr>
          <w:p w14:paraId="5B6250E5" w14:textId="77777777" w:rsidR="004E4AC4" w:rsidRPr="00DE7660" w:rsidRDefault="004E4AC4" w:rsidP="004E4AC4">
            <w:pPr>
              <w:jc w:val="right"/>
              <w:rPr>
                <w:rFonts w:cs="Arial"/>
                <w:sz w:val="22"/>
                <w:szCs w:val="22"/>
              </w:rPr>
            </w:pPr>
          </w:p>
        </w:tc>
      </w:tr>
      <w:tr w:rsidR="004E4AC4" w:rsidRPr="00DE7660" w14:paraId="0C3270B4" w14:textId="77777777" w:rsidTr="008B282B">
        <w:tc>
          <w:tcPr>
            <w:tcW w:w="3888" w:type="dxa"/>
          </w:tcPr>
          <w:p w14:paraId="03B3527A" w14:textId="77777777" w:rsidR="004E4AC4" w:rsidRDefault="004E4AC4" w:rsidP="004E4AC4">
            <w:pPr>
              <w:rPr>
                <w:rFonts w:cs="Arial"/>
                <w:sz w:val="22"/>
                <w:szCs w:val="22"/>
              </w:rPr>
            </w:pPr>
            <w:r w:rsidRPr="00DE7660">
              <w:rPr>
                <w:rFonts w:cs="Arial"/>
                <w:sz w:val="22"/>
                <w:szCs w:val="22"/>
              </w:rPr>
              <w:t xml:space="preserve">     Dependent</w:t>
            </w:r>
            <w:r>
              <w:rPr>
                <w:rFonts w:cs="Arial"/>
                <w:sz w:val="22"/>
                <w:szCs w:val="22"/>
              </w:rPr>
              <w:t xml:space="preserve"> Supplement</w:t>
            </w:r>
            <w:r w:rsidRPr="00DE7660">
              <w:rPr>
                <w:rFonts w:cs="Arial"/>
                <w:sz w:val="22"/>
                <w:szCs w:val="22"/>
              </w:rPr>
              <w:t>:</w:t>
            </w:r>
          </w:p>
          <w:p w14:paraId="116FB22B" w14:textId="77777777" w:rsidR="004E4AC4" w:rsidRPr="00DE7660" w:rsidRDefault="004E4AC4" w:rsidP="004E4AC4">
            <w:pPr>
              <w:rPr>
                <w:rFonts w:cs="Arial"/>
                <w:sz w:val="22"/>
                <w:szCs w:val="22"/>
              </w:rPr>
            </w:pPr>
            <w:r>
              <w:rPr>
                <w:rFonts w:cs="Arial"/>
                <w:sz w:val="22"/>
                <w:szCs w:val="22"/>
              </w:rPr>
              <w:t xml:space="preserve">     </w:t>
            </w:r>
            <w:r w:rsidRPr="00DE7660">
              <w:rPr>
                <w:rFonts w:cs="Arial"/>
                <w:sz w:val="22"/>
                <w:szCs w:val="22"/>
              </w:rPr>
              <w:t>Spouse Supplemental:</w:t>
            </w:r>
          </w:p>
        </w:tc>
        <w:tc>
          <w:tcPr>
            <w:tcW w:w="270" w:type="dxa"/>
          </w:tcPr>
          <w:p w14:paraId="0512D6AB" w14:textId="77777777" w:rsidR="004E4AC4" w:rsidRPr="00DE7660" w:rsidRDefault="004E4AC4" w:rsidP="004E4AC4">
            <w:pPr>
              <w:jc w:val="right"/>
              <w:rPr>
                <w:rFonts w:cs="Arial"/>
                <w:sz w:val="22"/>
                <w:szCs w:val="22"/>
              </w:rPr>
            </w:pPr>
          </w:p>
        </w:tc>
        <w:tc>
          <w:tcPr>
            <w:tcW w:w="2160" w:type="dxa"/>
          </w:tcPr>
          <w:p w14:paraId="3EC216B1" w14:textId="77777777" w:rsidR="004E4AC4" w:rsidRDefault="004E4AC4" w:rsidP="004E4AC4">
            <w:pPr>
              <w:rPr>
                <w:rFonts w:cs="Arial"/>
                <w:sz w:val="22"/>
                <w:szCs w:val="22"/>
              </w:rPr>
            </w:pPr>
            <w:bookmarkStart w:id="21" w:name="sagitec20"/>
            <w:r>
              <w:rPr>
                <w:rFonts w:cs="Arial"/>
                <w:sz w:val="22"/>
                <w:szCs w:val="22"/>
              </w:rPr>
              <w:t>{qu LifeDepSupp}</w:t>
            </w:r>
            <w:bookmarkEnd w:id="21"/>
          </w:p>
          <w:p w14:paraId="36ED6376" w14:textId="77777777" w:rsidR="004E4AC4" w:rsidRPr="00C55AE5" w:rsidRDefault="004E4AC4" w:rsidP="004E4AC4">
            <w:pPr>
              <w:rPr>
                <w:rFonts w:cs="Arial"/>
                <w:sz w:val="22"/>
                <w:szCs w:val="22"/>
                <w:u w:val="single"/>
              </w:rPr>
            </w:pPr>
            <w:bookmarkStart w:id="22" w:name="sagitec21"/>
            <w:r>
              <w:rPr>
                <w:rFonts w:cs="Arial"/>
                <w:sz w:val="22"/>
                <w:szCs w:val="22"/>
                <w:u w:val="single"/>
              </w:rPr>
              <w:t>{qu LifeSpouseSupp}</w:t>
            </w:r>
            <w:bookmarkEnd w:id="22"/>
          </w:p>
        </w:tc>
        <w:tc>
          <w:tcPr>
            <w:tcW w:w="270" w:type="dxa"/>
          </w:tcPr>
          <w:p w14:paraId="4C0D7391" w14:textId="77777777" w:rsidR="004E4AC4" w:rsidRPr="00DE7660" w:rsidRDefault="004E4AC4" w:rsidP="004E4AC4">
            <w:pPr>
              <w:jc w:val="right"/>
              <w:rPr>
                <w:rFonts w:cs="Arial"/>
                <w:sz w:val="22"/>
                <w:szCs w:val="22"/>
              </w:rPr>
            </w:pPr>
          </w:p>
        </w:tc>
        <w:tc>
          <w:tcPr>
            <w:tcW w:w="2367" w:type="dxa"/>
          </w:tcPr>
          <w:p w14:paraId="3B176961" w14:textId="77777777" w:rsidR="004E4AC4" w:rsidRPr="00DE7660" w:rsidRDefault="004E4AC4" w:rsidP="004E4AC4">
            <w:pPr>
              <w:jc w:val="right"/>
              <w:rPr>
                <w:rFonts w:cs="Arial"/>
                <w:sz w:val="22"/>
                <w:szCs w:val="22"/>
              </w:rPr>
            </w:pPr>
          </w:p>
        </w:tc>
      </w:tr>
      <w:tr w:rsidR="004E4AC4" w:rsidRPr="00DE7660" w14:paraId="25D39D20" w14:textId="77777777" w:rsidTr="008B282B">
        <w:tc>
          <w:tcPr>
            <w:tcW w:w="6318" w:type="dxa"/>
            <w:gridSpan w:val="3"/>
          </w:tcPr>
          <w:p w14:paraId="34F8C30A" w14:textId="77777777" w:rsidR="004E4AC4" w:rsidRPr="00DE7660" w:rsidRDefault="004E4AC4" w:rsidP="004E4AC4">
            <w:pPr>
              <w:rPr>
                <w:rFonts w:cs="Arial"/>
                <w:sz w:val="22"/>
                <w:szCs w:val="22"/>
              </w:rPr>
            </w:pPr>
            <w:r>
              <w:rPr>
                <w:rFonts w:cs="Arial"/>
                <w:sz w:val="22"/>
                <w:szCs w:val="22"/>
              </w:rPr>
              <w:t xml:space="preserve">            </w:t>
            </w:r>
            <w:r w:rsidRPr="00DE7660">
              <w:rPr>
                <w:rFonts w:cs="Arial"/>
                <w:sz w:val="22"/>
                <w:szCs w:val="22"/>
              </w:rPr>
              <w:t>Subtotal Life Insurance Premium:</w:t>
            </w:r>
          </w:p>
        </w:tc>
        <w:tc>
          <w:tcPr>
            <w:tcW w:w="270" w:type="dxa"/>
          </w:tcPr>
          <w:p w14:paraId="465F2814" w14:textId="77777777" w:rsidR="004E4AC4" w:rsidRPr="00DE7660" w:rsidRDefault="004E4AC4" w:rsidP="004E4AC4">
            <w:pPr>
              <w:jc w:val="right"/>
              <w:rPr>
                <w:rFonts w:cs="Arial"/>
                <w:sz w:val="22"/>
                <w:szCs w:val="22"/>
              </w:rPr>
            </w:pPr>
          </w:p>
        </w:tc>
        <w:tc>
          <w:tcPr>
            <w:tcW w:w="2367" w:type="dxa"/>
          </w:tcPr>
          <w:p w14:paraId="4B91721D" w14:textId="77777777" w:rsidR="004E4AC4" w:rsidRPr="00282C01" w:rsidRDefault="004E4AC4" w:rsidP="004E4AC4">
            <w:pPr>
              <w:rPr>
                <w:rFonts w:cs="Arial"/>
                <w:sz w:val="22"/>
                <w:szCs w:val="22"/>
              </w:rPr>
            </w:pPr>
            <w:bookmarkStart w:id="23" w:name="sagitec22"/>
            <w:r>
              <w:rPr>
                <w:rFonts w:cs="Arial"/>
                <w:sz w:val="22"/>
                <w:szCs w:val="22"/>
              </w:rPr>
              <w:t>{qu TotalLifeIns}</w:t>
            </w:r>
            <w:bookmarkEnd w:id="23"/>
          </w:p>
        </w:tc>
      </w:tr>
      <w:tr w:rsidR="00DB54B1" w:rsidRPr="00DE7660" w14:paraId="2A010E5E" w14:textId="77777777" w:rsidTr="008B282B">
        <w:tc>
          <w:tcPr>
            <w:tcW w:w="3888" w:type="dxa"/>
          </w:tcPr>
          <w:p w14:paraId="7D9C02C4" w14:textId="77777777" w:rsidR="00DB54B1" w:rsidRPr="00AA1F96" w:rsidRDefault="00DB54B1" w:rsidP="005B01CF">
            <w:pPr>
              <w:rPr>
                <w:rFonts w:cs="Arial"/>
                <w:sz w:val="22"/>
                <w:szCs w:val="22"/>
              </w:rPr>
            </w:pPr>
            <w:r w:rsidRPr="00AA1F96">
              <w:rPr>
                <w:rFonts w:cs="Arial"/>
                <w:sz w:val="22"/>
                <w:szCs w:val="22"/>
              </w:rPr>
              <w:t>Adjustments:</w:t>
            </w:r>
          </w:p>
        </w:tc>
        <w:tc>
          <w:tcPr>
            <w:tcW w:w="270" w:type="dxa"/>
          </w:tcPr>
          <w:p w14:paraId="65230A0B" w14:textId="77777777" w:rsidR="00DB54B1" w:rsidRPr="00AA1F96" w:rsidRDefault="00DB54B1" w:rsidP="00571007">
            <w:pPr>
              <w:jc w:val="right"/>
              <w:rPr>
                <w:rFonts w:cs="Arial"/>
                <w:sz w:val="22"/>
                <w:szCs w:val="22"/>
              </w:rPr>
            </w:pPr>
          </w:p>
        </w:tc>
        <w:tc>
          <w:tcPr>
            <w:tcW w:w="2160" w:type="dxa"/>
          </w:tcPr>
          <w:p w14:paraId="0C45371E" w14:textId="77777777" w:rsidR="00DB54B1" w:rsidRPr="00AA1F96" w:rsidRDefault="00DB54B1" w:rsidP="00571007">
            <w:pPr>
              <w:jc w:val="right"/>
              <w:rPr>
                <w:rFonts w:cs="Arial"/>
                <w:sz w:val="22"/>
                <w:szCs w:val="22"/>
              </w:rPr>
            </w:pPr>
          </w:p>
        </w:tc>
        <w:tc>
          <w:tcPr>
            <w:tcW w:w="270" w:type="dxa"/>
          </w:tcPr>
          <w:p w14:paraId="56603BAF" w14:textId="77777777" w:rsidR="00DB54B1" w:rsidRPr="00AA1F96" w:rsidRDefault="00DB54B1" w:rsidP="00571007">
            <w:pPr>
              <w:jc w:val="right"/>
              <w:rPr>
                <w:rFonts w:cs="Arial"/>
                <w:sz w:val="22"/>
                <w:szCs w:val="22"/>
              </w:rPr>
            </w:pPr>
          </w:p>
        </w:tc>
        <w:tc>
          <w:tcPr>
            <w:tcW w:w="2367" w:type="dxa"/>
          </w:tcPr>
          <w:p w14:paraId="44DE94D8" w14:textId="77777777" w:rsidR="00DB54B1" w:rsidRPr="00372204" w:rsidRDefault="00821DBD" w:rsidP="00232D4F">
            <w:pPr>
              <w:rPr>
                <w:rFonts w:cs="Arial"/>
                <w:sz w:val="22"/>
                <w:szCs w:val="22"/>
              </w:rPr>
            </w:pPr>
            <w:bookmarkStart w:id="24" w:name="sagitec24"/>
            <w:r>
              <w:rPr>
                <w:rFonts w:cs="Arial"/>
                <w:sz w:val="22"/>
                <w:szCs w:val="22"/>
              </w:rPr>
              <w:t>{qu TotalAdjs}</w:t>
            </w:r>
            <w:bookmarkEnd w:id="24"/>
          </w:p>
        </w:tc>
      </w:tr>
    </w:tbl>
    <w:p w14:paraId="0590F535" w14:textId="77777777" w:rsidR="00C61BF0" w:rsidRDefault="00C61BF0" w:rsidP="00DB54B1">
      <w:pPr>
        <w:rPr>
          <w:rFonts w:cs="Arial"/>
          <w:sz w:val="22"/>
          <w:szCs w:val="22"/>
          <w:u w:val="single"/>
        </w:rPr>
      </w:pPr>
    </w:p>
    <w:tbl>
      <w:tblPr>
        <w:tblW w:w="8955" w:type="dxa"/>
        <w:tblLook w:val="04A0" w:firstRow="1" w:lastRow="0" w:firstColumn="1" w:lastColumn="0" w:noHBand="0" w:noVBand="1"/>
      </w:tblPr>
      <w:tblGrid>
        <w:gridCol w:w="3528"/>
        <w:gridCol w:w="270"/>
        <w:gridCol w:w="2520"/>
        <w:gridCol w:w="270"/>
        <w:gridCol w:w="2367"/>
      </w:tblGrid>
      <w:tr w:rsidR="00DB54B1" w:rsidRPr="00DE7660" w14:paraId="12230B5B" w14:textId="77777777" w:rsidTr="007A1A36">
        <w:tc>
          <w:tcPr>
            <w:tcW w:w="3528" w:type="dxa"/>
          </w:tcPr>
          <w:p w14:paraId="251BA98E" w14:textId="77777777" w:rsidR="00DB54B1" w:rsidRPr="00DE7660" w:rsidRDefault="00DB54B1" w:rsidP="00571007">
            <w:pPr>
              <w:rPr>
                <w:rFonts w:cs="Arial"/>
                <w:sz w:val="22"/>
                <w:szCs w:val="22"/>
              </w:rPr>
            </w:pPr>
            <w:r w:rsidRPr="0004428B">
              <w:rPr>
                <w:rFonts w:cs="Arial"/>
                <w:b/>
                <w:bCs/>
                <w:sz w:val="22"/>
                <w:szCs w:val="22"/>
              </w:rPr>
              <w:t>Current Balance Due</w:t>
            </w:r>
            <w:r w:rsidRPr="00DE7660">
              <w:rPr>
                <w:rFonts w:cs="Arial"/>
                <w:sz w:val="22"/>
                <w:szCs w:val="22"/>
              </w:rPr>
              <w:t>:</w:t>
            </w:r>
          </w:p>
        </w:tc>
        <w:tc>
          <w:tcPr>
            <w:tcW w:w="270" w:type="dxa"/>
          </w:tcPr>
          <w:p w14:paraId="31446203" w14:textId="77777777" w:rsidR="00DB54B1" w:rsidRPr="00DE7660" w:rsidRDefault="00DB54B1" w:rsidP="00571007">
            <w:pPr>
              <w:jc w:val="right"/>
              <w:rPr>
                <w:rFonts w:cs="Arial"/>
                <w:sz w:val="22"/>
                <w:szCs w:val="22"/>
              </w:rPr>
            </w:pPr>
          </w:p>
        </w:tc>
        <w:tc>
          <w:tcPr>
            <w:tcW w:w="2520" w:type="dxa"/>
          </w:tcPr>
          <w:p w14:paraId="2770D420" w14:textId="77777777" w:rsidR="00DB54B1" w:rsidRPr="00DE7660" w:rsidRDefault="00DB54B1" w:rsidP="00571007">
            <w:pPr>
              <w:jc w:val="right"/>
              <w:rPr>
                <w:rFonts w:cs="Arial"/>
                <w:sz w:val="22"/>
                <w:szCs w:val="22"/>
              </w:rPr>
            </w:pPr>
          </w:p>
        </w:tc>
        <w:tc>
          <w:tcPr>
            <w:tcW w:w="270" w:type="dxa"/>
          </w:tcPr>
          <w:p w14:paraId="2E868A98" w14:textId="77777777" w:rsidR="00DB54B1" w:rsidRPr="00DE7660" w:rsidRDefault="00DB54B1" w:rsidP="00571007">
            <w:pPr>
              <w:jc w:val="right"/>
              <w:rPr>
                <w:rFonts w:cs="Arial"/>
                <w:sz w:val="22"/>
                <w:szCs w:val="22"/>
              </w:rPr>
            </w:pPr>
          </w:p>
        </w:tc>
        <w:tc>
          <w:tcPr>
            <w:tcW w:w="2367" w:type="dxa"/>
          </w:tcPr>
          <w:p w14:paraId="7A7FC12E" w14:textId="77777777" w:rsidR="00DB54B1" w:rsidRPr="0004428B" w:rsidRDefault="00821DBD" w:rsidP="00372204">
            <w:pPr>
              <w:rPr>
                <w:rFonts w:cs="Arial"/>
                <w:b/>
                <w:bCs/>
                <w:sz w:val="22"/>
                <w:szCs w:val="22"/>
                <w:u w:val="double"/>
              </w:rPr>
            </w:pPr>
            <w:bookmarkStart w:id="25" w:name="sagitec25"/>
            <w:r w:rsidRPr="0004428B">
              <w:rPr>
                <w:rFonts w:cs="Arial"/>
                <w:b/>
                <w:bCs/>
                <w:sz w:val="22"/>
                <w:szCs w:val="22"/>
                <w:u w:val="double"/>
              </w:rPr>
              <w:t>{qu TotalBalanceFwd}</w:t>
            </w:r>
            <w:bookmarkEnd w:id="25"/>
          </w:p>
        </w:tc>
      </w:tr>
    </w:tbl>
    <w:p w14:paraId="65776F75" w14:textId="77777777" w:rsidR="00675750" w:rsidRDefault="00675750" w:rsidP="00675750">
      <w:pPr>
        <w:rPr>
          <w:rFonts w:cs="Arial"/>
          <w:sz w:val="22"/>
          <w:szCs w:val="22"/>
        </w:rPr>
      </w:pPr>
    </w:p>
    <w:p w14:paraId="31FBCDB2" w14:textId="77777777" w:rsidR="00675750" w:rsidRDefault="00675750" w:rsidP="00675750">
      <w:pPr>
        <w:rPr>
          <w:rFonts w:cs="Arial"/>
          <w:sz w:val="22"/>
          <w:szCs w:val="22"/>
        </w:rPr>
      </w:pPr>
      <w:r w:rsidRPr="00B43AC5">
        <w:rPr>
          <w:rFonts w:cs="Arial"/>
          <w:b/>
          <w:sz w:val="22"/>
          <w:szCs w:val="22"/>
        </w:rPr>
        <w:t>If the Current Balance Due is a credit balance ($$$.$$), you do not need to make a payment. This amount will be carried forward and applied to your next month's premiums.</w:t>
      </w:r>
    </w:p>
    <w:p w14:paraId="240EF89D" w14:textId="77777777" w:rsidR="00B1094A" w:rsidRPr="00721F6F" w:rsidRDefault="00726831" w:rsidP="00FF0438">
      <w:pPr>
        <w:jc w:val="right"/>
        <w:rPr>
          <w:rFonts w:cs="Arial"/>
          <w:b/>
          <w:sz w:val="22"/>
          <w:szCs w:val="22"/>
        </w:rPr>
      </w:pPr>
      <w:r w:rsidRPr="00AB08B6">
        <w:rPr>
          <w:rFonts w:cs="Arial"/>
          <w:sz w:val="22"/>
          <w:szCs w:val="22"/>
        </w:rPr>
        <w:br w:type="page"/>
      </w:r>
      <w:r w:rsidR="00290616">
        <w:rPr>
          <w:noProof/>
        </w:rPr>
        <w:lastRenderedPageBreak/>
        <w:drawing>
          <wp:anchor distT="0" distB="0" distL="114300" distR="114300" simplePos="0" relativeHeight="251660800" behindDoc="1" locked="0" layoutInCell="1" allowOverlap="1" wp14:anchorId="57966336" wp14:editId="3F68FC0D">
            <wp:simplePos x="0" y="0"/>
            <wp:positionH relativeFrom="column">
              <wp:posOffset>-419100</wp:posOffset>
            </wp:positionH>
            <wp:positionV relativeFrom="paragraph">
              <wp:posOffset>9525</wp:posOffset>
            </wp:positionV>
            <wp:extent cx="732790" cy="628650"/>
            <wp:effectExtent l="0" t="0" r="0" b="0"/>
            <wp:wrapTight wrapText="bothSides">
              <wp:wrapPolygon edited="0">
                <wp:start x="0" y="0"/>
                <wp:lineTo x="0" y="20945"/>
                <wp:lineTo x="20776" y="20945"/>
                <wp:lineTo x="2077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2790" cy="628650"/>
                    </a:xfrm>
                    <a:prstGeom prst="rect">
                      <a:avLst/>
                    </a:prstGeom>
                  </pic:spPr>
                </pic:pic>
              </a:graphicData>
            </a:graphic>
            <wp14:sizeRelH relativeFrom="page">
              <wp14:pctWidth>0</wp14:pctWidth>
            </wp14:sizeRelH>
            <wp14:sizeRelV relativeFrom="page">
              <wp14:pctHeight>0</wp14:pctHeight>
            </wp14:sizeRelV>
          </wp:anchor>
        </w:drawing>
      </w:r>
      <w:r w:rsidR="00B1094A">
        <w:rPr>
          <w:rFonts w:cs="Arial"/>
          <w:b/>
          <w:sz w:val="22"/>
          <w:szCs w:val="22"/>
        </w:rPr>
        <w:t>16789</w:t>
      </w:r>
      <w:r w:rsidR="00B1094A" w:rsidRPr="00721F6F">
        <w:rPr>
          <w:rFonts w:cs="Arial"/>
          <w:b/>
          <w:sz w:val="22"/>
          <w:szCs w:val="22"/>
        </w:rPr>
        <w:t>-</w:t>
      </w:r>
      <w:bookmarkStart w:id="26" w:name="sagitec26"/>
      <w:r w:rsidR="00B1094A" w:rsidRPr="00721F6F">
        <w:rPr>
          <w:rFonts w:cs="Arial"/>
          <w:b/>
          <w:sz w:val="22"/>
          <w:szCs w:val="22"/>
        </w:rPr>
        <w:t>{stdMbrPERSLinkID}</w:t>
      </w:r>
      <w:bookmarkEnd w:id="26"/>
    </w:p>
    <w:p w14:paraId="6D64556E" w14:textId="77777777" w:rsidR="00B1094A" w:rsidRPr="00680087" w:rsidRDefault="00B1094A" w:rsidP="00290616">
      <w:pPr>
        <w:rPr>
          <w:rFonts w:cs="Arial"/>
          <w:b/>
          <w:szCs w:val="24"/>
        </w:rPr>
      </w:pPr>
      <w:r>
        <w:rPr>
          <w:rFonts w:cs="Arial"/>
          <w:b/>
          <w:szCs w:val="24"/>
        </w:rPr>
        <w:t>IBS</w:t>
      </w:r>
      <w:r w:rsidRPr="00680087">
        <w:rPr>
          <w:rFonts w:cs="Arial"/>
          <w:b/>
          <w:szCs w:val="24"/>
        </w:rPr>
        <w:t xml:space="preserve"> BILLING STATEMENT</w:t>
      </w:r>
    </w:p>
    <w:p w14:paraId="3D2E5838" w14:textId="77777777" w:rsidR="00B1094A" w:rsidRPr="00680087" w:rsidRDefault="00B1094A" w:rsidP="00290616">
      <w:pPr>
        <w:rPr>
          <w:rFonts w:cs="Arial"/>
        </w:rPr>
      </w:pPr>
      <w:r w:rsidRPr="00680087">
        <w:rPr>
          <w:rFonts w:cs="Arial"/>
        </w:rPr>
        <w:t xml:space="preserve">NORTH DAKOTA PUBLIC EMPLOYEES RETIREMENT SYSTEM </w:t>
      </w:r>
    </w:p>
    <w:p w14:paraId="35FB2E8B" w14:textId="16A900D4" w:rsidR="00B1094A" w:rsidRDefault="00290616" w:rsidP="00290616">
      <w:pPr>
        <w:rPr>
          <w:rFonts w:cs="Arial"/>
          <w:sz w:val="16"/>
          <w:szCs w:val="16"/>
        </w:rPr>
      </w:pPr>
      <w:r>
        <w:rPr>
          <w:rFonts w:cs="Arial"/>
          <w:sz w:val="16"/>
          <w:szCs w:val="16"/>
        </w:rPr>
        <w:t>S</w:t>
      </w:r>
      <w:r w:rsidR="00B1094A" w:rsidRPr="00680087">
        <w:rPr>
          <w:rFonts w:cs="Arial"/>
          <w:sz w:val="16"/>
          <w:szCs w:val="16"/>
        </w:rPr>
        <w:t xml:space="preserve">FN </w:t>
      </w:r>
      <w:r w:rsidR="00B1094A">
        <w:rPr>
          <w:rFonts w:cs="Arial"/>
          <w:sz w:val="16"/>
          <w:szCs w:val="16"/>
        </w:rPr>
        <w:t>16789</w:t>
      </w:r>
      <w:r w:rsidR="00B1094A" w:rsidRPr="00680087">
        <w:rPr>
          <w:rFonts w:cs="Arial"/>
          <w:sz w:val="16"/>
          <w:szCs w:val="16"/>
        </w:rPr>
        <w:t xml:space="preserve"> (Rev.</w:t>
      </w:r>
      <w:r w:rsidR="0004428B">
        <w:rPr>
          <w:rFonts w:cs="Arial"/>
          <w:sz w:val="16"/>
          <w:szCs w:val="16"/>
        </w:rPr>
        <w:t>10</w:t>
      </w:r>
      <w:r w:rsidR="00B1094A">
        <w:rPr>
          <w:rFonts w:cs="Arial"/>
          <w:sz w:val="16"/>
          <w:szCs w:val="16"/>
        </w:rPr>
        <w:t>-20</w:t>
      </w:r>
      <w:r w:rsidR="0004428B">
        <w:rPr>
          <w:rFonts w:cs="Arial"/>
          <w:sz w:val="16"/>
          <w:szCs w:val="16"/>
        </w:rPr>
        <w:t>20</w:t>
      </w:r>
      <w:r w:rsidR="00B1094A" w:rsidRPr="00680087">
        <w:rPr>
          <w:rFonts w:cs="Arial"/>
          <w:sz w:val="16"/>
          <w:szCs w:val="16"/>
        </w:rPr>
        <w:t xml:space="preserve">) </w:t>
      </w:r>
    </w:p>
    <w:p w14:paraId="003547F1" w14:textId="77777777" w:rsidR="00290616" w:rsidRPr="00680087" w:rsidRDefault="00290616" w:rsidP="00290616">
      <w:pPr>
        <w:rPr>
          <w:rFonts w:cs="Arial"/>
          <w:sz w:val="16"/>
          <w:szCs w:val="16"/>
        </w:rPr>
      </w:pPr>
    </w:p>
    <w:p w14:paraId="171599EE" w14:textId="77777777" w:rsidR="00B1094A" w:rsidRPr="00290616" w:rsidRDefault="00B1094A" w:rsidP="00B1094A">
      <w:pPr>
        <w:spacing w:before="60"/>
        <w:jc w:val="center"/>
        <w:rPr>
          <w:rFonts w:cs="Arial"/>
          <w:b/>
          <w:sz w:val="22"/>
          <w:szCs w:val="22"/>
        </w:rPr>
      </w:pPr>
      <w:r w:rsidRPr="00290616">
        <w:rPr>
          <w:rFonts w:cs="Arial"/>
          <w:b/>
          <w:sz w:val="22"/>
          <w:szCs w:val="22"/>
        </w:rPr>
        <w:t xml:space="preserve">NDPERS </w:t>
      </w:r>
      <w:r w:rsidRPr="00290616">
        <w:rPr>
          <w:rFonts w:cs="Arial"/>
          <w:b/>
          <w:sz w:val="22"/>
          <w:szCs w:val="22"/>
        </w:rPr>
        <w:sym w:font="Symbol" w:char="F0B7"/>
      </w:r>
      <w:r w:rsidRPr="00290616">
        <w:rPr>
          <w:rFonts w:cs="Arial"/>
          <w:b/>
          <w:sz w:val="22"/>
          <w:szCs w:val="22"/>
        </w:rPr>
        <w:t xml:space="preserve"> PO Box 1657 </w:t>
      </w:r>
      <w:r w:rsidRPr="00290616">
        <w:rPr>
          <w:rFonts w:cs="Arial"/>
          <w:b/>
          <w:sz w:val="22"/>
          <w:szCs w:val="22"/>
        </w:rPr>
        <w:sym w:font="Symbol" w:char="F0B7"/>
      </w:r>
      <w:r w:rsidRPr="00290616">
        <w:rPr>
          <w:rFonts w:cs="Arial"/>
          <w:b/>
          <w:sz w:val="22"/>
          <w:szCs w:val="22"/>
        </w:rPr>
        <w:t xml:space="preserve"> Bismarck </w:t>
      </w:r>
      <w:r w:rsidRPr="00290616">
        <w:rPr>
          <w:rFonts w:cs="Arial"/>
          <w:b/>
          <w:sz w:val="22"/>
          <w:szCs w:val="22"/>
        </w:rPr>
        <w:sym w:font="Symbol" w:char="F0B7"/>
      </w:r>
      <w:r w:rsidRPr="00290616">
        <w:rPr>
          <w:rFonts w:cs="Arial"/>
          <w:b/>
          <w:sz w:val="22"/>
          <w:szCs w:val="22"/>
        </w:rPr>
        <w:t xml:space="preserve"> North Dakota 58502-1657 </w:t>
      </w:r>
    </w:p>
    <w:p w14:paraId="32BF0DD7" w14:textId="6C918E5E" w:rsidR="00B1094A" w:rsidRPr="00290616" w:rsidRDefault="00B1094A" w:rsidP="00B1094A">
      <w:pPr>
        <w:spacing w:after="60"/>
        <w:jc w:val="center"/>
        <w:rPr>
          <w:rFonts w:cs="Arial"/>
          <w:b/>
          <w:sz w:val="22"/>
          <w:szCs w:val="22"/>
        </w:rPr>
      </w:pPr>
      <w:r w:rsidRPr="00290616">
        <w:rPr>
          <w:rFonts w:cs="Arial"/>
          <w:b/>
          <w:sz w:val="22"/>
          <w:szCs w:val="22"/>
        </w:rPr>
        <w:t xml:space="preserve"> (701) 328-3900 </w:t>
      </w:r>
      <w:r w:rsidRPr="00290616">
        <w:rPr>
          <w:rFonts w:cs="Arial"/>
          <w:b/>
          <w:sz w:val="22"/>
          <w:szCs w:val="22"/>
        </w:rPr>
        <w:sym w:font="Symbol" w:char="F0B7"/>
      </w:r>
      <w:r w:rsidRPr="00290616">
        <w:rPr>
          <w:rFonts w:cs="Arial"/>
          <w:b/>
          <w:sz w:val="22"/>
          <w:szCs w:val="22"/>
        </w:rPr>
        <w:t xml:space="preserve"> 1-800-803-7377 </w:t>
      </w:r>
      <w:r w:rsidRPr="00290616">
        <w:rPr>
          <w:rFonts w:cs="Arial"/>
          <w:b/>
          <w:sz w:val="22"/>
          <w:szCs w:val="22"/>
        </w:rPr>
        <w:sym w:font="Symbol" w:char="F0B7"/>
      </w:r>
      <w:r w:rsidRPr="00290616">
        <w:rPr>
          <w:rFonts w:cs="Arial"/>
          <w:b/>
          <w:sz w:val="22"/>
          <w:szCs w:val="22"/>
        </w:rPr>
        <w:t xml:space="preserve"> Fax 701-328-3920</w:t>
      </w:r>
    </w:p>
    <w:p w14:paraId="6682B2CC" w14:textId="77777777" w:rsidR="00B1094A" w:rsidRDefault="00B1094A" w:rsidP="007C14B5">
      <w:pPr>
        <w:ind w:left="720" w:firstLine="720"/>
        <w:rPr>
          <w:rFonts w:cs="Arial"/>
          <w:b/>
          <w:sz w:val="22"/>
          <w:szCs w:val="22"/>
        </w:rPr>
      </w:pPr>
    </w:p>
    <w:p w14:paraId="3F122948" w14:textId="77777777" w:rsidR="007E02EF" w:rsidRPr="00AB08B6" w:rsidRDefault="007E02EF" w:rsidP="007C14B5">
      <w:pPr>
        <w:ind w:left="720" w:firstLine="720"/>
        <w:rPr>
          <w:rFonts w:cs="Arial"/>
          <w:b/>
          <w:sz w:val="22"/>
          <w:szCs w:val="22"/>
          <w:u w:val="single"/>
        </w:rPr>
      </w:pPr>
      <w:r w:rsidRPr="00AB08B6">
        <w:rPr>
          <w:rFonts w:cs="Arial"/>
          <w:b/>
          <w:sz w:val="22"/>
          <w:szCs w:val="22"/>
        </w:rPr>
        <w:tab/>
      </w:r>
      <w:r w:rsidRPr="00AB08B6">
        <w:rPr>
          <w:rFonts w:cs="Arial"/>
          <w:b/>
          <w:sz w:val="22"/>
          <w:szCs w:val="22"/>
        </w:rPr>
        <w:tab/>
      </w:r>
      <w:r w:rsidRPr="00AB08B6">
        <w:rPr>
          <w:rFonts w:cs="Arial"/>
          <w:b/>
          <w:sz w:val="22"/>
          <w:szCs w:val="22"/>
        </w:rPr>
        <w:tab/>
      </w:r>
      <w:r w:rsidRPr="00AB08B6">
        <w:rPr>
          <w:rFonts w:cs="Arial"/>
          <w:b/>
          <w:sz w:val="22"/>
          <w:szCs w:val="22"/>
          <w:u w:val="single"/>
        </w:rPr>
        <w:t>REMITTANCE COPY</w:t>
      </w:r>
    </w:p>
    <w:p w14:paraId="36C67B96" w14:textId="77777777" w:rsidR="007E02EF" w:rsidRPr="00AB08B6" w:rsidRDefault="007E02EF" w:rsidP="007C14B5">
      <w:pPr>
        <w:rPr>
          <w:rFonts w:cs="Arial"/>
          <w:i/>
          <w:sz w:val="22"/>
          <w:szCs w:val="22"/>
        </w:rPr>
      </w:pPr>
    </w:p>
    <w:tbl>
      <w:tblPr>
        <w:tblpPr w:leftFromText="180" w:rightFromText="180" w:vertAnchor="text" w:horzAnchor="page" w:tblpX="7597" w:tblpY="2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0"/>
        <w:gridCol w:w="2340"/>
      </w:tblGrid>
      <w:tr w:rsidR="007E02EF" w:rsidRPr="00FA673F" w14:paraId="12E60C70" w14:textId="77777777" w:rsidTr="00515EC8">
        <w:tc>
          <w:tcPr>
            <w:tcW w:w="1690" w:type="dxa"/>
          </w:tcPr>
          <w:p w14:paraId="777FE774" w14:textId="77777777" w:rsidR="007E02EF" w:rsidRPr="00FA673F" w:rsidRDefault="007E02EF" w:rsidP="00515EC8">
            <w:pPr>
              <w:jc w:val="right"/>
              <w:rPr>
                <w:rFonts w:cs="Arial"/>
                <w:sz w:val="22"/>
                <w:szCs w:val="22"/>
              </w:rPr>
            </w:pPr>
            <w:r w:rsidRPr="00FA673F">
              <w:rPr>
                <w:rFonts w:cs="Arial"/>
                <w:sz w:val="22"/>
                <w:szCs w:val="22"/>
              </w:rPr>
              <w:t>Member ID:</w:t>
            </w:r>
          </w:p>
        </w:tc>
        <w:tc>
          <w:tcPr>
            <w:tcW w:w="2340" w:type="dxa"/>
          </w:tcPr>
          <w:p w14:paraId="00DF55AA" w14:textId="77777777" w:rsidR="007E02EF" w:rsidRPr="00FA673F" w:rsidRDefault="003D139F" w:rsidP="00515EC8">
            <w:pPr>
              <w:rPr>
                <w:rFonts w:cs="Arial"/>
                <w:sz w:val="22"/>
                <w:szCs w:val="22"/>
              </w:rPr>
            </w:pPr>
            <w:bookmarkStart w:id="27" w:name="sagitec27"/>
            <w:r w:rsidRPr="00FA673F">
              <w:rPr>
                <w:rFonts w:cs="Arial"/>
                <w:sz w:val="22"/>
                <w:szCs w:val="22"/>
              </w:rPr>
              <w:t>{</w:t>
            </w:r>
            <w:r w:rsidR="00E34B86" w:rsidRPr="00FA673F">
              <w:rPr>
                <w:rFonts w:cs="Arial"/>
                <w:sz w:val="22"/>
                <w:szCs w:val="22"/>
              </w:rPr>
              <w:t>stdMbrPERSLinkID</w:t>
            </w:r>
            <w:r w:rsidRPr="00FA673F">
              <w:rPr>
                <w:rFonts w:cs="Arial"/>
                <w:sz w:val="22"/>
                <w:szCs w:val="22"/>
              </w:rPr>
              <w:t>}</w:t>
            </w:r>
            <w:bookmarkEnd w:id="27"/>
          </w:p>
        </w:tc>
      </w:tr>
      <w:tr w:rsidR="007E02EF" w:rsidRPr="00FA673F" w14:paraId="2DD01A0E" w14:textId="77777777" w:rsidTr="00515EC8">
        <w:tc>
          <w:tcPr>
            <w:tcW w:w="1690" w:type="dxa"/>
          </w:tcPr>
          <w:p w14:paraId="1E77E893" w14:textId="77777777" w:rsidR="007E02EF" w:rsidRPr="00FA673F" w:rsidRDefault="007E02EF" w:rsidP="00515EC8">
            <w:pPr>
              <w:jc w:val="right"/>
              <w:rPr>
                <w:rFonts w:cs="Arial"/>
                <w:sz w:val="22"/>
                <w:szCs w:val="22"/>
              </w:rPr>
            </w:pPr>
            <w:r w:rsidRPr="00FA673F">
              <w:rPr>
                <w:rFonts w:cs="Arial"/>
                <w:sz w:val="22"/>
                <w:szCs w:val="22"/>
              </w:rPr>
              <w:t>Due Date:</w:t>
            </w:r>
          </w:p>
        </w:tc>
        <w:tc>
          <w:tcPr>
            <w:tcW w:w="2340" w:type="dxa"/>
          </w:tcPr>
          <w:p w14:paraId="7922241B" w14:textId="77777777" w:rsidR="007E02EF" w:rsidRPr="00FA673F" w:rsidRDefault="007B4EB5" w:rsidP="00515EC8">
            <w:pPr>
              <w:rPr>
                <w:rFonts w:cs="Arial"/>
                <w:sz w:val="22"/>
                <w:szCs w:val="22"/>
              </w:rPr>
            </w:pPr>
            <w:bookmarkStart w:id="28" w:name="sagitec28"/>
            <w:r>
              <w:rPr>
                <w:rFonts w:cs="Arial"/>
                <w:sz w:val="22"/>
                <w:szCs w:val="22"/>
              </w:rPr>
              <w:t>{qu DueDate}</w:t>
            </w:r>
            <w:bookmarkEnd w:id="28"/>
          </w:p>
        </w:tc>
      </w:tr>
      <w:tr w:rsidR="007E02EF" w:rsidRPr="00FA673F" w14:paraId="4BA9807C" w14:textId="77777777" w:rsidTr="00515EC8">
        <w:trPr>
          <w:trHeight w:val="315"/>
        </w:trPr>
        <w:tc>
          <w:tcPr>
            <w:tcW w:w="1690" w:type="dxa"/>
          </w:tcPr>
          <w:p w14:paraId="23845F15" w14:textId="77777777" w:rsidR="007E02EF" w:rsidRPr="00FA673F" w:rsidRDefault="007E02EF" w:rsidP="00515EC8">
            <w:pPr>
              <w:jc w:val="right"/>
              <w:rPr>
                <w:rFonts w:cs="Arial"/>
                <w:sz w:val="22"/>
                <w:szCs w:val="22"/>
              </w:rPr>
            </w:pPr>
            <w:r w:rsidRPr="00FA673F">
              <w:rPr>
                <w:rFonts w:cs="Arial"/>
                <w:sz w:val="22"/>
                <w:szCs w:val="22"/>
              </w:rPr>
              <w:t>Amount Paid:</w:t>
            </w:r>
          </w:p>
        </w:tc>
        <w:tc>
          <w:tcPr>
            <w:tcW w:w="2340" w:type="dxa"/>
          </w:tcPr>
          <w:p w14:paraId="284073DC" w14:textId="77777777" w:rsidR="007E02EF" w:rsidRPr="00FA673F" w:rsidRDefault="007E02EF" w:rsidP="00515EC8">
            <w:pPr>
              <w:rPr>
                <w:rFonts w:cs="Arial"/>
                <w:sz w:val="22"/>
                <w:szCs w:val="22"/>
              </w:rPr>
            </w:pPr>
          </w:p>
        </w:tc>
      </w:tr>
    </w:tbl>
    <w:p w14:paraId="40B2EC6A" w14:textId="77777777" w:rsidR="007E02EF" w:rsidRPr="00AB08B6" w:rsidRDefault="007E02EF" w:rsidP="007C14B5">
      <w:pPr>
        <w:rPr>
          <w:rFonts w:cs="Arial"/>
          <w:caps/>
          <w:spacing w:val="-2"/>
          <w:sz w:val="22"/>
          <w:szCs w:val="22"/>
        </w:rPr>
      </w:pPr>
      <w:bookmarkStart w:id="29" w:name="sagitec29"/>
      <w:r w:rsidRPr="00AB08B6">
        <w:rPr>
          <w:rFonts w:cs="Arial"/>
          <w:spacing w:val="-2"/>
          <w:sz w:val="22"/>
          <w:szCs w:val="22"/>
        </w:rPr>
        <w:t>{stdMbrFullName}</w:t>
      </w:r>
      <w:bookmarkEnd w:id="29"/>
    </w:p>
    <w:p w14:paraId="2B247068" w14:textId="77777777" w:rsidR="007E02EF" w:rsidRPr="00AB08B6" w:rsidRDefault="007E02EF" w:rsidP="007C14B5">
      <w:pPr>
        <w:rPr>
          <w:rFonts w:cs="Arial"/>
          <w:spacing w:val="-2"/>
          <w:sz w:val="22"/>
          <w:szCs w:val="22"/>
        </w:rPr>
      </w:pPr>
      <w:bookmarkStart w:id="30" w:name="sagitec30"/>
      <w:r w:rsidRPr="00AB08B6">
        <w:rPr>
          <w:rFonts w:cs="Arial"/>
          <w:spacing w:val="-2"/>
          <w:sz w:val="22"/>
          <w:szCs w:val="22"/>
        </w:rPr>
        <w:t>{stdMbrAdrCorStreet1}</w:t>
      </w:r>
      <w:bookmarkEnd w:id="30"/>
    </w:p>
    <w:p w14:paraId="2FF90DB7" w14:textId="77777777" w:rsidR="007E02EF" w:rsidRPr="00AB08B6" w:rsidRDefault="007E02EF" w:rsidP="007C14B5">
      <w:pPr>
        <w:rPr>
          <w:rFonts w:cs="Arial"/>
          <w:spacing w:val="-2"/>
          <w:sz w:val="22"/>
          <w:szCs w:val="22"/>
        </w:rPr>
      </w:pPr>
      <w:bookmarkStart w:id="31" w:name="sagitec31"/>
      <w:r w:rsidRPr="00AB08B6">
        <w:rPr>
          <w:rFonts w:cs="Arial"/>
          <w:spacing w:val="-2"/>
          <w:sz w:val="22"/>
          <w:szCs w:val="22"/>
        </w:rPr>
        <w:t>{x stdMbrAdrCorStreet2}</w:t>
      </w:r>
      <w:bookmarkEnd w:id="31"/>
    </w:p>
    <w:p w14:paraId="008FE759" w14:textId="77777777" w:rsidR="007E02EF" w:rsidRPr="00AB08B6" w:rsidRDefault="007E02EF" w:rsidP="007C14B5">
      <w:pPr>
        <w:rPr>
          <w:rFonts w:cs="Arial"/>
          <w:sz w:val="22"/>
          <w:szCs w:val="22"/>
        </w:rPr>
      </w:pPr>
      <w:bookmarkStart w:id="32" w:name="sagitec32"/>
      <w:r w:rsidRPr="00AB08B6">
        <w:rPr>
          <w:rFonts w:cs="Arial"/>
          <w:spacing w:val="-2"/>
          <w:sz w:val="22"/>
          <w:szCs w:val="22"/>
        </w:rPr>
        <w:t>{stdMbr</w:t>
      </w:r>
      <w:r w:rsidR="00DB54B1">
        <w:rPr>
          <w:rFonts w:cs="Arial"/>
          <w:spacing w:val="-2"/>
          <w:sz w:val="22"/>
          <w:szCs w:val="22"/>
        </w:rPr>
        <w:t>AdrCorCity}</w:t>
      </w:r>
      <w:bookmarkEnd w:id="32"/>
      <w:r w:rsidR="00DB54B1">
        <w:rPr>
          <w:rFonts w:cs="Arial"/>
          <w:spacing w:val="-2"/>
          <w:sz w:val="22"/>
          <w:szCs w:val="22"/>
        </w:rPr>
        <w:t xml:space="preserve"> </w:t>
      </w:r>
      <w:bookmarkStart w:id="33" w:name="sagitec33"/>
      <w:r w:rsidR="00DB54B1">
        <w:rPr>
          <w:rFonts w:cs="Arial"/>
          <w:spacing w:val="-2"/>
          <w:sz w:val="22"/>
          <w:szCs w:val="22"/>
        </w:rPr>
        <w:t>{stdMbrAdrCorState}</w:t>
      </w:r>
      <w:bookmarkEnd w:id="33"/>
      <w:r w:rsidR="00DB54B1">
        <w:rPr>
          <w:rFonts w:cs="Arial"/>
          <w:spacing w:val="-2"/>
          <w:sz w:val="22"/>
          <w:szCs w:val="22"/>
        </w:rPr>
        <w:t xml:space="preserve">  </w:t>
      </w:r>
      <w:bookmarkStart w:id="34" w:name="sagitec34"/>
      <w:r w:rsidRPr="00AB08B6">
        <w:rPr>
          <w:rFonts w:cs="Arial"/>
          <w:spacing w:val="-2"/>
          <w:sz w:val="22"/>
          <w:szCs w:val="22"/>
        </w:rPr>
        <w:t>{stdMbrAdrCorZip}</w:t>
      </w:r>
      <w:bookmarkEnd w:id="34"/>
    </w:p>
    <w:p w14:paraId="2BAAE7D9" w14:textId="77777777" w:rsidR="007E02EF" w:rsidRDefault="007E02EF" w:rsidP="007C14B5">
      <w:pPr>
        <w:rPr>
          <w:rFonts w:cs="Arial"/>
          <w:i/>
          <w:sz w:val="22"/>
          <w:szCs w:val="22"/>
        </w:rPr>
      </w:pPr>
    </w:p>
    <w:p w14:paraId="568D313F" w14:textId="77777777" w:rsidR="005C10A5" w:rsidRPr="00AB08B6" w:rsidRDefault="005C10A5" w:rsidP="007C14B5">
      <w:pPr>
        <w:rPr>
          <w:rFonts w:cs="Arial"/>
          <w:i/>
          <w:sz w:val="22"/>
          <w:szCs w:val="22"/>
        </w:rPr>
      </w:pPr>
    </w:p>
    <w:p w14:paraId="01A712D2" w14:textId="77777777" w:rsidR="000D2287" w:rsidRDefault="000D2287" w:rsidP="000D2287">
      <w:pPr>
        <w:rPr>
          <w:rFonts w:cs="Arial"/>
          <w:sz w:val="22"/>
          <w:szCs w:val="22"/>
        </w:rPr>
      </w:pPr>
    </w:p>
    <w:p w14:paraId="0189C4AE" w14:textId="77777777" w:rsidR="00A47A0C" w:rsidRPr="002F4CBD" w:rsidRDefault="00A47A0C" w:rsidP="00A47A0C">
      <w:pPr>
        <w:rPr>
          <w:rFonts w:cs="Arial"/>
          <w:i/>
          <w:sz w:val="22"/>
          <w:szCs w:val="22"/>
        </w:rPr>
      </w:pPr>
      <w:r w:rsidRPr="002F4CBD">
        <w:rPr>
          <w:rFonts w:cs="Arial"/>
          <w:i/>
          <w:sz w:val="22"/>
          <w:szCs w:val="22"/>
        </w:rPr>
        <w:t xml:space="preserve">To ensure proper credit, return the </w:t>
      </w:r>
      <w:r w:rsidRPr="002F4CBD">
        <w:rPr>
          <w:rFonts w:cs="Arial"/>
          <w:b/>
          <w:i/>
          <w:sz w:val="22"/>
          <w:szCs w:val="22"/>
        </w:rPr>
        <w:t>entire remittance copy</w:t>
      </w:r>
      <w:r w:rsidRPr="002F4CBD">
        <w:rPr>
          <w:rFonts w:cs="Arial"/>
          <w:i/>
          <w:sz w:val="22"/>
          <w:szCs w:val="22"/>
        </w:rPr>
        <w:t xml:space="preserve"> with your payment. Your check or money order needs to be payable to NDPERS and include your NDPERS Member ID.</w:t>
      </w:r>
    </w:p>
    <w:p w14:paraId="1D4AF825" w14:textId="77777777" w:rsidR="00A47A0C" w:rsidRDefault="00A47A0C" w:rsidP="000D2287">
      <w:pPr>
        <w:rPr>
          <w:rFonts w:cs="Arial"/>
          <w:sz w:val="22"/>
          <w:szCs w:val="22"/>
        </w:rPr>
      </w:pPr>
    </w:p>
    <w:p w14:paraId="601E5381" w14:textId="77777777" w:rsidR="00DB54B1" w:rsidRDefault="00DB54B1" w:rsidP="00DB54B1">
      <w:pPr>
        <w:rPr>
          <w:rFonts w:cs="Arial"/>
          <w:sz w:val="22"/>
          <w:szCs w:val="22"/>
        </w:rPr>
      </w:pPr>
    </w:p>
    <w:p w14:paraId="7DDAD897" w14:textId="77777777" w:rsidR="00EF0F18" w:rsidRDefault="00EF0F18" w:rsidP="00EF0F18">
      <w:pPr>
        <w:rPr>
          <w:rFonts w:cs="Arial"/>
          <w:sz w:val="22"/>
          <w:szCs w:val="22"/>
        </w:rPr>
      </w:pPr>
    </w:p>
    <w:p w14:paraId="4FB42712" w14:textId="77777777" w:rsidR="00EF0F18" w:rsidRPr="00DC40D1" w:rsidRDefault="00EF0F18" w:rsidP="00EF0F18">
      <w:pPr>
        <w:rPr>
          <w:rFonts w:cs="Arial"/>
          <w:b/>
          <w:sz w:val="22"/>
          <w:szCs w:val="22"/>
        </w:rPr>
      </w:pPr>
      <w:r w:rsidRPr="00DC40D1">
        <w:rPr>
          <w:rFonts w:cs="Arial"/>
          <w:b/>
          <w:sz w:val="22"/>
          <w:szCs w:val="22"/>
          <w:highlight w:val="lightGray"/>
        </w:rPr>
        <w:t>MESSAGE BOARD:</w:t>
      </w:r>
    </w:p>
    <w:p w14:paraId="4D4BAE16" w14:textId="77777777" w:rsidR="00EF0F18" w:rsidRPr="00AB08B6" w:rsidRDefault="00EF0F18" w:rsidP="00EF0F18">
      <w:pPr>
        <w:rPr>
          <w:rFonts w:cs="Arial"/>
          <w:sz w:val="22"/>
          <w:szCs w:val="22"/>
        </w:rPr>
      </w:pPr>
    </w:p>
    <w:p w14:paraId="6B6265F2" w14:textId="77777777" w:rsidR="00EF0F18" w:rsidRDefault="00EF0F18" w:rsidP="00EF0F18">
      <w:pPr>
        <w:rPr>
          <w:rFonts w:cs="Arial"/>
          <w:sz w:val="22"/>
          <w:szCs w:val="22"/>
        </w:rPr>
      </w:pPr>
      <w:r w:rsidRPr="00AB08B6">
        <w:rPr>
          <w:rFonts w:cs="Arial"/>
          <w:sz w:val="22"/>
          <w:szCs w:val="22"/>
        </w:rPr>
        <w:t>NDPERS encourages you to use our Automatic Premium Deduction service.  This service allows you to have your premiums automatically deducted from a bank account.  It is efficient, convenient, ensures your premiums will always be paid on time, and you will not have to worry about your check getting lost in transit. Please contact NDPERS for a “Retiree Authorization for Automatic Premium Deduction SFN 50134”</w:t>
      </w:r>
      <w:r w:rsidR="00290616">
        <w:rPr>
          <w:rFonts w:cs="Arial"/>
          <w:sz w:val="22"/>
          <w:szCs w:val="22"/>
        </w:rPr>
        <w:t xml:space="preserve"> or obtain on the NDPERS website at </w:t>
      </w:r>
      <w:r w:rsidR="00290616" w:rsidRPr="00290616">
        <w:rPr>
          <w:rFonts w:cs="Arial"/>
          <w:sz w:val="22"/>
          <w:szCs w:val="22"/>
        </w:rPr>
        <w:t>https://ndpers.nd.gov/</w:t>
      </w:r>
      <w:r w:rsidRPr="00AB08B6">
        <w:rPr>
          <w:rFonts w:cs="Arial"/>
          <w:sz w:val="22"/>
          <w:szCs w:val="22"/>
        </w:rPr>
        <w:t>.</w:t>
      </w:r>
    </w:p>
    <w:p w14:paraId="38EDDA98" w14:textId="77777777" w:rsidR="00EF0F18" w:rsidRPr="00AB08B6" w:rsidRDefault="00EF0F18" w:rsidP="00EF0F18">
      <w:pPr>
        <w:rPr>
          <w:rFonts w:cs="Arial"/>
          <w:sz w:val="22"/>
          <w:szCs w:val="22"/>
        </w:rPr>
      </w:pPr>
    </w:p>
    <w:p w14:paraId="17E7BF6E" w14:textId="77777777" w:rsidR="00EF0F18" w:rsidRPr="00AB08B6" w:rsidRDefault="00EF0F18" w:rsidP="00EF0F18">
      <w:pPr>
        <w:autoSpaceDE w:val="0"/>
        <w:autoSpaceDN w:val="0"/>
        <w:adjustRightInd w:val="0"/>
        <w:rPr>
          <w:rFonts w:cs="Arial"/>
          <w:sz w:val="22"/>
          <w:szCs w:val="22"/>
        </w:rPr>
      </w:pPr>
      <w:r w:rsidRPr="00AB08B6">
        <w:rPr>
          <w:rFonts w:cs="Arial"/>
          <w:sz w:val="22"/>
          <w:szCs w:val="22"/>
        </w:rPr>
        <w:t>If you need to change your name or address, a written request must be submitted.  The request must provide your name, NDPERS Member ID, effective date and signature.</w:t>
      </w:r>
      <w:r>
        <w:rPr>
          <w:rFonts w:cs="Arial"/>
          <w:sz w:val="22"/>
          <w:szCs w:val="22"/>
        </w:rPr>
        <w:t xml:space="preserve">  You may also changes through your PERSLink Member Self Service.</w:t>
      </w:r>
    </w:p>
    <w:p w14:paraId="30A79A01" w14:textId="77777777" w:rsidR="00EF0F18" w:rsidRPr="00AB08B6" w:rsidRDefault="00EF0F18" w:rsidP="00EF0F18">
      <w:pPr>
        <w:autoSpaceDE w:val="0"/>
        <w:autoSpaceDN w:val="0"/>
        <w:adjustRightInd w:val="0"/>
        <w:rPr>
          <w:rFonts w:cs="Arial"/>
          <w:sz w:val="22"/>
          <w:szCs w:val="22"/>
        </w:rPr>
      </w:pPr>
    </w:p>
    <w:p w14:paraId="28CBF74D" w14:textId="77777777" w:rsidR="00EF0F18" w:rsidRPr="00C0396A" w:rsidRDefault="00EF0F18" w:rsidP="00EF0F18">
      <w:pPr>
        <w:autoSpaceDE w:val="0"/>
        <w:autoSpaceDN w:val="0"/>
        <w:adjustRightInd w:val="0"/>
        <w:rPr>
          <w:rFonts w:cs="Arial"/>
          <w:b/>
          <w:sz w:val="22"/>
          <w:szCs w:val="22"/>
          <w:u w:val="single"/>
        </w:rPr>
      </w:pPr>
      <w:r w:rsidRPr="00C0396A">
        <w:rPr>
          <w:rFonts w:cs="Arial"/>
          <w:b/>
          <w:sz w:val="22"/>
          <w:szCs w:val="22"/>
          <w:u w:val="single"/>
        </w:rPr>
        <w:t>To Cancel Coverage:</w:t>
      </w:r>
    </w:p>
    <w:p w14:paraId="33DAFDC5" w14:textId="77777777" w:rsidR="00EF0F18" w:rsidRDefault="00EF0F18" w:rsidP="00EF0F18">
      <w:pPr>
        <w:autoSpaceDE w:val="0"/>
        <w:autoSpaceDN w:val="0"/>
        <w:adjustRightInd w:val="0"/>
        <w:rPr>
          <w:rFonts w:cs="Arial"/>
          <w:sz w:val="22"/>
          <w:szCs w:val="22"/>
        </w:rPr>
      </w:pPr>
    </w:p>
    <w:p w14:paraId="73463C44" w14:textId="77777777" w:rsidR="00EF0F18" w:rsidRPr="00DC40D1" w:rsidRDefault="00EF0F18" w:rsidP="00EF0F18">
      <w:pPr>
        <w:autoSpaceDE w:val="0"/>
        <w:autoSpaceDN w:val="0"/>
        <w:adjustRightInd w:val="0"/>
        <w:rPr>
          <w:rFonts w:cs="Arial"/>
          <w:b/>
          <w:sz w:val="22"/>
          <w:szCs w:val="22"/>
          <w:u w:val="single"/>
        </w:rPr>
      </w:pPr>
      <w:r w:rsidRPr="00DC40D1">
        <w:rPr>
          <w:rFonts w:cs="Arial"/>
          <w:b/>
          <w:sz w:val="22"/>
          <w:szCs w:val="22"/>
          <w:u w:val="single"/>
        </w:rPr>
        <w:t>Retirees:</w:t>
      </w:r>
    </w:p>
    <w:p w14:paraId="6882E467" w14:textId="4A25FA84" w:rsidR="00EF0F18" w:rsidRDefault="00EF0F18" w:rsidP="00EF0F18">
      <w:pPr>
        <w:autoSpaceDE w:val="0"/>
        <w:autoSpaceDN w:val="0"/>
        <w:adjustRightInd w:val="0"/>
        <w:rPr>
          <w:rFonts w:cs="Arial"/>
          <w:sz w:val="22"/>
          <w:szCs w:val="22"/>
        </w:rPr>
      </w:pPr>
      <w:r w:rsidRPr="00AB08B6">
        <w:rPr>
          <w:rFonts w:cs="Arial"/>
          <w:sz w:val="22"/>
          <w:szCs w:val="22"/>
        </w:rPr>
        <w:t xml:space="preserve">If you need to cancel your NDPERS insurance coverage, </w:t>
      </w:r>
      <w:r>
        <w:rPr>
          <w:rFonts w:cs="Arial"/>
          <w:sz w:val="22"/>
          <w:szCs w:val="22"/>
        </w:rPr>
        <w:t xml:space="preserve">you need to complete and send NDPERS a “Request to Cancel Retiree Health Insurance Coverage SFN 58269”.  If you or any covered dependents are on Medicare, you will also need to complete a “Group PDP Disenrollment Form”.  These forms are available at </w:t>
      </w:r>
      <w:r w:rsidR="00290616" w:rsidRPr="0004428B">
        <w:t>https://ndpers.nd.gov/</w:t>
      </w:r>
      <w:r w:rsidR="00290616">
        <w:t xml:space="preserve"> </w:t>
      </w:r>
      <w:r>
        <w:rPr>
          <w:rFonts w:cs="Arial"/>
          <w:sz w:val="22"/>
          <w:szCs w:val="22"/>
        </w:rPr>
        <w:t xml:space="preserve">or by contacting the NDPERS office.  The form(s) </w:t>
      </w:r>
      <w:r w:rsidRPr="00AB08B6">
        <w:rPr>
          <w:rFonts w:cs="Arial"/>
          <w:sz w:val="22"/>
          <w:szCs w:val="22"/>
        </w:rPr>
        <w:t>must be submitted</w:t>
      </w:r>
      <w:r>
        <w:rPr>
          <w:rFonts w:cs="Arial"/>
          <w:sz w:val="22"/>
          <w:szCs w:val="22"/>
        </w:rPr>
        <w:t xml:space="preserve"> by the end of the month </w:t>
      </w:r>
      <w:r w:rsidRPr="00C0396A">
        <w:rPr>
          <w:rFonts w:cs="Arial"/>
          <w:b/>
          <w:sz w:val="22"/>
          <w:szCs w:val="22"/>
        </w:rPr>
        <w:t>prior</w:t>
      </w:r>
      <w:r>
        <w:rPr>
          <w:rFonts w:cs="Arial"/>
          <w:sz w:val="22"/>
          <w:szCs w:val="22"/>
        </w:rPr>
        <w:t xml:space="preserve"> to the requested cancellation date</w:t>
      </w:r>
      <w:r w:rsidRPr="00AB08B6">
        <w:rPr>
          <w:rFonts w:cs="Arial"/>
          <w:sz w:val="22"/>
          <w:szCs w:val="22"/>
        </w:rPr>
        <w:t xml:space="preserve">. </w:t>
      </w:r>
    </w:p>
    <w:p w14:paraId="00812C3F" w14:textId="77777777" w:rsidR="00EF0F18" w:rsidRDefault="00EF0F18" w:rsidP="00EF0F18">
      <w:pPr>
        <w:autoSpaceDE w:val="0"/>
        <w:autoSpaceDN w:val="0"/>
        <w:adjustRightInd w:val="0"/>
        <w:rPr>
          <w:rFonts w:cs="Arial"/>
          <w:sz w:val="22"/>
          <w:szCs w:val="22"/>
        </w:rPr>
      </w:pPr>
    </w:p>
    <w:p w14:paraId="768B24C8" w14:textId="77777777" w:rsidR="00EF0F18" w:rsidRPr="00DC40D1" w:rsidRDefault="00EF0F18" w:rsidP="00EF0F18">
      <w:pPr>
        <w:autoSpaceDE w:val="0"/>
        <w:autoSpaceDN w:val="0"/>
        <w:adjustRightInd w:val="0"/>
        <w:rPr>
          <w:rFonts w:cs="Arial"/>
          <w:b/>
          <w:sz w:val="22"/>
          <w:szCs w:val="22"/>
          <w:u w:val="single"/>
        </w:rPr>
      </w:pPr>
      <w:r w:rsidRPr="00DC40D1">
        <w:rPr>
          <w:rFonts w:cs="Arial"/>
          <w:b/>
          <w:sz w:val="22"/>
          <w:szCs w:val="22"/>
          <w:u w:val="single"/>
        </w:rPr>
        <w:t>Non-Retirees (COBRA):</w:t>
      </w:r>
    </w:p>
    <w:p w14:paraId="530EF9D4" w14:textId="77777777" w:rsidR="00EF0F18" w:rsidRPr="00AB08B6" w:rsidRDefault="00EF0F18" w:rsidP="00EF0F18">
      <w:pPr>
        <w:autoSpaceDE w:val="0"/>
        <w:autoSpaceDN w:val="0"/>
        <w:adjustRightInd w:val="0"/>
        <w:rPr>
          <w:rFonts w:cs="Arial"/>
          <w:sz w:val="22"/>
          <w:szCs w:val="22"/>
        </w:rPr>
      </w:pPr>
      <w:r w:rsidRPr="00AB08B6">
        <w:rPr>
          <w:rFonts w:cs="Arial"/>
          <w:sz w:val="22"/>
          <w:szCs w:val="22"/>
        </w:rPr>
        <w:t>If you need to cancel your NDPERS insurance coverage, a written request must be submitted</w:t>
      </w:r>
      <w:r>
        <w:rPr>
          <w:rFonts w:cs="Arial"/>
          <w:sz w:val="22"/>
          <w:szCs w:val="22"/>
        </w:rPr>
        <w:t xml:space="preserve"> by the end of the month </w:t>
      </w:r>
      <w:r w:rsidRPr="00C0396A">
        <w:rPr>
          <w:rFonts w:cs="Arial"/>
          <w:b/>
          <w:sz w:val="22"/>
          <w:szCs w:val="22"/>
        </w:rPr>
        <w:t>prior</w:t>
      </w:r>
      <w:r>
        <w:rPr>
          <w:rFonts w:cs="Arial"/>
          <w:sz w:val="22"/>
          <w:szCs w:val="22"/>
        </w:rPr>
        <w:t xml:space="preserve"> to the requested cancellation date</w:t>
      </w:r>
      <w:r w:rsidRPr="00AB08B6">
        <w:rPr>
          <w:rFonts w:cs="Arial"/>
          <w:sz w:val="22"/>
          <w:szCs w:val="22"/>
        </w:rPr>
        <w:t xml:space="preserve">. The request must provide the contract holder’s name, NDPERS Member ID effective date and signature.  </w:t>
      </w:r>
    </w:p>
    <w:p w14:paraId="00931210" w14:textId="77777777" w:rsidR="00EF0F18" w:rsidRPr="00AB08B6" w:rsidRDefault="00EF0F18" w:rsidP="00EF0F18">
      <w:pPr>
        <w:rPr>
          <w:rFonts w:cs="Arial"/>
          <w:sz w:val="22"/>
          <w:szCs w:val="22"/>
        </w:rPr>
      </w:pPr>
    </w:p>
    <w:p w14:paraId="25288D56" w14:textId="624A9E3B" w:rsidR="00EF0F18" w:rsidRDefault="00EF0F18" w:rsidP="00EF0F18">
      <w:pPr>
        <w:rPr>
          <w:rFonts w:cs="Arial"/>
          <w:spacing w:val="-3"/>
          <w:sz w:val="22"/>
          <w:szCs w:val="22"/>
        </w:rPr>
      </w:pPr>
      <w:r w:rsidRPr="00AB08B6">
        <w:rPr>
          <w:rFonts w:cs="Arial"/>
          <w:spacing w:val="-3"/>
          <w:sz w:val="22"/>
          <w:szCs w:val="22"/>
        </w:rPr>
        <w:t xml:space="preserve">If you have any questions, please call NDPERS at </w:t>
      </w:r>
      <w:bookmarkStart w:id="35" w:name="sagitec42"/>
      <w:r w:rsidRPr="00AB08B6">
        <w:rPr>
          <w:rFonts w:cs="Arial"/>
          <w:spacing w:val="-3"/>
          <w:sz w:val="22"/>
          <w:szCs w:val="22"/>
        </w:rPr>
        <w:t>{stdNDPERSPhoneNumber}</w:t>
      </w:r>
      <w:bookmarkEnd w:id="35"/>
      <w:r w:rsidRPr="00AB08B6">
        <w:rPr>
          <w:rFonts w:cs="Arial"/>
          <w:spacing w:val="-3"/>
          <w:sz w:val="22"/>
          <w:szCs w:val="22"/>
        </w:rPr>
        <w:t xml:space="preserve"> or </w:t>
      </w:r>
      <w:bookmarkStart w:id="36" w:name="sagitec43"/>
      <w:r w:rsidRPr="00AB08B6">
        <w:rPr>
          <w:rFonts w:cs="Arial"/>
          <w:spacing w:val="-3"/>
          <w:sz w:val="22"/>
          <w:szCs w:val="22"/>
        </w:rPr>
        <w:t>{stdNDPERSTollFreePhoneNumber}</w:t>
      </w:r>
      <w:bookmarkEnd w:id="36"/>
      <w:r w:rsidRPr="00AB08B6">
        <w:rPr>
          <w:rFonts w:cs="Arial"/>
          <w:spacing w:val="-3"/>
          <w:sz w:val="22"/>
          <w:szCs w:val="22"/>
        </w:rPr>
        <w:t>.</w:t>
      </w:r>
    </w:p>
    <w:p w14:paraId="63A526DB" w14:textId="77777777" w:rsidR="002E6646" w:rsidRDefault="002E6646" w:rsidP="00EF0F18">
      <w:pPr>
        <w:rPr>
          <w:rFonts w:cs="Arial"/>
          <w:i/>
          <w:sz w:val="22"/>
          <w:szCs w:val="22"/>
        </w:rPr>
      </w:pPr>
    </w:p>
    <w:p w14:paraId="27AB3F5E" w14:textId="1C55C018" w:rsidR="00DB54B1" w:rsidRDefault="00BF78B2" w:rsidP="00EF0F18">
      <w:pPr>
        <w:rPr>
          <w:rFonts w:cs="Arial"/>
          <w:iCs/>
          <w:sz w:val="22"/>
          <w:szCs w:val="22"/>
        </w:rPr>
      </w:pPr>
      <w:bookmarkStart w:id="37" w:name="sagitec48"/>
      <w:r>
        <w:rPr>
          <w:rFonts w:cs="Arial"/>
          <w:iCs/>
          <w:sz w:val="22"/>
          <w:szCs w:val="22"/>
        </w:rPr>
        <w:t>{x quif PaymentMethodBankAccount = Y}</w:t>
      </w:r>
      <w:bookmarkEnd w:id="37"/>
    </w:p>
    <w:p w14:paraId="20B714D0" w14:textId="70D07702" w:rsidR="00BF78B2" w:rsidRDefault="00BF78B2" w:rsidP="00EF0F18">
      <w:pPr>
        <w:rPr>
          <w:rFonts w:cs="Arial"/>
          <w:iCs/>
          <w:sz w:val="22"/>
          <w:szCs w:val="22"/>
        </w:rPr>
      </w:pPr>
      <w:r>
        <w:rPr>
          <w:rFonts w:cs="Arial"/>
          <w:sz w:val="22"/>
          <w:szCs w:val="22"/>
        </w:rPr>
        <w:t>Payment Method:</w:t>
      </w:r>
    </w:p>
    <w:p w14:paraId="467D9B8F" w14:textId="452E20F4" w:rsidR="00BF78B2" w:rsidRDefault="00BF78B2" w:rsidP="00EF0F18">
      <w:pPr>
        <w:rPr>
          <w:rFonts w:cs="Arial"/>
          <w:iCs/>
          <w:sz w:val="22"/>
          <w:szCs w:val="22"/>
        </w:rPr>
      </w:pPr>
      <w:bookmarkStart w:id="38" w:name="sagitec49"/>
      <w:r>
        <w:rPr>
          <w:rFonts w:cs="Arial"/>
          <w:iCs/>
          <w:sz w:val="22"/>
          <w:szCs w:val="22"/>
        </w:rPr>
        <w:t>{x else}</w:t>
      </w:r>
      <w:bookmarkEnd w:id="38"/>
    </w:p>
    <w:p w14:paraId="15B3058A" w14:textId="664BE545" w:rsidR="00BF78B2" w:rsidRDefault="00BF78B2" w:rsidP="00EF0F18">
      <w:pPr>
        <w:rPr>
          <w:rFonts w:cs="Arial"/>
          <w:iCs/>
          <w:sz w:val="22"/>
          <w:szCs w:val="22"/>
        </w:rPr>
      </w:pPr>
      <w:bookmarkStart w:id="39" w:name="sagitec51"/>
      <w:r>
        <w:rPr>
          <w:rFonts w:cs="Arial"/>
          <w:iCs/>
          <w:sz w:val="22"/>
          <w:szCs w:val="22"/>
        </w:rPr>
        <w:lastRenderedPageBreak/>
        <w:t>{x quif PaymentMethodPensionCheck = Y}</w:t>
      </w:r>
      <w:bookmarkEnd w:id="39"/>
    </w:p>
    <w:p w14:paraId="08A7832D" w14:textId="56775F3D" w:rsidR="00BF78B2" w:rsidRDefault="00BF78B2" w:rsidP="00EF0F18">
      <w:pPr>
        <w:rPr>
          <w:rFonts w:cs="Arial"/>
          <w:iCs/>
          <w:sz w:val="22"/>
          <w:szCs w:val="22"/>
        </w:rPr>
      </w:pPr>
      <w:r>
        <w:rPr>
          <w:rFonts w:cs="Arial"/>
          <w:sz w:val="22"/>
          <w:szCs w:val="22"/>
        </w:rPr>
        <w:t>Payment Method:</w:t>
      </w:r>
    </w:p>
    <w:p w14:paraId="5144033F" w14:textId="4CC22672" w:rsidR="00BF78B2" w:rsidRDefault="00BF78B2" w:rsidP="00EF0F18">
      <w:pPr>
        <w:rPr>
          <w:rFonts w:cs="Arial"/>
          <w:iCs/>
          <w:sz w:val="22"/>
          <w:szCs w:val="22"/>
        </w:rPr>
      </w:pPr>
      <w:bookmarkStart w:id="40" w:name="sagitec52"/>
      <w:r>
        <w:rPr>
          <w:rFonts w:cs="Arial"/>
          <w:iCs/>
          <w:sz w:val="22"/>
          <w:szCs w:val="22"/>
        </w:rPr>
        <w:t>{x else}</w:t>
      </w:r>
      <w:bookmarkEnd w:id="40"/>
    </w:p>
    <w:p w14:paraId="4F49CF76" w14:textId="6BDC19FD" w:rsidR="00BF78B2" w:rsidRDefault="00BF78B2" w:rsidP="00EF0F18">
      <w:pPr>
        <w:rPr>
          <w:rFonts w:cs="Arial"/>
          <w:iCs/>
          <w:sz w:val="22"/>
          <w:szCs w:val="22"/>
        </w:rPr>
      </w:pPr>
      <w:bookmarkStart w:id="41" w:name="sagitec54"/>
      <w:r>
        <w:rPr>
          <w:rFonts w:cs="Arial"/>
          <w:iCs/>
          <w:sz w:val="22"/>
          <w:szCs w:val="22"/>
        </w:rPr>
        <w:t>{x quif PaymentMethodTFFR = Y}</w:t>
      </w:r>
      <w:bookmarkEnd w:id="41"/>
    </w:p>
    <w:p w14:paraId="75DDE0D7" w14:textId="70F4FC75" w:rsidR="00BF78B2" w:rsidRDefault="00BF78B2" w:rsidP="00EF0F18">
      <w:pPr>
        <w:rPr>
          <w:rFonts w:cs="Arial"/>
          <w:iCs/>
          <w:sz w:val="22"/>
          <w:szCs w:val="22"/>
        </w:rPr>
      </w:pPr>
      <w:r>
        <w:rPr>
          <w:rFonts w:cs="Arial"/>
          <w:sz w:val="22"/>
          <w:szCs w:val="22"/>
        </w:rPr>
        <w:t>Payment Method:</w:t>
      </w:r>
    </w:p>
    <w:p w14:paraId="0E7C004D" w14:textId="68D3C49E" w:rsidR="00BF78B2" w:rsidRDefault="00BF78B2" w:rsidP="00EF0F18">
      <w:pPr>
        <w:rPr>
          <w:rFonts w:cs="Arial"/>
          <w:iCs/>
          <w:sz w:val="22"/>
          <w:szCs w:val="22"/>
        </w:rPr>
      </w:pPr>
      <w:bookmarkStart w:id="42" w:name="sagitec55"/>
      <w:r>
        <w:rPr>
          <w:rFonts w:cs="Arial"/>
          <w:iCs/>
          <w:sz w:val="22"/>
          <w:szCs w:val="22"/>
        </w:rPr>
        <w:t>{x endif}</w:t>
      </w:r>
      <w:bookmarkEnd w:id="42"/>
    </w:p>
    <w:p w14:paraId="47DB6872" w14:textId="4DE0C32D" w:rsidR="00BF78B2" w:rsidRDefault="00BF78B2" w:rsidP="00EF0F18">
      <w:pPr>
        <w:rPr>
          <w:rFonts w:cs="Arial"/>
          <w:iCs/>
          <w:sz w:val="22"/>
          <w:szCs w:val="22"/>
        </w:rPr>
      </w:pPr>
      <w:bookmarkStart w:id="43" w:name="sagitec53"/>
      <w:r>
        <w:rPr>
          <w:rFonts w:cs="Arial"/>
          <w:iCs/>
          <w:sz w:val="22"/>
          <w:szCs w:val="22"/>
        </w:rPr>
        <w:t>{x endif}</w:t>
      </w:r>
      <w:bookmarkEnd w:id="43"/>
    </w:p>
    <w:p w14:paraId="200BBD0E" w14:textId="087275E0" w:rsidR="00BF78B2" w:rsidRDefault="00BF78B2" w:rsidP="00EF0F18">
      <w:pPr>
        <w:rPr>
          <w:rFonts w:cs="Arial"/>
          <w:iCs/>
          <w:sz w:val="22"/>
          <w:szCs w:val="22"/>
        </w:rPr>
      </w:pPr>
      <w:bookmarkStart w:id="44" w:name="sagitec50"/>
      <w:r>
        <w:rPr>
          <w:rFonts w:cs="Arial"/>
          <w:iCs/>
          <w:sz w:val="22"/>
          <w:szCs w:val="22"/>
        </w:rPr>
        <w:t>{x endif}</w:t>
      </w:r>
      <w:bookmarkEnd w:id="44"/>
    </w:p>
    <w:p w14:paraId="48B3EBAA" w14:textId="49128A18" w:rsidR="00770A0E" w:rsidRDefault="00770A0E" w:rsidP="00EF0F18">
      <w:pPr>
        <w:rPr>
          <w:rFonts w:cs="Arial"/>
          <w:iCs/>
          <w:sz w:val="22"/>
          <w:szCs w:val="22"/>
        </w:rPr>
      </w:pPr>
      <w:bookmarkStart w:id="45" w:name="sagitec64"/>
      <w:r>
        <w:rPr>
          <w:rFonts w:cs="Arial"/>
          <w:iCs/>
          <w:sz w:val="22"/>
          <w:szCs w:val="22"/>
        </w:rPr>
        <w:t>{</w:t>
      </w:r>
      <w:r w:rsidR="002E6646">
        <w:rPr>
          <w:rFonts w:cs="Arial"/>
          <w:iCs/>
          <w:sz w:val="22"/>
          <w:szCs w:val="22"/>
        </w:rPr>
        <w:t xml:space="preserve">x </w:t>
      </w:r>
      <w:r>
        <w:rPr>
          <w:rFonts w:cs="Arial"/>
          <w:iCs/>
          <w:sz w:val="22"/>
          <w:szCs w:val="22"/>
        </w:rPr>
        <w:t>quif PaymentMethodBankAccount = Y}</w:t>
      </w:r>
      <w:bookmarkEnd w:id="45"/>
    </w:p>
    <w:p w14:paraId="6A248393" w14:textId="77777777" w:rsidR="00770A0E" w:rsidRDefault="00770A0E" w:rsidP="00770A0E">
      <w:pPr>
        <w:rPr>
          <w:rFonts w:cs="Arial"/>
          <w:sz w:val="22"/>
          <w:szCs w:val="22"/>
        </w:rPr>
      </w:pPr>
      <w:r>
        <w:rPr>
          <w:rFonts w:cs="Arial"/>
          <w:sz w:val="22"/>
          <w:szCs w:val="22"/>
        </w:rPr>
        <w:t>Bank Account –:</w:t>
      </w:r>
    </w:p>
    <w:p w14:paraId="5C3A90C1" w14:textId="15D88129" w:rsidR="00770A0E" w:rsidRDefault="00770A0E" w:rsidP="00770A0E">
      <w:pPr>
        <w:rPr>
          <w:rFonts w:cs="Arial"/>
          <w:iCs/>
          <w:sz w:val="22"/>
          <w:szCs w:val="22"/>
        </w:rPr>
      </w:pPr>
      <w:r>
        <w:rPr>
          <w:rFonts w:cs="Arial"/>
          <w:b/>
          <w:sz w:val="22"/>
          <w:szCs w:val="22"/>
        </w:rPr>
        <w:t>We received your application and you elected to have these premiums deducted from your bank account. Due to the timing of this application, we are unable to deduct the premiums for the current month from your bank account. Please send a personal check for this bill. Next month your premiums will be deducted from your bank account.</w:t>
      </w:r>
    </w:p>
    <w:p w14:paraId="63EB3F02" w14:textId="64E87598" w:rsidR="00770A0E" w:rsidRDefault="00770A0E" w:rsidP="00EF0F18">
      <w:pPr>
        <w:rPr>
          <w:rFonts w:cs="Arial"/>
          <w:iCs/>
          <w:sz w:val="22"/>
          <w:szCs w:val="22"/>
        </w:rPr>
      </w:pPr>
      <w:bookmarkStart w:id="46" w:name="sagitec65"/>
      <w:r>
        <w:rPr>
          <w:rFonts w:cs="Arial"/>
          <w:iCs/>
          <w:sz w:val="22"/>
          <w:szCs w:val="22"/>
        </w:rPr>
        <w:t>{</w:t>
      </w:r>
      <w:r w:rsidR="002E6646">
        <w:rPr>
          <w:rFonts w:cs="Arial"/>
          <w:iCs/>
          <w:sz w:val="22"/>
          <w:szCs w:val="22"/>
        </w:rPr>
        <w:t xml:space="preserve">x </w:t>
      </w:r>
      <w:r>
        <w:rPr>
          <w:rFonts w:cs="Arial"/>
          <w:iCs/>
          <w:sz w:val="22"/>
          <w:szCs w:val="22"/>
        </w:rPr>
        <w:t>endif}</w:t>
      </w:r>
      <w:bookmarkEnd w:id="46"/>
    </w:p>
    <w:p w14:paraId="22629A87" w14:textId="7C8DF48A" w:rsidR="00770A0E" w:rsidRDefault="00770A0E" w:rsidP="00EF0F18">
      <w:pPr>
        <w:rPr>
          <w:rFonts w:cs="Arial"/>
          <w:iCs/>
          <w:sz w:val="22"/>
          <w:szCs w:val="22"/>
        </w:rPr>
      </w:pPr>
      <w:bookmarkStart w:id="47" w:name="sagitec66"/>
      <w:r>
        <w:rPr>
          <w:rFonts w:cs="Arial"/>
          <w:iCs/>
          <w:sz w:val="22"/>
          <w:szCs w:val="22"/>
        </w:rPr>
        <w:t>{x quif PaymentMethodPensionCheck = Y}</w:t>
      </w:r>
      <w:bookmarkEnd w:id="47"/>
    </w:p>
    <w:p w14:paraId="50EC7278" w14:textId="77777777" w:rsidR="00770A0E" w:rsidRDefault="00770A0E" w:rsidP="00770A0E">
      <w:pPr>
        <w:rPr>
          <w:rFonts w:cs="Arial"/>
          <w:sz w:val="22"/>
          <w:szCs w:val="22"/>
        </w:rPr>
      </w:pPr>
      <w:r>
        <w:rPr>
          <w:rFonts w:cs="Arial"/>
          <w:sz w:val="22"/>
          <w:szCs w:val="22"/>
        </w:rPr>
        <w:t>NDPERS Pension Check –:</w:t>
      </w:r>
    </w:p>
    <w:p w14:paraId="6CEB4CF0" w14:textId="19F0589C" w:rsidR="00770A0E" w:rsidRDefault="00770A0E" w:rsidP="00770A0E">
      <w:pPr>
        <w:rPr>
          <w:rFonts w:cs="Arial"/>
          <w:iCs/>
          <w:sz w:val="22"/>
          <w:szCs w:val="22"/>
        </w:rPr>
      </w:pPr>
      <w:r>
        <w:rPr>
          <w:rFonts w:cs="Arial"/>
          <w:b/>
          <w:sz w:val="22"/>
          <w:szCs w:val="22"/>
        </w:rPr>
        <w:t>We received your application and you elected to have these premiums deducted from your NDPERS pension payment. Due to the timing of this application, we are unable to deduct the premiums for the current month from your NDPERS pension payment. Please send a personal check for this bill. Next month your premiums will be deducted from your NDPERS pension payment.</w:t>
      </w:r>
    </w:p>
    <w:p w14:paraId="7D4CACED" w14:textId="34842B8B" w:rsidR="00770A0E" w:rsidRDefault="00770A0E" w:rsidP="00EF0F18">
      <w:pPr>
        <w:rPr>
          <w:rFonts w:cs="Arial"/>
          <w:iCs/>
          <w:sz w:val="22"/>
          <w:szCs w:val="22"/>
        </w:rPr>
      </w:pPr>
      <w:bookmarkStart w:id="48" w:name="sagitec67"/>
      <w:r>
        <w:rPr>
          <w:rFonts w:cs="Arial"/>
          <w:iCs/>
          <w:sz w:val="22"/>
          <w:szCs w:val="22"/>
        </w:rPr>
        <w:t>{x endif}</w:t>
      </w:r>
      <w:bookmarkEnd w:id="48"/>
    </w:p>
    <w:p w14:paraId="4D87494A" w14:textId="47F4C5BD" w:rsidR="00770A0E" w:rsidRDefault="00770A0E" w:rsidP="00EF0F18">
      <w:pPr>
        <w:rPr>
          <w:rFonts w:cs="Arial"/>
          <w:iCs/>
          <w:sz w:val="22"/>
          <w:szCs w:val="22"/>
        </w:rPr>
      </w:pPr>
      <w:bookmarkStart w:id="49" w:name="sagitec68"/>
      <w:r>
        <w:rPr>
          <w:rFonts w:cs="Arial"/>
          <w:iCs/>
          <w:sz w:val="22"/>
          <w:szCs w:val="22"/>
        </w:rPr>
        <w:t>{x quif PaymentMethodTFFR = Y}</w:t>
      </w:r>
      <w:bookmarkEnd w:id="49"/>
    </w:p>
    <w:p w14:paraId="1A6BCFAE" w14:textId="77777777" w:rsidR="00770A0E" w:rsidRDefault="00770A0E" w:rsidP="00770A0E">
      <w:pPr>
        <w:rPr>
          <w:rFonts w:cs="Arial"/>
          <w:sz w:val="22"/>
          <w:szCs w:val="22"/>
        </w:rPr>
      </w:pPr>
      <w:r>
        <w:rPr>
          <w:rFonts w:cs="Arial"/>
          <w:sz w:val="22"/>
          <w:szCs w:val="22"/>
        </w:rPr>
        <w:t>TFFR Pension Check –:</w:t>
      </w:r>
    </w:p>
    <w:p w14:paraId="1452B291" w14:textId="350B09CC" w:rsidR="00770A0E" w:rsidRDefault="00770A0E" w:rsidP="00770A0E">
      <w:pPr>
        <w:rPr>
          <w:rFonts w:cs="Arial"/>
          <w:iCs/>
          <w:sz w:val="22"/>
          <w:szCs w:val="22"/>
        </w:rPr>
      </w:pPr>
      <w:r>
        <w:rPr>
          <w:rFonts w:cs="Arial"/>
          <w:b/>
          <w:sz w:val="22"/>
          <w:szCs w:val="22"/>
        </w:rPr>
        <w:t>We received your application and you elected to have these premiums deducted from your TFFR pension payment. Due to the timing of this application, we are unable to deduct the premiums for the current month from your TFFR pension payment. Please send a personal check for this bill. Next month your premiums will be deducted from your TFFR pension payment.</w:t>
      </w:r>
    </w:p>
    <w:p w14:paraId="66AF8272" w14:textId="762C2F78" w:rsidR="00770A0E" w:rsidRDefault="00770A0E" w:rsidP="00EF0F18">
      <w:pPr>
        <w:rPr>
          <w:rFonts w:cs="Arial"/>
          <w:iCs/>
          <w:sz w:val="22"/>
          <w:szCs w:val="22"/>
        </w:rPr>
      </w:pPr>
      <w:bookmarkStart w:id="50" w:name="sagitec69"/>
      <w:r>
        <w:rPr>
          <w:rFonts w:cs="Arial"/>
          <w:iCs/>
          <w:sz w:val="22"/>
          <w:szCs w:val="22"/>
        </w:rPr>
        <w:t>{x endif}</w:t>
      </w:r>
      <w:bookmarkEnd w:id="50"/>
    </w:p>
    <w:p w14:paraId="214B98AD" w14:textId="77777777" w:rsidR="00770A0E" w:rsidRDefault="00770A0E" w:rsidP="00EF0F18">
      <w:pPr>
        <w:rPr>
          <w:rFonts w:cs="Arial"/>
          <w:iCs/>
          <w:sz w:val="22"/>
          <w:szCs w:val="22"/>
        </w:rPr>
      </w:pPr>
    </w:p>
    <w:p w14:paraId="49A1BB68" w14:textId="6A51B41F" w:rsidR="009F0013" w:rsidRDefault="009F0013" w:rsidP="00EF0F18">
      <w:pPr>
        <w:rPr>
          <w:rFonts w:cs="Arial"/>
          <w:iCs/>
          <w:sz w:val="22"/>
          <w:szCs w:val="22"/>
        </w:rPr>
      </w:pPr>
      <w:bookmarkStart w:id="51" w:name="sagitec56"/>
      <w:r>
        <w:rPr>
          <w:rFonts w:cs="Arial"/>
          <w:iCs/>
          <w:sz w:val="22"/>
          <w:szCs w:val="22"/>
        </w:rPr>
        <w:t>{x quif PaymentMethodCorBankAccountChange = Y}</w:t>
      </w:r>
      <w:bookmarkEnd w:id="51"/>
    </w:p>
    <w:p w14:paraId="5B77EC51" w14:textId="05E8880F" w:rsidR="009F0013" w:rsidRDefault="009F0013" w:rsidP="00EF0F18">
      <w:pPr>
        <w:rPr>
          <w:rFonts w:cs="Arial"/>
          <w:iCs/>
          <w:sz w:val="22"/>
          <w:szCs w:val="22"/>
        </w:rPr>
      </w:pPr>
      <w:r>
        <w:rPr>
          <w:rFonts w:cs="Arial"/>
          <w:sz w:val="22"/>
          <w:szCs w:val="22"/>
        </w:rPr>
        <w:t>Payment Method Corrections:</w:t>
      </w:r>
    </w:p>
    <w:p w14:paraId="54EE7191" w14:textId="2162EA15" w:rsidR="009F0013" w:rsidRDefault="009F0013" w:rsidP="00EF0F18">
      <w:pPr>
        <w:rPr>
          <w:rFonts w:cs="Arial"/>
          <w:iCs/>
          <w:sz w:val="22"/>
          <w:szCs w:val="22"/>
        </w:rPr>
      </w:pPr>
      <w:bookmarkStart w:id="52" w:name="sagitec57"/>
      <w:r>
        <w:rPr>
          <w:rFonts w:cs="Arial"/>
          <w:iCs/>
          <w:sz w:val="22"/>
          <w:szCs w:val="22"/>
        </w:rPr>
        <w:t>{x else}</w:t>
      </w:r>
      <w:bookmarkEnd w:id="52"/>
    </w:p>
    <w:p w14:paraId="6ABAF0E8" w14:textId="0CC4AD24" w:rsidR="009F0013" w:rsidRDefault="009F0013" w:rsidP="00EF0F18">
      <w:pPr>
        <w:rPr>
          <w:rFonts w:cs="Arial"/>
          <w:iCs/>
          <w:sz w:val="22"/>
          <w:szCs w:val="22"/>
        </w:rPr>
      </w:pPr>
      <w:bookmarkStart w:id="53" w:name="sagitec59"/>
      <w:r>
        <w:rPr>
          <w:rFonts w:cs="Arial"/>
          <w:iCs/>
          <w:sz w:val="22"/>
          <w:szCs w:val="22"/>
        </w:rPr>
        <w:t>{x quif PaymentMethodCorBankAccountClose = Y}</w:t>
      </w:r>
      <w:bookmarkEnd w:id="53"/>
    </w:p>
    <w:p w14:paraId="7032F273" w14:textId="3C33CD53" w:rsidR="009F0013" w:rsidRDefault="009F0013" w:rsidP="00EF0F18">
      <w:pPr>
        <w:rPr>
          <w:rFonts w:cs="Arial"/>
          <w:iCs/>
          <w:sz w:val="22"/>
          <w:szCs w:val="22"/>
        </w:rPr>
      </w:pPr>
      <w:r>
        <w:rPr>
          <w:rFonts w:cs="Arial"/>
          <w:sz w:val="22"/>
          <w:szCs w:val="22"/>
        </w:rPr>
        <w:t>Payment Method Corrections:</w:t>
      </w:r>
    </w:p>
    <w:p w14:paraId="3C180AA4" w14:textId="1F86522F" w:rsidR="009F0013" w:rsidRDefault="009F0013" w:rsidP="00EF0F18">
      <w:pPr>
        <w:rPr>
          <w:rFonts w:cs="Arial"/>
          <w:iCs/>
          <w:sz w:val="22"/>
          <w:szCs w:val="22"/>
        </w:rPr>
      </w:pPr>
      <w:bookmarkStart w:id="54" w:name="sagitec60"/>
      <w:r>
        <w:rPr>
          <w:rFonts w:cs="Arial"/>
          <w:iCs/>
          <w:sz w:val="22"/>
          <w:szCs w:val="22"/>
        </w:rPr>
        <w:t>{x else}</w:t>
      </w:r>
      <w:bookmarkEnd w:id="54"/>
    </w:p>
    <w:p w14:paraId="7F0B98E1" w14:textId="767D9BED" w:rsidR="009F0013" w:rsidRDefault="009F0013" w:rsidP="00EF0F18">
      <w:pPr>
        <w:rPr>
          <w:rFonts w:cs="Arial"/>
          <w:iCs/>
          <w:sz w:val="22"/>
          <w:szCs w:val="22"/>
        </w:rPr>
      </w:pPr>
      <w:bookmarkStart w:id="55" w:name="sagitec62"/>
      <w:r>
        <w:rPr>
          <w:rFonts w:cs="Arial"/>
          <w:iCs/>
          <w:sz w:val="22"/>
          <w:szCs w:val="22"/>
        </w:rPr>
        <w:t>{x quif PaymentMethodCorPensionCheckNoLonger = Y}</w:t>
      </w:r>
      <w:bookmarkEnd w:id="55"/>
    </w:p>
    <w:p w14:paraId="4BD3DBB1" w14:textId="1C43790E" w:rsidR="009F0013" w:rsidRDefault="009F0013" w:rsidP="00EF0F18">
      <w:pPr>
        <w:rPr>
          <w:rFonts w:cs="Arial"/>
          <w:iCs/>
          <w:sz w:val="22"/>
          <w:szCs w:val="22"/>
        </w:rPr>
      </w:pPr>
      <w:r>
        <w:rPr>
          <w:rFonts w:cs="Arial"/>
          <w:sz w:val="22"/>
          <w:szCs w:val="22"/>
        </w:rPr>
        <w:t>Payment Method Corrections:</w:t>
      </w:r>
    </w:p>
    <w:p w14:paraId="7E573C2D" w14:textId="034E1FF8" w:rsidR="009F0013" w:rsidRDefault="009F0013" w:rsidP="00EF0F18">
      <w:pPr>
        <w:rPr>
          <w:rFonts w:cs="Arial"/>
          <w:iCs/>
          <w:sz w:val="22"/>
          <w:szCs w:val="22"/>
        </w:rPr>
      </w:pPr>
      <w:bookmarkStart w:id="56" w:name="sagitec63"/>
      <w:r>
        <w:rPr>
          <w:rFonts w:cs="Arial"/>
          <w:iCs/>
          <w:sz w:val="22"/>
          <w:szCs w:val="22"/>
        </w:rPr>
        <w:t>{x endif}</w:t>
      </w:r>
      <w:bookmarkEnd w:id="56"/>
    </w:p>
    <w:p w14:paraId="25824F09" w14:textId="23098FEF" w:rsidR="009F0013" w:rsidRDefault="009F0013" w:rsidP="00EF0F18">
      <w:pPr>
        <w:rPr>
          <w:rFonts w:cs="Arial"/>
          <w:iCs/>
          <w:sz w:val="22"/>
          <w:szCs w:val="22"/>
        </w:rPr>
      </w:pPr>
      <w:bookmarkStart w:id="57" w:name="sagitec61"/>
      <w:r>
        <w:rPr>
          <w:rFonts w:cs="Arial"/>
          <w:iCs/>
          <w:sz w:val="22"/>
          <w:szCs w:val="22"/>
        </w:rPr>
        <w:t>{x endif}</w:t>
      </w:r>
      <w:bookmarkEnd w:id="57"/>
    </w:p>
    <w:p w14:paraId="78DB8EA5" w14:textId="01B97370" w:rsidR="009F0013" w:rsidRDefault="009F0013" w:rsidP="00EF0F18">
      <w:pPr>
        <w:rPr>
          <w:rFonts w:cs="Arial"/>
          <w:iCs/>
          <w:sz w:val="22"/>
          <w:szCs w:val="22"/>
        </w:rPr>
      </w:pPr>
      <w:bookmarkStart w:id="58" w:name="sagitec58"/>
      <w:r>
        <w:rPr>
          <w:rFonts w:cs="Arial"/>
          <w:iCs/>
          <w:sz w:val="22"/>
          <w:szCs w:val="22"/>
        </w:rPr>
        <w:t>{x endif}</w:t>
      </w:r>
      <w:bookmarkEnd w:id="58"/>
    </w:p>
    <w:p w14:paraId="428E53CC" w14:textId="102E1D8B" w:rsidR="00DD0199" w:rsidRDefault="00DD0199" w:rsidP="00EF0F18">
      <w:pPr>
        <w:rPr>
          <w:rFonts w:cs="Arial"/>
          <w:iCs/>
          <w:sz w:val="22"/>
          <w:szCs w:val="22"/>
        </w:rPr>
      </w:pPr>
      <w:bookmarkStart w:id="59" w:name="sagitec70"/>
      <w:r>
        <w:rPr>
          <w:rFonts w:cs="Arial"/>
          <w:iCs/>
          <w:sz w:val="22"/>
          <w:szCs w:val="22"/>
        </w:rPr>
        <w:t>{x quif PaymentMethodCorBankAccountChange = Y}</w:t>
      </w:r>
      <w:bookmarkEnd w:id="59"/>
    </w:p>
    <w:p w14:paraId="59AFA97B" w14:textId="77777777" w:rsidR="00DD0199" w:rsidRDefault="00DD0199" w:rsidP="00DD0199">
      <w:pPr>
        <w:rPr>
          <w:rFonts w:cs="Arial"/>
          <w:sz w:val="22"/>
          <w:szCs w:val="22"/>
        </w:rPr>
      </w:pPr>
      <w:r>
        <w:rPr>
          <w:rFonts w:cs="Arial"/>
          <w:sz w:val="22"/>
          <w:szCs w:val="22"/>
        </w:rPr>
        <w:t>Bank Account Change –:</w:t>
      </w:r>
    </w:p>
    <w:p w14:paraId="54301D1C" w14:textId="4305B41E" w:rsidR="00DD0199" w:rsidRDefault="00DD0199" w:rsidP="00DD0199">
      <w:pPr>
        <w:rPr>
          <w:rFonts w:cs="Arial"/>
          <w:iCs/>
          <w:sz w:val="22"/>
          <w:szCs w:val="22"/>
        </w:rPr>
      </w:pPr>
      <w:r>
        <w:rPr>
          <w:rFonts w:cs="Arial"/>
          <w:b/>
          <w:sz w:val="22"/>
          <w:szCs w:val="22"/>
        </w:rPr>
        <w:t>Due to the timing of the request made to change bank accounts, we were unable to deduct your premiums of (Insert Amount from Amount Due Field) for the current month from your bank account. Please send a personal check for this bill. Your insurance premiums will be withheld from your new bank account next month.</w:t>
      </w:r>
    </w:p>
    <w:p w14:paraId="2D46DE5E" w14:textId="4CDBB3F8" w:rsidR="00DD0199" w:rsidRDefault="00DD0199" w:rsidP="00EF0F18">
      <w:pPr>
        <w:rPr>
          <w:rFonts w:cs="Arial"/>
          <w:iCs/>
          <w:sz w:val="22"/>
          <w:szCs w:val="22"/>
        </w:rPr>
      </w:pPr>
      <w:bookmarkStart w:id="60" w:name="sagitec71"/>
      <w:r>
        <w:rPr>
          <w:rFonts w:cs="Arial"/>
          <w:iCs/>
          <w:sz w:val="22"/>
          <w:szCs w:val="22"/>
        </w:rPr>
        <w:t>{x endif}</w:t>
      </w:r>
      <w:bookmarkEnd w:id="60"/>
    </w:p>
    <w:p w14:paraId="23941F77" w14:textId="4F18CAD2" w:rsidR="00DD0199" w:rsidRDefault="00DD0199" w:rsidP="00EF0F18">
      <w:pPr>
        <w:rPr>
          <w:rFonts w:cs="Arial"/>
          <w:iCs/>
          <w:sz w:val="22"/>
          <w:szCs w:val="22"/>
        </w:rPr>
      </w:pPr>
      <w:bookmarkStart w:id="61" w:name="sagitec72"/>
      <w:r>
        <w:rPr>
          <w:rFonts w:cs="Arial"/>
          <w:iCs/>
          <w:sz w:val="22"/>
          <w:szCs w:val="22"/>
        </w:rPr>
        <w:t>{x quif PaymentMethodCorBankAccountClose = Y}</w:t>
      </w:r>
      <w:bookmarkEnd w:id="61"/>
    </w:p>
    <w:p w14:paraId="7DDD2E68" w14:textId="77777777" w:rsidR="00DD0199" w:rsidRDefault="00DD0199" w:rsidP="00DD0199">
      <w:pPr>
        <w:rPr>
          <w:rFonts w:cs="Arial"/>
          <w:sz w:val="22"/>
          <w:szCs w:val="22"/>
        </w:rPr>
      </w:pPr>
      <w:r>
        <w:rPr>
          <w:rFonts w:cs="Arial"/>
          <w:sz w:val="22"/>
          <w:szCs w:val="22"/>
        </w:rPr>
        <w:t>Bank Account Closed –:</w:t>
      </w:r>
    </w:p>
    <w:p w14:paraId="294A4E28" w14:textId="77777777" w:rsidR="00DD0199" w:rsidRDefault="00DD0199" w:rsidP="00DD0199">
      <w:pPr>
        <w:rPr>
          <w:rFonts w:cs="Arial"/>
          <w:b/>
          <w:sz w:val="22"/>
          <w:szCs w:val="22"/>
        </w:rPr>
      </w:pPr>
      <w:r>
        <w:rPr>
          <w:rFonts w:cs="Arial"/>
          <w:b/>
          <w:sz w:val="22"/>
          <w:szCs w:val="22"/>
        </w:rPr>
        <w:t xml:space="preserve">We received notice from your bank that your bank account has been closed and we were unable to deduct your premiums of (Insert Amount from Amount Due Field) for the current month. Please send a personal check for this bill. You are still required to have these premiums deducted from a bank account or your pension check if receiving and </w:t>
      </w:r>
      <w:r>
        <w:rPr>
          <w:rFonts w:cs="Arial"/>
          <w:b/>
          <w:sz w:val="22"/>
          <w:szCs w:val="22"/>
        </w:rPr>
        <w:lastRenderedPageBreak/>
        <w:t>amount is sufficient. Please complete the enclosed form for Authorization for Automatic Premium Deduction and return with your payment.</w:t>
      </w:r>
    </w:p>
    <w:p w14:paraId="0529AAC4" w14:textId="22A53078" w:rsidR="00DD0199" w:rsidRDefault="00DD0199" w:rsidP="00DD0199">
      <w:pPr>
        <w:rPr>
          <w:rFonts w:cs="Arial"/>
          <w:iCs/>
          <w:sz w:val="22"/>
          <w:szCs w:val="22"/>
        </w:rPr>
      </w:pPr>
      <w:r>
        <w:rPr>
          <w:rFonts w:cs="Arial"/>
          <w:b/>
          <w:sz w:val="22"/>
          <w:szCs w:val="22"/>
        </w:rPr>
        <w:t>Enclosure: SFN 50134 Authorization for Automatic Premium Deduction</w:t>
      </w:r>
    </w:p>
    <w:p w14:paraId="3ABF4867" w14:textId="57495BE7" w:rsidR="00DD0199" w:rsidRDefault="00DD0199" w:rsidP="00EF0F18">
      <w:pPr>
        <w:rPr>
          <w:rFonts w:cs="Arial"/>
          <w:iCs/>
          <w:sz w:val="22"/>
          <w:szCs w:val="22"/>
        </w:rPr>
      </w:pPr>
      <w:bookmarkStart w:id="62" w:name="sagitec73"/>
      <w:r>
        <w:rPr>
          <w:rFonts w:cs="Arial"/>
          <w:iCs/>
          <w:sz w:val="22"/>
          <w:szCs w:val="22"/>
        </w:rPr>
        <w:t>{x endif}</w:t>
      </w:r>
      <w:bookmarkEnd w:id="62"/>
    </w:p>
    <w:p w14:paraId="205CF473" w14:textId="0056AD68" w:rsidR="00DD0199" w:rsidRDefault="00DD0199" w:rsidP="00EF0F18">
      <w:pPr>
        <w:rPr>
          <w:rFonts w:cs="Arial"/>
          <w:iCs/>
          <w:sz w:val="22"/>
          <w:szCs w:val="22"/>
        </w:rPr>
      </w:pPr>
      <w:bookmarkStart w:id="63" w:name="sagitec74"/>
      <w:r>
        <w:rPr>
          <w:rFonts w:cs="Arial"/>
          <w:iCs/>
          <w:sz w:val="22"/>
          <w:szCs w:val="22"/>
        </w:rPr>
        <w:t>{x quif PaymentMethodCorPensionCheckNoLonger = Y}</w:t>
      </w:r>
      <w:bookmarkEnd w:id="63"/>
    </w:p>
    <w:p w14:paraId="6465A856" w14:textId="77777777" w:rsidR="00DD0199" w:rsidRDefault="00DD0199" w:rsidP="00DD0199">
      <w:pPr>
        <w:rPr>
          <w:rFonts w:cs="Arial"/>
          <w:sz w:val="22"/>
          <w:szCs w:val="22"/>
        </w:rPr>
      </w:pPr>
      <w:r>
        <w:rPr>
          <w:rFonts w:cs="Arial"/>
          <w:sz w:val="22"/>
          <w:szCs w:val="22"/>
        </w:rPr>
        <w:t>Pension Check No Longer Sufficient –:</w:t>
      </w:r>
    </w:p>
    <w:p w14:paraId="2AF7D68B" w14:textId="77777777" w:rsidR="00DD0199" w:rsidRDefault="00DD0199" w:rsidP="00DD0199">
      <w:pPr>
        <w:rPr>
          <w:rFonts w:cs="Arial"/>
          <w:b/>
          <w:sz w:val="22"/>
          <w:szCs w:val="22"/>
        </w:rPr>
      </w:pPr>
      <w:r>
        <w:rPr>
          <w:rFonts w:cs="Arial"/>
          <w:b/>
          <w:sz w:val="22"/>
          <w:szCs w:val="22"/>
        </w:rPr>
        <w:t>Your NDPERS pension payment is no longer sufficient to withhold your insurance premiums of (Insert Amount from Amount Due Field) for the current month. Please send a personal check for this bill. As your NDPERS pension payment is no longer sufficient, you are required to have these premiums deducted from your bank account. Please complete the enclosed form for Authorization for Automatic Premium Deduction and return with your payment.</w:t>
      </w:r>
    </w:p>
    <w:p w14:paraId="18472123" w14:textId="00EE55A3" w:rsidR="00DD0199" w:rsidRDefault="00DD0199" w:rsidP="00DD0199">
      <w:pPr>
        <w:rPr>
          <w:rFonts w:cs="Arial"/>
          <w:iCs/>
          <w:sz w:val="22"/>
          <w:szCs w:val="22"/>
        </w:rPr>
      </w:pPr>
      <w:r>
        <w:rPr>
          <w:rFonts w:cs="Arial"/>
          <w:b/>
          <w:sz w:val="22"/>
          <w:szCs w:val="22"/>
        </w:rPr>
        <w:t>Enclosure: SFN 50134 Authorization for Automatic Premium Deduction</w:t>
      </w:r>
    </w:p>
    <w:p w14:paraId="437E4FC1" w14:textId="5FC673A1" w:rsidR="00DD0199" w:rsidRDefault="00DD0199" w:rsidP="00EF0F18">
      <w:pPr>
        <w:rPr>
          <w:rFonts w:cs="Arial"/>
          <w:iCs/>
          <w:sz w:val="22"/>
          <w:szCs w:val="22"/>
        </w:rPr>
      </w:pPr>
      <w:bookmarkStart w:id="64" w:name="sagitec75"/>
      <w:r>
        <w:rPr>
          <w:rFonts w:cs="Arial"/>
          <w:iCs/>
          <w:sz w:val="22"/>
          <w:szCs w:val="22"/>
        </w:rPr>
        <w:t>{x endif}</w:t>
      </w:r>
      <w:bookmarkEnd w:id="64"/>
    </w:p>
    <w:p w14:paraId="0755EB67" w14:textId="7C8D9352" w:rsidR="00395E73" w:rsidRDefault="00AB0C77" w:rsidP="00395E73">
      <w:pPr>
        <w:rPr>
          <w:rFonts w:cs="Arial"/>
          <w:sz w:val="22"/>
          <w:szCs w:val="22"/>
        </w:rPr>
      </w:pPr>
      <w:bookmarkStart w:id="65" w:name="sagitec82"/>
      <w:r>
        <w:rPr>
          <w:rFonts w:cs="Arial"/>
          <w:sz w:val="22"/>
          <w:szCs w:val="22"/>
        </w:rPr>
        <w:t>{quif MedicarePartD = Y}</w:t>
      </w:r>
      <w:bookmarkEnd w:id="65"/>
    </w:p>
    <w:p w14:paraId="06347E60" w14:textId="15751A9D" w:rsidR="00395E73" w:rsidRPr="00010FC9" w:rsidRDefault="00395E73" w:rsidP="00395E73">
      <w:pPr>
        <w:rPr>
          <w:rFonts w:cs="Arial"/>
          <w:sz w:val="22"/>
          <w:szCs w:val="22"/>
        </w:rPr>
      </w:pPr>
      <w:r w:rsidRPr="00B845E5">
        <w:rPr>
          <w:rFonts w:cs="Arial"/>
          <w:sz w:val="22"/>
          <w:szCs w:val="22"/>
        </w:rPr>
        <w:t>If any part of your insurance coverage is Medical and Medicare Part D prescription drug</w:t>
      </w:r>
      <w:r>
        <w:rPr>
          <w:rFonts w:cs="Arial"/>
          <w:sz w:val="22"/>
          <w:szCs w:val="22"/>
        </w:rPr>
        <w:t xml:space="preserve"> </w:t>
      </w:r>
      <w:r w:rsidRPr="00B845E5">
        <w:rPr>
          <w:rFonts w:cs="Arial"/>
          <w:sz w:val="22"/>
          <w:szCs w:val="22"/>
        </w:rPr>
        <w:t>coverage</w:t>
      </w:r>
      <w:r>
        <w:rPr>
          <w:rFonts w:cs="Arial"/>
          <w:sz w:val="22"/>
          <w:szCs w:val="22"/>
        </w:rPr>
        <w:t>,</w:t>
      </w:r>
      <w:r w:rsidRPr="00B845E5">
        <w:rPr>
          <w:rFonts w:cs="Arial"/>
          <w:sz w:val="22"/>
          <w:szCs w:val="22"/>
        </w:rPr>
        <w:t xml:space="preserve"> to continue your insurance coverage your check in the amount of </w:t>
      </w:r>
      <w:bookmarkStart w:id="66" w:name="sagitec77"/>
      <w:bookmarkStart w:id="67" w:name="MedicareTotalDue"/>
      <w:r w:rsidR="00B0147C">
        <w:rPr>
          <w:rFonts w:cs="Arial"/>
          <w:sz w:val="22"/>
          <w:szCs w:val="22"/>
        </w:rPr>
        <w:t>{qu AmountDue}</w:t>
      </w:r>
      <w:bookmarkEnd w:id="66"/>
      <w:r>
        <w:rPr>
          <w:rFonts w:cs="Arial"/>
          <w:sz w:val="22"/>
          <w:szCs w:val="22"/>
        </w:rPr>
        <w:t xml:space="preserve"> </w:t>
      </w:r>
      <w:bookmarkEnd w:id="67"/>
      <w:r>
        <w:rPr>
          <w:rFonts w:cs="Arial"/>
          <w:sz w:val="22"/>
          <w:szCs w:val="22"/>
        </w:rPr>
        <w:t xml:space="preserve"> </w:t>
      </w:r>
      <w:r w:rsidRPr="00B845E5">
        <w:rPr>
          <w:rFonts w:cs="Arial"/>
          <w:sz w:val="22"/>
          <w:szCs w:val="22"/>
        </w:rPr>
        <w:t xml:space="preserve">must be received in this office no later than </w:t>
      </w:r>
      <w:bookmarkStart w:id="68" w:name="sagitec78"/>
      <w:bookmarkStart w:id="69" w:name="MedicareDueDate"/>
      <w:r w:rsidR="00B0147C">
        <w:rPr>
          <w:rFonts w:cs="Arial"/>
          <w:sz w:val="22"/>
          <w:szCs w:val="22"/>
        </w:rPr>
        <w:t>{qu DueDate}</w:t>
      </w:r>
      <w:bookmarkEnd w:id="68"/>
      <w:r>
        <w:rPr>
          <w:rFonts w:cs="Arial"/>
          <w:sz w:val="22"/>
          <w:szCs w:val="22"/>
        </w:rPr>
        <w:t xml:space="preserve"> </w:t>
      </w:r>
      <w:bookmarkEnd w:id="69"/>
      <w:r w:rsidRPr="00B845E5">
        <w:rPr>
          <w:rFonts w:cs="Arial"/>
          <w:sz w:val="22"/>
          <w:szCs w:val="22"/>
        </w:rPr>
        <w:t xml:space="preserve">. If we do not receive your payment by the requested date, your coverage </w:t>
      </w:r>
      <w:r>
        <w:rPr>
          <w:rFonts w:cs="Arial"/>
          <w:sz w:val="22"/>
          <w:szCs w:val="22"/>
        </w:rPr>
        <w:t>will</w:t>
      </w:r>
      <w:r w:rsidRPr="00B845E5">
        <w:rPr>
          <w:rFonts w:cs="Arial"/>
          <w:sz w:val="22"/>
          <w:szCs w:val="22"/>
        </w:rPr>
        <w:t xml:space="preserve"> be cancelled as of</w:t>
      </w:r>
      <w:r>
        <w:rPr>
          <w:rFonts w:cs="Arial"/>
          <w:sz w:val="22"/>
          <w:szCs w:val="22"/>
        </w:rPr>
        <w:t xml:space="preserve"> </w:t>
      </w:r>
      <w:bookmarkStart w:id="70" w:name="sagitec79"/>
      <w:r w:rsidR="00B0147C">
        <w:rPr>
          <w:rFonts w:cs="Arial"/>
          <w:sz w:val="22"/>
          <w:szCs w:val="22"/>
        </w:rPr>
        <w:t>{HealthCancel}</w:t>
      </w:r>
      <w:bookmarkEnd w:id="70"/>
      <w:r w:rsidRPr="00B845E5">
        <w:rPr>
          <w:rFonts w:cs="Arial"/>
          <w:sz w:val="22"/>
          <w:szCs w:val="22"/>
        </w:rPr>
        <w:t xml:space="preserve">. In compliance </w:t>
      </w:r>
      <w:r>
        <w:rPr>
          <w:rFonts w:cs="Arial"/>
          <w:sz w:val="22"/>
          <w:szCs w:val="22"/>
        </w:rPr>
        <w:t>w</w:t>
      </w:r>
      <w:r w:rsidRPr="00B845E5">
        <w:rPr>
          <w:rFonts w:cs="Arial"/>
          <w:sz w:val="22"/>
          <w:szCs w:val="22"/>
        </w:rPr>
        <w:t xml:space="preserve">ith the Centers for Medicare and Medicaid Services (CMS), this letter serves as your 21 -day notice that your Medicare part D prescription drug coverage </w:t>
      </w:r>
      <w:r>
        <w:rPr>
          <w:rFonts w:cs="Arial"/>
          <w:sz w:val="22"/>
          <w:szCs w:val="22"/>
        </w:rPr>
        <w:t>wi</w:t>
      </w:r>
      <w:r w:rsidRPr="00B845E5">
        <w:rPr>
          <w:rFonts w:cs="Arial"/>
          <w:sz w:val="22"/>
          <w:szCs w:val="22"/>
        </w:rPr>
        <w:t xml:space="preserve">II also be cancelled as of </w:t>
      </w:r>
      <w:bookmarkStart w:id="71" w:name="sagitec80"/>
      <w:r w:rsidR="00B0147C">
        <w:rPr>
          <w:rFonts w:cs="Arial"/>
          <w:sz w:val="22"/>
          <w:szCs w:val="22"/>
        </w:rPr>
        <w:t>{MedicarePartDCancel}</w:t>
      </w:r>
      <w:bookmarkEnd w:id="71"/>
      <w:r w:rsidRPr="00010FC9">
        <w:rPr>
          <w:rFonts w:cs="Arial"/>
          <w:sz w:val="22"/>
          <w:szCs w:val="22"/>
        </w:rPr>
        <w:t xml:space="preserve">. </w:t>
      </w:r>
    </w:p>
    <w:p w14:paraId="05ED9ABD" w14:textId="3959879D" w:rsidR="00395E73" w:rsidRDefault="00AB0C77" w:rsidP="00395E73">
      <w:pPr>
        <w:rPr>
          <w:rFonts w:cs="Arial"/>
          <w:iCs/>
          <w:sz w:val="22"/>
          <w:szCs w:val="22"/>
        </w:rPr>
      </w:pPr>
      <w:bookmarkStart w:id="72" w:name="sagitec83"/>
      <w:r>
        <w:rPr>
          <w:rFonts w:cs="Arial"/>
          <w:sz w:val="22"/>
          <w:szCs w:val="22"/>
        </w:rPr>
        <w:t>{endif}</w:t>
      </w:r>
      <w:bookmarkEnd w:id="72"/>
    </w:p>
    <w:sectPr w:rsidR="00395E73" w:rsidSect="00290616">
      <w:footerReference w:type="default" r:id="rId8"/>
      <w:headerReference w:type="first" r:id="rId9"/>
      <w:footerReference w:type="first" r:id="rId10"/>
      <w:pgSz w:w="12240" w:h="15840" w:code="1"/>
      <w:pgMar w:top="-450" w:right="1440" w:bottom="1008" w:left="1440" w:header="720" w:footer="60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A81AC" w14:textId="77777777" w:rsidR="006D05D4" w:rsidRDefault="006D05D4">
      <w:r>
        <w:separator/>
      </w:r>
    </w:p>
  </w:endnote>
  <w:endnote w:type="continuationSeparator" w:id="0">
    <w:p w14:paraId="60C64449" w14:textId="77777777" w:rsidR="006D05D4" w:rsidRDefault="006D0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FB887" w14:textId="404B91D8" w:rsidR="00C66A7D" w:rsidRPr="00C66A7D" w:rsidRDefault="00C66A7D">
    <w:pPr>
      <w:pStyle w:val="Footer"/>
      <w:rPr>
        <w:sz w:val="18"/>
        <w:szCs w:val="18"/>
      </w:rPr>
    </w:pPr>
    <w:r>
      <w:rPr>
        <w:sz w:val="18"/>
        <w:szCs w:val="18"/>
      </w:rPr>
      <w:t>PER-0354 (</w:t>
    </w:r>
    <w:r w:rsidR="004E4AC4">
      <w:rPr>
        <w:sz w:val="18"/>
        <w:szCs w:val="18"/>
      </w:rPr>
      <w:t>10</w:t>
    </w:r>
    <w:r>
      <w:rPr>
        <w:sz w:val="18"/>
        <w:szCs w:val="18"/>
      </w:rPr>
      <w:t>-20</w:t>
    </w:r>
    <w:r w:rsidR="004E4AC4">
      <w:rPr>
        <w:sz w:val="18"/>
        <w:szCs w:val="18"/>
      </w:rPr>
      <w:t>20</w:t>
    </w:r>
    <w:r>
      <w:rP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AC832" w14:textId="797541EC" w:rsidR="00C66A7D" w:rsidRPr="00C66A7D" w:rsidRDefault="00C66A7D" w:rsidP="00C66A7D">
    <w:pPr>
      <w:pStyle w:val="Footer"/>
      <w:rPr>
        <w:sz w:val="18"/>
        <w:szCs w:val="18"/>
      </w:rPr>
    </w:pPr>
    <w:r>
      <w:rPr>
        <w:sz w:val="18"/>
        <w:szCs w:val="18"/>
      </w:rPr>
      <w:t>PER-0354 (</w:t>
    </w:r>
    <w:r w:rsidR="004E4AC4">
      <w:rPr>
        <w:sz w:val="18"/>
        <w:szCs w:val="18"/>
      </w:rPr>
      <w:t>10</w:t>
    </w:r>
    <w:r>
      <w:rPr>
        <w:sz w:val="18"/>
        <w:szCs w:val="18"/>
      </w:rPr>
      <w:t>-20</w:t>
    </w:r>
    <w:r w:rsidR="004E4AC4">
      <w:rPr>
        <w:sz w:val="18"/>
        <w:szCs w:val="18"/>
      </w:rPr>
      <w:t>20</w:t>
    </w:r>
    <w:r>
      <w:rPr>
        <w:sz w:val="18"/>
        <w:szCs w:val="18"/>
      </w:rPr>
      <w:t>)</w:t>
    </w:r>
  </w:p>
  <w:p w14:paraId="0CFF0D58" w14:textId="77777777" w:rsidR="00C66A7D" w:rsidRDefault="00C66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02BC0" w14:textId="77777777" w:rsidR="006D05D4" w:rsidRDefault="006D05D4">
      <w:r>
        <w:separator/>
      </w:r>
    </w:p>
  </w:footnote>
  <w:footnote w:type="continuationSeparator" w:id="0">
    <w:p w14:paraId="2E1E16A5" w14:textId="77777777" w:rsidR="006D05D4" w:rsidRDefault="006D0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DDCFA" w14:textId="77777777" w:rsidR="00BA43AD" w:rsidRDefault="00BA43AD">
    <w:pPr>
      <w:pStyle w:val="Header"/>
    </w:pPr>
  </w:p>
  <w:p w14:paraId="3FA34A5F" w14:textId="77777777" w:rsidR="00BA43AD" w:rsidRDefault="00BA43AD">
    <w:pPr>
      <w:pStyle w:val="Header"/>
    </w:pPr>
  </w:p>
  <w:p w14:paraId="7668F966" w14:textId="77777777" w:rsidR="00BA43AD" w:rsidRDefault="00BA43AD">
    <w:pPr>
      <w:pStyle w:val="Header"/>
    </w:pPr>
  </w:p>
  <w:p w14:paraId="3434A48F" w14:textId="77777777" w:rsidR="00BA43AD" w:rsidRDefault="00BA4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DF155A"/>
    <w:multiLevelType w:val="hybridMultilevel"/>
    <w:tmpl w:val="28CEAE4E"/>
    <w:lvl w:ilvl="0" w:tplc="3FDAFCA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89279176">
    <w:abstractNumId w:val="7"/>
  </w:num>
  <w:num w:numId="2" w16cid:durableId="1741639029">
    <w:abstractNumId w:val="11"/>
  </w:num>
  <w:num w:numId="3" w16cid:durableId="468210450">
    <w:abstractNumId w:val="0"/>
  </w:num>
  <w:num w:numId="4" w16cid:durableId="295986805">
    <w:abstractNumId w:val="2"/>
  </w:num>
  <w:num w:numId="5" w16cid:durableId="450326308">
    <w:abstractNumId w:val="8"/>
  </w:num>
  <w:num w:numId="6" w16cid:durableId="1034618546">
    <w:abstractNumId w:val="9"/>
  </w:num>
  <w:num w:numId="7" w16cid:durableId="1620532764">
    <w:abstractNumId w:val="6"/>
  </w:num>
  <w:num w:numId="8" w16cid:durableId="1529610999">
    <w:abstractNumId w:val="4"/>
  </w:num>
  <w:num w:numId="9" w16cid:durableId="1579317859">
    <w:abstractNumId w:val="5"/>
  </w:num>
  <w:num w:numId="10" w16cid:durableId="453910475">
    <w:abstractNumId w:val="12"/>
  </w:num>
  <w:num w:numId="11" w16cid:durableId="1876844052">
    <w:abstractNumId w:val="3"/>
  </w:num>
  <w:num w:numId="12" w16cid:durableId="310984498">
    <w:abstractNumId w:val="10"/>
  </w:num>
  <w:num w:numId="13" w16cid:durableId="751002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99E"/>
    <w:rsid w:val="0001772B"/>
    <w:rsid w:val="000340F8"/>
    <w:rsid w:val="0004428B"/>
    <w:rsid w:val="000467DA"/>
    <w:rsid w:val="00046F61"/>
    <w:rsid w:val="00057512"/>
    <w:rsid w:val="00080032"/>
    <w:rsid w:val="00091C96"/>
    <w:rsid w:val="000968DE"/>
    <w:rsid w:val="000D069F"/>
    <w:rsid w:val="000D2287"/>
    <w:rsid w:val="000F389B"/>
    <w:rsid w:val="000F4530"/>
    <w:rsid w:val="00103906"/>
    <w:rsid w:val="001118DB"/>
    <w:rsid w:val="00121E20"/>
    <w:rsid w:val="00136816"/>
    <w:rsid w:val="001458AD"/>
    <w:rsid w:val="0014759C"/>
    <w:rsid w:val="0016737E"/>
    <w:rsid w:val="001807B0"/>
    <w:rsid w:val="00183DAE"/>
    <w:rsid w:val="00184455"/>
    <w:rsid w:val="001A6202"/>
    <w:rsid w:val="001C0E1E"/>
    <w:rsid w:val="001C39CC"/>
    <w:rsid w:val="001E7F9D"/>
    <w:rsid w:val="002040C8"/>
    <w:rsid w:val="0021010C"/>
    <w:rsid w:val="00232D4F"/>
    <w:rsid w:val="00237CB6"/>
    <w:rsid w:val="00254DA0"/>
    <w:rsid w:val="0025758F"/>
    <w:rsid w:val="00282C01"/>
    <w:rsid w:val="00290616"/>
    <w:rsid w:val="0029200B"/>
    <w:rsid w:val="002C48AD"/>
    <w:rsid w:val="002C5E55"/>
    <w:rsid w:val="002E14AF"/>
    <w:rsid w:val="002E3DBC"/>
    <w:rsid w:val="002E3EE6"/>
    <w:rsid w:val="002E6646"/>
    <w:rsid w:val="00301A3C"/>
    <w:rsid w:val="003119D5"/>
    <w:rsid w:val="0031726C"/>
    <w:rsid w:val="0032376C"/>
    <w:rsid w:val="003351DE"/>
    <w:rsid w:val="00350DB2"/>
    <w:rsid w:val="00372204"/>
    <w:rsid w:val="00372BDC"/>
    <w:rsid w:val="00395E73"/>
    <w:rsid w:val="00395E8C"/>
    <w:rsid w:val="003B1C4F"/>
    <w:rsid w:val="003B6581"/>
    <w:rsid w:val="003C43A8"/>
    <w:rsid w:val="003D139F"/>
    <w:rsid w:val="00426EEF"/>
    <w:rsid w:val="004334C0"/>
    <w:rsid w:val="00444290"/>
    <w:rsid w:val="00445BEA"/>
    <w:rsid w:val="004C0A08"/>
    <w:rsid w:val="004C1038"/>
    <w:rsid w:val="004C55A6"/>
    <w:rsid w:val="004D7514"/>
    <w:rsid w:val="004E4AC4"/>
    <w:rsid w:val="004E78B4"/>
    <w:rsid w:val="004F1E4A"/>
    <w:rsid w:val="004F57BF"/>
    <w:rsid w:val="00502B52"/>
    <w:rsid w:val="00504734"/>
    <w:rsid w:val="00515EC8"/>
    <w:rsid w:val="00526425"/>
    <w:rsid w:val="005275EF"/>
    <w:rsid w:val="0054075C"/>
    <w:rsid w:val="00554FAD"/>
    <w:rsid w:val="00571007"/>
    <w:rsid w:val="005860F3"/>
    <w:rsid w:val="00586971"/>
    <w:rsid w:val="005B01CF"/>
    <w:rsid w:val="005C10A5"/>
    <w:rsid w:val="005D03EF"/>
    <w:rsid w:val="005D4A97"/>
    <w:rsid w:val="006112FA"/>
    <w:rsid w:val="00622FBB"/>
    <w:rsid w:val="00632921"/>
    <w:rsid w:val="00642382"/>
    <w:rsid w:val="00644368"/>
    <w:rsid w:val="00646220"/>
    <w:rsid w:val="00665D20"/>
    <w:rsid w:val="006710BC"/>
    <w:rsid w:val="00675750"/>
    <w:rsid w:val="006848D9"/>
    <w:rsid w:val="00687544"/>
    <w:rsid w:val="006B6DF4"/>
    <w:rsid w:val="006D05D4"/>
    <w:rsid w:val="006F5CE6"/>
    <w:rsid w:val="00726831"/>
    <w:rsid w:val="00761804"/>
    <w:rsid w:val="007647E2"/>
    <w:rsid w:val="00764FB5"/>
    <w:rsid w:val="00770A0E"/>
    <w:rsid w:val="0077299E"/>
    <w:rsid w:val="00784E79"/>
    <w:rsid w:val="007A1A36"/>
    <w:rsid w:val="007A1DFE"/>
    <w:rsid w:val="007A4B5C"/>
    <w:rsid w:val="007B4EB5"/>
    <w:rsid w:val="007C14B5"/>
    <w:rsid w:val="007E02EF"/>
    <w:rsid w:val="007F6C8C"/>
    <w:rsid w:val="00821DBD"/>
    <w:rsid w:val="00823424"/>
    <w:rsid w:val="0084781B"/>
    <w:rsid w:val="00857168"/>
    <w:rsid w:val="008632E8"/>
    <w:rsid w:val="008A509E"/>
    <w:rsid w:val="008B282B"/>
    <w:rsid w:val="008B5F68"/>
    <w:rsid w:val="008C7E3A"/>
    <w:rsid w:val="008F0D0F"/>
    <w:rsid w:val="00902D59"/>
    <w:rsid w:val="00943FD6"/>
    <w:rsid w:val="00954679"/>
    <w:rsid w:val="00971DA4"/>
    <w:rsid w:val="00980247"/>
    <w:rsid w:val="0099038D"/>
    <w:rsid w:val="009A39E6"/>
    <w:rsid w:val="009A7F18"/>
    <w:rsid w:val="009D0454"/>
    <w:rsid w:val="009D742D"/>
    <w:rsid w:val="009F0013"/>
    <w:rsid w:val="009F5E5C"/>
    <w:rsid w:val="009F676B"/>
    <w:rsid w:val="00A15790"/>
    <w:rsid w:val="00A47A0C"/>
    <w:rsid w:val="00A50561"/>
    <w:rsid w:val="00A54F17"/>
    <w:rsid w:val="00A869FE"/>
    <w:rsid w:val="00AA2FF4"/>
    <w:rsid w:val="00AB08B6"/>
    <w:rsid w:val="00AB0C77"/>
    <w:rsid w:val="00AC1918"/>
    <w:rsid w:val="00AF2A15"/>
    <w:rsid w:val="00B0147C"/>
    <w:rsid w:val="00B1094A"/>
    <w:rsid w:val="00B754E0"/>
    <w:rsid w:val="00B92329"/>
    <w:rsid w:val="00B94497"/>
    <w:rsid w:val="00BA43AD"/>
    <w:rsid w:val="00BA48A1"/>
    <w:rsid w:val="00BA72ED"/>
    <w:rsid w:val="00BB0443"/>
    <w:rsid w:val="00BD3E10"/>
    <w:rsid w:val="00BD539A"/>
    <w:rsid w:val="00BF6875"/>
    <w:rsid w:val="00BF78B2"/>
    <w:rsid w:val="00C206B1"/>
    <w:rsid w:val="00C419A9"/>
    <w:rsid w:val="00C55AE5"/>
    <w:rsid w:val="00C61BF0"/>
    <w:rsid w:val="00C66A7D"/>
    <w:rsid w:val="00C8081C"/>
    <w:rsid w:val="00C855BD"/>
    <w:rsid w:val="00C93C20"/>
    <w:rsid w:val="00CB04A5"/>
    <w:rsid w:val="00CB2FBC"/>
    <w:rsid w:val="00CB4D19"/>
    <w:rsid w:val="00CC451B"/>
    <w:rsid w:val="00CD062B"/>
    <w:rsid w:val="00CE6E0E"/>
    <w:rsid w:val="00D05E57"/>
    <w:rsid w:val="00D26D6C"/>
    <w:rsid w:val="00D47C45"/>
    <w:rsid w:val="00D538F8"/>
    <w:rsid w:val="00D56327"/>
    <w:rsid w:val="00D73D9B"/>
    <w:rsid w:val="00D773F6"/>
    <w:rsid w:val="00D904C7"/>
    <w:rsid w:val="00D9410B"/>
    <w:rsid w:val="00DB54B1"/>
    <w:rsid w:val="00DB6568"/>
    <w:rsid w:val="00DB798E"/>
    <w:rsid w:val="00DC257A"/>
    <w:rsid w:val="00DC2751"/>
    <w:rsid w:val="00DD0199"/>
    <w:rsid w:val="00DE112A"/>
    <w:rsid w:val="00E13919"/>
    <w:rsid w:val="00E34B86"/>
    <w:rsid w:val="00E51E70"/>
    <w:rsid w:val="00EA0EC7"/>
    <w:rsid w:val="00EC21AA"/>
    <w:rsid w:val="00EE4784"/>
    <w:rsid w:val="00EE4DCB"/>
    <w:rsid w:val="00EE5751"/>
    <w:rsid w:val="00EF0F18"/>
    <w:rsid w:val="00F032A0"/>
    <w:rsid w:val="00F1799B"/>
    <w:rsid w:val="00F47E4E"/>
    <w:rsid w:val="00F60408"/>
    <w:rsid w:val="00F65260"/>
    <w:rsid w:val="00F71316"/>
    <w:rsid w:val="00F7528A"/>
    <w:rsid w:val="00F84D96"/>
    <w:rsid w:val="00FA673F"/>
    <w:rsid w:val="00FB0675"/>
    <w:rsid w:val="00FB1A12"/>
    <w:rsid w:val="00FD1211"/>
    <w:rsid w:val="00FE0CE8"/>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F97659"/>
  <w15:docId w15:val="{2D0E4803-4AE7-4046-A1C0-9875993A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8D9"/>
    <w:rPr>
      <w:rFonts w:ascii="Arial" w:hAnsi="Arial"/>
      <w:sz w:val="24"/>
    </w:rPr>
  </w:style>
  <w:style w:type="paragraph" w:styleId="Heading1">
    <w:name w:val="heading 1"/>
    <w:basedOn w:val="Normal"/>
    <w:next w:val="Normal"/>
    <w:qFormat/>
    <w:rsid w:val="009F5E5C"/>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9F5E5C"/>
    <w:pPr>
      <w:framePr w:w="7920" w:h="1980" w:hRule="exact" w:hSpace="180" w:wrap="auto" w:hAnchor="page" w:xAlign="center" w:yAlign="bottom"/>
      <w:ind w:left="2880"/>
    </w:pPr>
    <w:rPr>
      <w:caps/>
      <w:sz w:val="20"/>
    </w:rPr>
  </w:style>
  <w:style w:type="paragraph" w:styleId="Header">
    <w:name w:val="header"/>
    <w:basedOn w:val="Normal"/>
    <w:rsid w:val="009F5E5C"/>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character" w:customStyle="1" w:styleId="UnresolvedMention1">
    <w:name w:val="Unresolved Mention1"/>
    <w:basedOn w:val="DefaultParagraphFont"/>
    <w:uiPriority w:val="99"/>
    <w:semiHidden/>
    <w:unhideWhenUsed/>
    <w:rsid w:val="002906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0219">
      <w:bodyDiv w:val="1"/>
      <w:marLeft w:val="0"/>
      <w:marRight w:val="0"/>
      <w:marTop w:val="0"/>
      <w:marBottom w:val="0"/>
      <w:divBdr>
        <w:top w:val="none" w:sz="0" w:space="0" w:color="auto"/>
        <w:left w:val="none" w:sz="0" w:space="0" w:color="auto"/>
        <w:bottom w:val="none" w:sz="0" w:space="0" w:color="auto"/>
        <w:right w:val="none" w:sz="0" w:space="0" w:color="auto"/>
      </w:divBdr>
    </w:div>
    <w:div w:id="217978786">
      <w:bodyDiv w:val="1"/>
      <w:marLeft w:val="0"/>
      <w:marRight w:val="0"/>
      <w:marTop w:val="0"/>
      <w:marBottom w:val="0"/>
      <w:divBdr>
        <w:top w:val="none" w:sz="0" w:space="0" w:color="auto"/>
        <w:left w:val="none" w:sz="0" w:space="0" w:color="auto"/>
        <w:bottom w:val="none" w:sz="0" w:space="0" w:color="auto"/>
        <w:right w:val="none" w:sz="0" w:space="0" w:color="auto"/>
      </w:divBdr>
    </w:div>
    <w:div w:id="814221324">
      <w:bodyDiv w:val="1"/>
      <w:marLeft w:val="0"/>
      <w:marRight w:val="0"/>
      <w:marTop w:val="0"/>
      <w:marBottom w:val="0"/>
      <w:divBdr>
        <w:top w:val="none" w:sz="0" w:space="0" w:color="auto"/>
        <w:left w:val="none" w:sz="0" w:space="0" w:color="auto"/>
        <w:bottom w:val="none" w:sz="0" w:space="0" w:color="auto"/>
        <w:right w:val="none" w:sz="0" w:space="0" w:color="auto"/>
      </w:divBdr>
    </w:div>
    <w:div w:id="1134056455">
      <w:bodyDiv w:val="1"/>
      <w:marLeft w:val="0"/>
      <w:marRight w:val="0"/>
      <w:marTop w:val="0"/>
      <w:marBottom w:val="0"/>
      <w:divBdr>
        <w:top w:val="none" w:sz="0" w:space="0" w:color="auto"/>
        <w:left w:val="none" w:sz="0" w:space="0" w:color="auto"/>
        <w:bottom w:val="none" w:sz="0" w:space="0" w:color="auto"/>
        <w:right w:val="none" w:sz="0" w:space="0" w:color="auto"/>
      </w:divBdr>
    </w:div>
    <w:div w:id="1489901290">
      <w:bodyDiv w:val="1"/>
      <w:marLeft w:val="0"/>
      <w:marRight w:val="0"/>
      <w:marTop w:val="0"/>
      <w:marBottom w:val="0"/>
      <w:divBdr>
        <w:top w:val="none" w:sz="0" w:space="0" w:color="auto"/>
        <w:left w:val="none" w:sz="0" w:space="0" w:color="auto"/>
        <w:bottom w:val="none" w:sz="0" w:space="0" w:color="auto"/>
        <w:right w:val="none" w:sz="0" w:space="0" w:color="auto"/>
      </w:divBdr>
    </w:div>
    <w:div w:id="1798596048">
      <w:bodyDiv w:val="1"/>
      <w:marLeft w:val="0"/>
      <w:marRight w:val="0"/>
      <w:marTop w:val="0"/>
      <w:marBottom w:val="0"/>
      <w:divBdr>
        <w:top w:val="none" w:sz="0" w:space="0" w:color="auto"/>
        <w:left w:val="none" w:sz="0" w:space="0" w:color="auto"/>
        <w:bottom w:val="none" w:sz="0" w:space="0" w:color="auto"/>
        <w:right w:val="none" w:sz="0" w:space="0" w:color="auto"/>
      </w:divBdr>
    </w:div>
    <w:div w:id="205503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69</TotalTime>
  <Pages>4</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Chougale, Sanket</cp:lastModifiedBy>
  <cp:revision>22</cp:revision>
  <cp:lastPrinted>2011-05-02T04:12:00Z</cp:lastPrinted>
  <dcterms:created xsi:type="dcterms:W3CDTF">2016-03-22T16:32:00Z</dcterms:created>
  <dcterms:modified xsi:type="dcterms:W3CDTF">2025-04-16T19:15:00Z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