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7A8" w:rsidRDefault="006B57A8" w:rsidP="00977270">
      <w:pPr>
        <w:rPr>
          <w:spacing w:val="-2"/>
          <w:sz w:val="22"/>
        </w:rPr>
      </w:pPr>
    </w:p>
    <w:p w:rsidR="006B57A8" w:rsidRDefault="006B57A8" w:rsidP="00977270">
      <w:pPr>
        <w:rPr>
          <w:spacing w:val="-2"/>
          <w:sz w:val="22"/>
        </w:rPr>
      </w:pPr>
    </w:p>
    <w:p w:rsidR="00BA72ED" w:rsidRPr="003E5AE9" w:rsidRDefault="00BA72ED" w:rsidP="00977270">
      <w:pPr>
        <w:rPr>
          <w:spacing w:val="-2"/>
          <w:sz w:val="22"/>
        </w:rPr>
      </w:pPr>
      <w:bookmarkStart w:id="0" w:name="sagitec1"/>
      <w:r w:rsidRPr="003E5AE9">
        <w:rPr>
          <w:spacing w:val="-2"/>
          <w:sz w:val="22"/>
        </w:rPr>
        <w:t>{stdlongdate}</w:t>
      </w:r>
      <w:bookmarkEnd w:id="0"/>
      <w:r w:rsidR="00977270" w:rsidRPr="003E5AE9">
        <w:rPr>
          <w:spacing w:val="-2"/>
          <w:sz w:val="22"/>
          <w:szCs w:val="22"/>
        </w:rPr>
        <w:tab/>
      </w:r>
      <w:r w:rsidR="00977270" w:rsidRPr="003E5AE9">
        <w:rPr>
          <w:spacing w:val="-2"/>
          <w:sz w:val="22"/>
          <w:szCs w:val="22"/>
        </w:rPr>
        <w:tab/>
      </w:r>
      <w:r w:rsidR="00977270" w:rsidRPr="003E5AE9">
        <w:rPr>
          <w:spacing w:val="-2"/>
          <w:sz w:val="22"/>
          <w:szCs w:val="22"/>
        </w:rPr>
        <w:tab/>
      </w:r>
      <w:r w:rsidR="00977270" w:rsidRPr="003E5AE9">
        <w:rPr>
          <w:spacing w:val="-2"/>
          <w:sz w:val="22"/>
          <w:szCs w:val="22"/>
        </w:rPr>
        <w:tab/>
      </w:r>
      <w:r w:rsidR="00977270" w:rsidRPr="003E5AE9">
        <w:rPr>
          <w:spacing w:val="-2"/>
          <w:sz w:val="22"/>
          <w:szCs w:val="22"/>
        </w:rPr>
        <w:tab/>
      </w:r>
      <w:r w:rsidR="00977270" w:rsidRPr="003E5AE9">
        <w:rPr>
          <w:spacing w:val="-2"/>
          <w:sz w:val="22"/>
          <w:szCs w:val="22"/>
        </w:rPr>
        <w:tab/>
      </w:r>
      <w:r w:rsidR="00977270" w:rsidRPr="003E5AE9">
        <w:rPr>
          <w:spacing w:val="-2"/>
          <w:sz w:val="22"/>
          <w:szCs w:val="22"/>
        </w:rPr>
        <w:tab/>
      </w:r>
      <w:r w:rsidR="00977270" w:rsidRPr="003E5AE9">
        <w:rPr>
          <w:spacing w:val="-2"/>
          <w:sz w:val="22"/>
          <w:szCs w:val="22"/>
        </w:rPr>
        <w:tab/>
        <w:t xml:space="preserve">Member ID: </w:t>
      </w:r>
      <w:bookmarkStart w:id="1" w:name="sagitec2"/>
      <w:r w:rsidR="00977270" w:rsidRPr="003E5AE9">
        <w:rPr>
          <w:sz w:val="22"/>
          <w:szCs w:val="22"/>
        </w:rPr>
        <w:t>{stdMbrPERSLinkID}</w:t>
      </w:r>
      <w:bookmarkEnd w:id="1"/>
    </w:p>
    <w:p w:rsidR="00BA72ED" w:rsidRDefault="00BA72ED" w:rsidP="00977270">
      <w:pPr>
        <w:rPr>
          <w:rFonts w:cs="Arial"/>
          <w:spacing w:val="-2"/>
          <w:sz w:val="22"/>
          <w:szCs w:val="22"/>
        </w:rPr>
      </w:pPr>
    </w:p>
    <w:p w:rsidR="006B57A8" w:rsidRPr="003E5AE9" w:rsidRDefault="006B57A8" w:rsidP="00977270">
      <w:pPr>
        <w:rPr>
          <w:rFonts w:cs="Arial"/>
          <w:spacing w:val="-2"/>
          <w:sz w:val="22"/>
          <w:szCs w:val="22"/>
        </w:rPr>
      </w:pPr>
    </w:p>
    <w:p w:rsidR="00BA72ED" w:rsidRPr="003E5AE9" w:rsidRDefault="00BA72ED" w:rsidP="00977270">
      <w:pPr>
        <w:rPr>
          <w:rFonts w:cs="Arial"/>
          <w:caps/>
          <w:spacing w:val="-2"/>
          <w:sz w:val="22"/>
          <w:szCs w:val="22"/>
        </w:rPr>
      </w:pPr>
      <w:bookmarkStart w:id="2" w:name="sagitec3"/>
      <w:r w:rsidRPr="003E5AE9">
        <w:rPr>
          <w:rFonts w:cs="Arial"/>
          <w:spacing w:val="-2"/>
          <w:sz w:val="22"/>
          <w:szCs w:val="22"/>
        </w:rPr>
        <w:t>{</w:t>
      </w:r>
      <w:proofErr w:type="spellStart"/>
      <w:r w:rsidRPr="003E5AE9">
        <w:rPr>
          <w:rFonts w:cs="Arial"/>
          <w:spacing w:val="-2"/>
          <w:sz w:val="22"/>
          <w:szCs w:val="22"/>
        </w:rPr>
        <w:t>stdMbrFullName</w:t>
      </w:r>
      <w:proofErr w:type="spellEnd"/>
      <w:r w:rsidRPr="003E5AE9">
        <w:rPr>
          <w:rFonts w:cs="Arial"/>
          <w:spacing w:val="-2"/>
          <w:sz w:val="22"/>
          <w:szCs w:val="22"/>
        </w:rPr>
        <w:t>}</w:t>
      </w:r>
      <w:bookmarkEnd w:id="2"/>
      <w:r w:rsidR="00DC44F0" w:rsidRPr="003E5AE9">
        <w:rPr>
          <w:spacing w:val="-2"/>
          <w:sz w:val="22"/>
          <w:szCs w:val="22"/>
        </w:rPr>
        <w:tab/>
      </w:r>
      <w:r w:rsidR="00DC44F0" w:rsidRPr="003E5AE9">
        <w:rPr>
          <w:spacing w:val="-2"/>
          <w:sz w:val="22"/>
          <w:szCs w:val="22"/>
        </w:rPr>
        <w:tab/>
      </w:r>
      <w:r w:rsidR="00DC44F0" w:rsidRPr="003E5AE9">
        <w:rPr>
          <w:spacing w:val="-2"/>
          <w:sz w:val="22"/>
          <w:szCs w:val="22"/>
        </w:rPr>
        <w:tab/>
      </w:r>
      <w:r w:rsidR="00DC44F0" w:rsidRPr="003E5AE9">
        <w:rPr>
          <w:spacing w:val="-2"/>
          <w:sz w:val="22"/>
          <w:szCs w:val="22"/>
        </w:rPr>
        <w:tab/>
      </w:r>
      <w:r w:rsidR="00DC44F0" w:rsidRPr="003E5AE9">
        <w:rPr>
          <w:spacing w:val="-2"/>
          <w:sz w:val="22"/>
          <w:szCs w:val="22"/>
        </w:rPr>
        <w:tab/>
      </w:r>
      <w:r w:rsidR="00DC44F0" w:rsidRPr="003E5AE9">
        <w:rPr>
          <w:spacing w:val="-2"/>
          <w:sz w:val="22"/>
          <w:szCs w:val="22"/>
        </w:rPr>
        <w:tab/>
      </w:r>
      <w:r w:rsidR="00DC44F0" w:rsidRPr="003E5AE9">
        <w:rPr>
          <w:spacing w:val="-2"/>
          <w:sz w:val="22"/>
          <w:szCs w:val="22"/>
        </w:rPr>
        <w:tab/>
      </w:r>
      <w:r w:rsidR="00DC44F0" w:rsidRPr="003E5AE9">
        <w:rPr>
          <w:spacing w:val="-2"/>
          <w:sz w:val="22"/>
          <w:szCs w:val="22"/>
        </w:rPr>
        <w:tab/>
      </w:r>
      <w:bookmarkStart w:id="3" w:name="_GoBack"/>
      <w:bookmarkEnd w:id="3"/>
      <w:r w:rsidR="001C52EF">
        <w:rPr>
          <w:rFonts w:cs="Arial"/>
          <w:spacing w:val="-2"/>
          <w:sz w:val="22"/>
          <w:szCs w:val="22"/>
        </w:rPr>
        <w:t xml:space="preserve">Purchase ID: </w:t>
      </w:r>
      <w:bookmarkStart w:id="4" w:name="sagitec15"/>
      <w:r w:rsidR="001C52EF">
        <w:rPr>
          <w:spacing w:val="-2"/>
          <w:sz w:val="22"/>
        </w:rPr>
        <w:t>{</w:t>
      </w:r>
      <w:proofErr w:type="spellStart"/>
      <w:r w:rsidR="001C52EF">
        <w:rPr>
          <w:spacing w:val="-2"/>
          <w:sz w:val="22"/>
        </w:rPr>
        <w:t>PurchaseID</w:t>
      </w:r>
      <w:proofErr w:type="spellEnd"/>
      <w:r w:rsidR="001C52EF">
        <w:rPr>
          <w:spacing w:val="-2"/>
          <w:sz w:val="22"/>
        </w:rPr>
        <w:t>}</w:t>
      </w:r>
      <w:bookmarkEnd w:id="4"/>
    </w:p>
    <w:p w:rsidR="00BA72ED" w:rsidRPr="003E5AE9" w:rsidRDefault="00BA72ED" w:rsidP="00977270">
      <w:pPr>
        <w:rPr>
          <w:rFonts w:cs="Arial"/>
          <w:spacing w:val="-2"/>
          <w:sz w:val="22"/>
          <w:szCs w:val="22"/>
        </w:rPr>
      </w:pPr>
      <w:bookmarkStart w:id="5" w:name="sagitec4"/>
      <w:r w:rsidRPr="003E5AE9">
        <w:rPr>
          <w:rFonts w:cs="Arial"/>
          <w:spacing w:val="-2"/>
          <w:sz w:val="22"/>
          <w:szCs w:val="22"/>
        </w:rPr>
        <w:t>{stdMbrAdrCorStreet1}</w:t>
      </w:r>
      <w:bookmarkEnd w:id="5"/>
    </w:p>
    <w:p w:rsidR="00BA72ED" w:rsidRPr="003E5AE9" w:rsidRDefault="00BA72ED" w:rsidP="00977270">
      <w:pPr>
        <w:rPr>
          <w:rFonts w:cs="Arial"/>
          <w:spacing w:val="-2"/>
          <w:sz w:val="22"/>
          <w:szCs w:val="22"/>
        </w:rPr>
      </w:pPr>
      <w:bookmarkStart w:id="6" w:name="sagitec5"/>
      <w:r w:rsidRPr="003E5AE9">
        <w:rPr>
          <w:rFonts w:cs="Arial"/>
          <w:spacing w:val="-2"/>
          <w:sz w:val="22"/>
          <w:szCs w:val="22"/>
        </w:rPr>
        <w:t>{x stdMbrAdrCorStreet2}</w:t>
      </w:r>
      <w:bookmarkEnd w:id="6"/>
    </w:p>
    <w:p w:rsidR="00BA72ED" w:rsidRPr="003E5AE9" w:rsidRDefault="00BA72ED" w:rsidP="00977270">
      <w:pPr>
        <w:rPr>
          <w:rFonts w:cs="Arial"/>
          <w:spacing w:val="-2"/>
          <w:sz w:val="22"/>
          <w:szCs w:val="22"/>
        </w:rPr>
      </w:pPr>
      <w:bookmarkStart w:id="7" w:name="sagitec6"/>
      <w:r w:rsidRPr="003E5AE9">
        <w:rPr>
          <w:rFonts w:cs="Arial"/>
          <w:spacing w:val="-2"/>
          <w:sz w:val="22"/>
          <w:szCs w:val="22"/>
        </w:rPr>
        <w:t>{stdMbrAdrCorCity}</w:t>
      </w:r>
      <w:bookmarkEnd w:id="7"/>
      <w:r w:rsidR="001C0E1E" w:rsidRPr="003E5AE9">
        <w:rPr>
          <w:rFonts w:cs="Arial"/>
          <w:spacing w:val="-2"/>
          <w:sz w:val="22"/>
          <w:szCs w:val="22"/>
        </w:rPr>
        <w:t xml:space="preserve"> </w:t>
      </w:r>
      <w:bookmarkStart w:id="8" w:name="sagitec7"/>
      <w:r w:rsidRPr="003E5AE9">
        <w:rPr>
          <w:rFonts w:cs="Arial"/>
          <w:spacing w:val="-2"/>
          <w:sz w:val="22"/>
          <w:szCs w:val="22"/>
        </w:rPr>
        <w:t>{stdMbrAdrCorState}</w:t>
      </w:r>
      <w:bookmarkEnd w:id="8"/>
      <w:r w:rsidR="00977270" w:rsidRPr="003E5AE9">
        <w:rPr>
          <w:rFonts w:cs="Arial"/>
          <w:spacing w:val="-2"/>
          <w:sz w:val="22"/>
          <w:szCs w:val="22"/>
        </w:rPr>
        <w:t xml:space="preserve">  </w:t>
      </w:r>
      <w:bookmarkStart w:id="9" w:name="sagitec8"/>
      <w:r w:rsidRPr="003E5AE9">
        <w:rPr>
          <w:rFonts w:cs="Arial"/>
          <w:spacing w:val="-2"/>
          <w:sz w:val="22"/>
          <w:szCs w:val="22"/>
        </w:rPr>
        <w:t>{stdMbrAdrCorZip}</w:t>
      </w:r>
      <w:bookmarkEnd w:id="9"/>
    </w:p>
    <w:p w:rsidR="00BA72ED" w:rsidRDefault="00BA72ED" w:rsidP="00977270">
      <w:pPr>
        <w:suppressAutoHyphens/>
        <w:rPr>
          <w:spacing w:val="-3"/>
          <w:sz w:val="22"/>
        </w:rPr>
      </w:pPr>
    </w:p>
    <w:p w:rsidR="006B57A8" w:rsidRPr="003E5AE9" w:rsidRDefault="006B57A8" w:rsidP="00977270">
      <w:pPr>
        <w:suppressAutoHyphens/>
        <w:rPr>
          <w:spacing w:val="-3"/>
          <w:sz w:val="22"/>
        </w:rPr>
      </w:pPr>
    </w:p>
    <w:p w:rsidR="00BA72ED" w:rsidRPr="003E5AE9" w:rsidRDefault="00BA72ED" w:rsidP="00977270">
      <w:pPr>
        <w:suppressAutoHyphens/>
        <w:rPr>
          <w:b/>
          <w:spacing w:val="-3"/>
          <w:sz w:val="22"/>
        </w:rPr>
      </w:pPr>
      <w:r w:rsidRPr="003E5AE9">
        <w:rPr>
          <w:b/>
          <w:spacing w:val="-3"/>
          <w:sz w:val="22"/>
        </w:rPr>
        <w:t>RE:  PURCHASE OF SERVICE REQUEST</w:t>
      </w:r>
    </w:p>
    <w:p w:rsidR="00BA72ED" w:rsidRPr="003E5AE9" w:rsidRDefault="00BA72ED" w:rsidP="00977270">
      <w:pPr>
        <w:suppressAutoHyphens/>
        <w:rPr>
          <w:b/>
          <w:spacing w:val="-3"/>
          <w:sz w:val="22"/>
        </w:rPr>
      </w:pPr>
    </w:p>
    <w:p w:rsidR="00BA72ED" w:rsidRPr="003E5AE9" w:rsidRDefault="00405115" w:rsidP="00977270">
      <w:pPr>
        <w:suppressAutoHyphens/>
        <w:rPr>
          <w:b/>
          <w:spacing w:val="-3"/>
          <w:sz w:val="22"/>
        </w:rPr>
      </w:pPr>
      <w:r w:rsidRPr="003E5AE9">
        <w:rPr>
          <w:rFonts w:cs="Arial"/>
          <w:spacing w:val="-2"/>
          <w:sz w:val="22"/>
        </w:rPr>
        <w:t xml:space="preserve">Dear </w:t>
      </w:r>
      <w:bookmarkStart w:id="10" w:name="sagitec9"/>
      <w:r w:rsidR="00BA72ED" w:rsidRPr="003E5AE9">
        <w:rPr>
          <w:rFonts w:cs="Arial"/>
          <w:spacing w:val="-2"/>
          <w:sz w:val="22"/>
        </w:rPr>
        <w:t>{stdMbrSalutation}</w:t>
      </w:r>
      <w:bookmarkEnd w:id="10"/>
      <w:r w:rsidR="00BA72ED" w:rsidRPr="003E5AE9">
        <w:rPr>
          <w:rFonts w:cs="Arial"/>
          <w:spacing w:val="-2"/>
          <w:sz w:val="22"/>
        </w:rPr>
        <w:t>:</w:t>
      </w:r>
    </w:p>
    <w:p w:rsidR="00BA72ED" w:rsidRPr="003E5AE9" w:rsidRDefault="00BA72ED" w:rsidP="00977270">
      <w:pPr>
        <w:suppressAutoHyphens/>
        <w:rPr>
          <w:b/>
          <w:spacing w:val="-3"/>
          <w:sz w:val="22"/>
        </w:rPr>
      </w:pPr>
      <w:r w:rsidRPr="003E5AE9">
        <w:rPr>
          <w:b/>
          <w:spacing w:val="-3"/>
          <w:sz w:val="22"/>
        </w:rPr>
        <w:tab/>
      </w:r>
    </w:p>
    <w:p w:rsidR="00405115" w:rsidRDefault="00405115" w:rsidP="00977270">
      <w:pPr>
        <w:suppressAutoHyphens/>
        <w:rPr>
          <w:spacing w:val="-3"/>
          <w:sz w:val="22"/>
          <w:szCs w:val="22"/>
        </w:rPr>
      </w:pPr>
      <w:r w:rsidRPr="003E5AE9">
        <w:rPr>
          <w:spacing w:val="-3"/>
          <w:sz w:val="22"/>
          <w:szCs w:val="22"/>
        </w:rPr>
        <w:t xml:space="preserve">Our office has received your request for information to purchase service credit.  Please note that you are not eligible to purchase service for any time that entitles you to receive retirement benefits from another employer plan.  Your prior service credit will need to be verified as eligible before payment will be accepted.  </w:t>
      </w:r>
    </w:p>
    <w:p w:rsidR="006B57A8" w:rsidRPr="003E5AE9" w:rsidRDefault="006B57A8" w:rsidP="00977270">
      <w:pPr>
        <w:suppressAutoHyphens/>
        <w:rPr>
          <w:spacing w:val="-3"/>
          <w:sz w:val="22"/>
          <w:szCs w:val="22"/>
        </w:rPr>
      </w:pPr>
    </w:p>
    <w:p w:rsidR="00405115" w:rsidRPr="003E5AE9" w:rsidRDefault="00405115" w:rsidP="00977270">
      <w:pPr>
        <w:suppressAutoHyphens/>
        <w:rPr>
          <w:spacing w:val="-3"/>
          <w:sz w:val="22"/>
          <w:szCs w:val="22"/>
        </w:rPr>
      </w:pPr>
      <w:r w:rsidRPr="003E5AE9">
        <w:rPr>
          <w:spacing w:val="-3"/>
          <w:sz w:val="22"/>
          <w:szCs w:val="22"/>
        </w:rPr>
        <w:t xml:space="preserve">Since you are a newly enrolled member effective </w:t>
      </w:r>
      <w:bookmarkStart w:id="11" w:name="sagitec10"/>
      <w:r w:rsidR="00851D1C" w:rsidRPr="003E5AE9">
        <w:rPr>
          <w:spacing w:val="-3"/>
          <w:sz w:val="22"/>
          <w:szCs w:val="22"/>
        </w:rPr>
        <w:t>{EmploymentDetailStartDate}</w:t>
      </w:r>
      <w:bookmarkEnd w:id="11"/>
      <w:r w:rsidRPr="003E5AE9">
        <w:rPr>
          <w:spacing w:val="-3"/>
          <w:sz w:val="22"/>
          <w:szCs w:val="22"/>
        </w:rPr>
        <w:t>, we will not receive complete payroll information for you until mid-</w:t>
      </w:r>
      <w:bookmarkStart w:id="12" w:name="sagitec11"/>
      <w:r w:rsidR="00851D1C" w:rsidRPr="003E5AE9">
        <w:rPr>
          <w:spacing w:val="-3"/>
          <w:sz w:val="22"/>
          <w:szCs w:val="22"/>
        </w:rPr>
        <w:t>{2MonthsAfterEmploymentDetailStartDateMonth}</w:t>
      </w:r>
      <w:bookmarkEnd w:id="12"/>
      <w:r w:rsidRPr="003E5AE9">
        <w:rPr>
          <w:spacing w:val="-3"/>
          <w:sz w:val="22"/>
          <w:szCs w:val="22"/>
        </w:rPr>
        <w:t xml:space="preserve"> when </w:t>
      </w:r>
      <w:bookmarkStart w:id="13" w:name="sagitec12"/>
      <w:r w:rsidR="009B273F" w:rsidRPr="003E5AE9">
        <w:rPr>
          <w:spacing w:val="-3"/>
          <w:sz w:val="22"/>
          <w:szCs w:val="22"/>
        </w:rPr>
        <w:t>{1MonthAfterEmploymentDetailStartDateMonth}</w:t>
      </w:r>
      <w:bookmarkEnd w:id="13"/>
      <w:r w:rsidRPr="003E5AE9">
        <w:rPr>
          <w:spacing w:val="-3"/>
          <w:sz w:val="22"/>
          <w:szCs w:val="22"/>
        </w:rPr>
        <w:t>’s full month of salary will be reported to us.  Purchase costs, in part are determined by your payroll information.  Therefore, your purchase cost information will be delayed approximately thirty (30) days.</w:t>
      </w:r>
    </w:p>
    <w:p w:rsidR="00405115" w:rsidRPr="003E5AE9" w:rsidRDefault="00405115" w:rsidP="00977270">
      <w:pPr>
        <w:suppressAutoHyphens/>
        <w:rPr>
          <w:spacing w:val="-3"/>
          <w:sz w:val="22"/>
          <w:szCs w:val="22"/>
        </w:rPr>
      </w:pPr>
    </w:p>
    <w:p w:rsidR="00405115" w:rsidRPr="003E5AE9" w:rsidRDefault="00405115" w:rsidP="00977270">
      <w:pPr>
        <w:suppressAutoHyphens/>
        <w:rPr>
          <w:spacing w:val="-3"/>
          <w:sz w:val="22"/>
          <w:szCs w:val="22"/>
        </w:rPr>
      </w:pPr>
      <w:r w:rsidRPr="003E5AE9">
        <w:rPr>
          <w:spacing w:val="-3"/>
          <w:sz w:val="22"/>
          <w:szCs w:val="22"/>
        </w:rPr>
        <w:t xml:space="preserve">Enclosed is a brochure regarding the provisions for purchasing eligible service for your information.  </w:t>
      </w:r>
    </w:p>
    <w:p w:rsidR="00405115" w:rsidRPr="003E5AE9" w:rsidRDefault="00405115" w:rsidP="00977270">
      <w:pPr>
        <w:suppressAutoHyphens/>
        <w:rPr>
          <w:spacing w:val="-3"/>
          <w:sz w:val="22"/>
          <w:szCs w:val="22"/>
        </w:rPr>
      </w:pPr>
    </w:p>
    <w:p w:rsidR="00851D1C" w:rsidRPr="003E5AE9" w:rsidRDefault="00851D1C" w:rsidP="00977270">
      <w:pPr>
        <w:suppressAutoHyphens/>
        <w:rPr>
          <w:rFonts w:cs="Arial"/>
          <w:spacing w:val="-3"/>
          <w:sz w:val="22"/>
          <w:szCs w:val="22"/>
        </w:rPr>
      </w:pPr>
      <w:r w:rsidRPr="003E5AE9">
        <w:rPr>
          <w:rFonts w:cs="Arial"/>
          <w:spacing w:val="-3"/>
          <w:sz w:val="22"/>
          <w:szCs w:val="22"/>
        </w:rPr>
        <w:t xml:space="preserve">If you have any questions, please call NDPERS at </w:t>
      </w:r>
      <w:bookmarkStart w:id="14" w:name="sagitec13"/>
      <w:r w:rsidRPr="003E5AE9">
        <w:rPr>
          <w:rFonts w:cs="Arial"/>
          <w:spacing w:val="-3"/>
          <w:sz w:val="22"/>
          <w:szCs w:val="22"/>
        </w:rPr>
        <w:t>{stdNDPERSPhoneNumber}</w:t>
      </w:r>
      <w:bookmarkEnd w:id="14"/>
      <w:r w:rsidRPr="003E5AE9">
        <w:rPr>
          <w:rFonts w:cs="Arial"/>
          <w:spacing w:val="-3"/>
          <w:sz w:val="22"/>
          <w:szCs w:val="22"/>
        </w:rPr>
        <w:t xml:space="preserve"> or </w:t>
      </w:r>
      <w:bookmarkStart w:id="15" w:name="sagitec14"/>
      <w:r w:rsidRPr="003E5AE9">
        <w:rPr>
          <w:rFonts w:cs="Arial"/>
          <w:spacing w:val="-3"/>
          <w:sz w:val="22"/>
          <w:szCs w:val="22"/>
        </w:rPr>
        <w:t>{stdNDPERSTollFreePhoneNumber}</w:t>
      </w:r>
      <w:bookmarkEnd w:id="15"/>
      <w:r w:rsidRPr="003E5AE9">
        <w:rPr>
          <w:rFonts w:cs="Arial"/>
          <w:spacing w:val="-3"/>
          <w:sz w:val="22"/>
          <w:szCs w:val="22"/>
        </w:rPr>
        <w:t>.</w:t>
      </w:r>
    </w:p>
    <w:p w:rsidR="00BA72ED" w:rsidRPr="003E5AE9" w:rsidRDefault="00BA72ED" w:rsidP="00977270">
      <w:pPr>
        <w:suppressAutoHyphens/>
        <w:rPr>
          <w:rFonts w:cs="Arial"/>
          <w:spacing w:val="-3"/>
          <w:sz w:val="22"/>
          <w:szCs w:val="22"/>
        </w:rPr>
      </w:pPr>
    </w:p>
    <w:p w:rsidR="00BA72ED" w:rsidRPr="003E5AE9" w:rsidRDefault="00BA72ED" w:rsidP="00977270">
      <w:pPr>
        <w:suppressAutoHyphens/>
        <w:rPr>
          <w:rFonts w:cs="Arial"/>
          <w:spacing w:val="-3"/>
          <w:sz w:val="22"/>
          <w:szCs w:val="22"/>
        </w:rPr>
      </w:pPr>
      <w:r w:rsidRPr="003E5AE9">
        <w:rPr>
          <w:rFonts w:cs="Arial"/>
          <w:spacing w:val="-3"/>
          <w:sz w:val="22"/>
          <w:szCs w:val="22"/>
        </w:rPr>
        <w:t>Sincerely,</w:t>
      </w:r>
    </w:p>
    <w:p w:rsidR="00BA72ED" w:rsidRPr="003E5AE9" w:rsidRDefault="00BA72ED" w:rsidP="00977270">
      <w:pPr>
        <w:suppressAutoHyphens/>
        <w:rPr>
          <w:rFonts w:cs="Arial"/>
          <w:spacing w:val="-3"/>
          <w:sz w:val="22"/>
          <w:szCs w:val="22"/>
        </w:rPr>
      </w:pPr>
    </w:p>
    <w:p w:rsidR="00BA72ED" w:rsidRPr="003E5AE9" w:rsidRDefault="00BA72ED" w:rsidP="00977270">
      <w:pPr>
        <w:suppressAutoHyphens/>
        <w:rPr>
          <w:rFonts w:cs="Arial"/>
          <w:spacing w:val="-3"/>
          <w:sz w:val="22"/>
          <w:szCs w:val="22"/>
        </w:rPr>
      </w:pPr>
    </w:p>
    <w:p w:rsidR="00BA72ED" w:rsidRPr="003E5AE9" w:rsidRDefault="00BA72ED" w:rsidP="00977270">
      <w:pPr>
        <w:suppressAutoHyphens/>
        <w:rPr>
          <w:rFonts w:cs="Arial"/>
          <w:spacing w:val="-3"/>
          <w:sz w:val="22"/>
          <w:szCs w:val="22"/>
        </w:rPr>
      </w:pPr>
    </w:p>
    <w:p w:rsidR="00D904C7" w:rsidRPr="003E5AE9" w:rsidRDefault="00BA72ED" w:rsidP="00977270">
      <w:pPr>
        <w:suppressAutoHyphens/>
        <w:rPr>
          <w:rFonts w:cs="Arial"/>
          <w:spacing w:val="-3"/>
          <w:sz w:val="22"/>
          <w:szCs w:val="22"/>
        </w:rPr>
      </w:pPr>
      <w:r w:rsidRPr="003E5AE9">
        <w:rPr>
          <w:rFonts w:cs="Arial"/>
          <w:spacing w:val="-3"/>
          <w:sz w:val="22"/>
          <w:szCs w:val="22"/>
        </w:rPr>
        <w:t>NDPERS Benefits Division</w:t>
      </w:r>
    </w:p>
    <w:p w:rsidR="0067344A" w:rsidRPr="003E5AE9" w:rsidRDefault="0067344A" w:rsidP="00977270">
      <w:pPr>
        <w:suppressAutoHyphens/>
        <w:rPr>
          <w:rFonts w:cs="Arial"/>
          <w:spacing w:val="-3"/>
          <w:sz w:val="22"/>
          <w:szCs w:val="22"/>
        </w:rPr>
      </w:pPr>
    </w:p>
    <w:p w:rsidR="00220F18" w:rsidRPr="00D05E57" w:rsidRDefault="00851D1C" w:rsidP="00977270">
      <w:pPr>
        <w:suppressAutoHyphens/>
        <w:rPr>
          <w:rFonts w:cs="Arial"/>
          <w:spacing w:val="-3"/>
          <w:sz w:val="22"/>
          <w:szCs w:val="22"/>
        </w:rPr>
      </w:pPr>
      <w:r w:rsidRPr="003E5AE9">
        <w:rPr>
          <w:rFonts w:cs="Arial"/>
          <w:spacing w:val="-3"/>
          <w:sz w:val="22"/>
          <w:szCs w:val="22"/>
        </w:rPr>
        <w:t xml:space="preserve">Enclosure – Purchase Brochure </w:t>
      </w:r>
    </w:p>
    <w:sectPr w:rsidR="00220F18" w:rsidRPr="00D05E57" w:rsidSect="00C36F97">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4E0" w:rsidRDefault="00AD04E0">
      <w:r>
        <w:separator/>
      </w:r>
    </w:p>
  </w:endnote>
  <w:endnote w:type="continuationSeparator" w:id="0">
    <w:p w:rsidR="00AD04E0" w:rsidRDefault="00AD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4E0" w:rsidRDefault="00AD04E0">
      <w:r>
        <w:separator/>
      </w:r>
    </w:p>
  </w:footnote>
  <w:footnote w:type="continuationSeparator" w:id="0">
    <w:p w:rsidR="00AD04E0" w:rsidRDefault="00AD0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AE9" w:rsidRDefault="00C36F97" w:rsidP="00C36F97">
    <w:pPr>
      <w:pStyle w:val="Header"/>
      <w:ind w:left="-1440" w:right="-1440"/>
    </w:pPr>
    <w:bookmarkStart w:id="16" w:name="HeaderImage"/>
    <w:r>
      <w:t>{ImgImage}</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40F8"/>
    <w:rsid w:val="000771A0"/>
    <w:rsid w:val="00080032"/>
    <w:rsid w:val="00091C96"/>
    <w:rsid w:val="000B16A9"/>
    <w:rsid w:val="00103906"/>
    <w:rsid w:val="0014759C"/>
    <w:rsid w:val="001A6202"/>
    <w:rsid w:val="001C0E1E"/>
    <w:rsid w:val="001C39CC"/>
    <w:rsid w:val="001C52EF"/>
    <w:rsid w:val="001E7F9D"/>
    <w:rsid w:val="00220F18"/>
    <w:rsid w:val="00254DA0"/>
    <w:rsid w:val="002C48AD"/>
    <w:rsid w:val="002E3EE6"/>
    <w:rsid w:val="003119D5"/>
    <w:rsid w:val="003351DE"/>
    <w:rsid w:val="00363288"/>
    <w:rsid w:val="003E5559"/>
    <w:rsid w:val="003E5AE9"/>
    <w:rsid w:val="00405115"/>
    <w:rsid w:val="00426EEF"/>
    <w:rsid w:val="00445BEA"/>
    <w:rsid w:val="00460DC1"/>
    <w:rsid w:val="004D3FCA"/>
    <w:rsid w:val="004E308F"/>
    <w:rsid w:val="00504734"/>
    <w:rsid w:val="005275EF"/>
    <w:rsid w:val="00532D59"/>
    <w:rsid w:val="005C73F9"/>
    <w:rsid w:val="005D4A97"/>
    <w:rsid w:val="005F5795"/>
    <w:rsid w:val="00622FBB"/>
    <w:rsid w:val="0067344A"/>
    <w:rsid w:val="00675381"/>
    <w:rsid w:val="00687544"/>
    <w:rsid w:val="006B57A8"/>
    <w:rsid w:val="007253DE"/>
    <w:rsid w:val="0077299E"/>
    <w:rsid w:val="00783AA4"/>
    <w:rsid w:val="007A1DFE"/>
    <w:rsid w:val="007A4B5C"/>
    <w:rsid w:val="007F4CB6"/>
    <w:rsid w:val="00851D1C"/>
    <w:rsid w:val="008632E8"/>
    <w:rsid w:val="00892FA9"/>
    <w:rsid w:val="0092577E"/>
    <w:rsid w:val="00943FD6"/>
    <w:rsid w:val="00944026"/>
    <w:rsid w:val="00954679"/>
    <w:rsid w:val="009569C0"/>
    <w:rsid w:val="00977270"/>
    <w:rsid w:val="009B273F"/>
    <w:rsid w:val="009F65D6"/>
    <w:rsid w:val="00A15790"/>
    <w:rsid w:val="00A43D29"/>
    <w:rsid w:val="00AD04E0"/>
    <w:rsid w:val="00AE03C6"/>
    <w:rsid w:val="00AE1A8B"/>
    <w:rsid w:val="00BA5994"/>
    <w:rsid w:val="00BA72ED"/>
    <w:rsid w:val="00C206B1"/>
    <w:rsid w:val="00C36F97"/>
    <w:rsid w:val="00C63683"/>
    <w:rsid w:val="00CD062B"/>
    <w:rsid w:val="00D05E57"/>
    <w:rsid w:val="00D904C7"/>
    <w:rsid w:val="00DC44F0"/>
    <w:rsid w:val="00DD0BBA"/>
    <w:rsid w:val="00DD5552"/>
    <w:rsid w:val="00F25BEE"/>
    <w:rsid w:val="00F37690"/>
    <w:rsid w:val="00F65260"/>
    <w:rsid w:val="00F7528A"/>
    <w:rsid w:val="00FA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DC83ADE-A218-4255-81CA-8B1339C6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944026"/>
    <w:rPr>
      <w:sz w:val="16"/>
      <w:szCs w:val="16"/>
    </w:rPr>
  </w:style>
  <w:style w:type="paragraph" w:styleId="CommentText">
    <w:name w:val="annotation text"/>
    <w:basedOn w:val="Normal"/>
    <w:semiHidden/>
    <w:rsid w:val="00944026"/>
    <w:rPr>
      <w:sz w:val="20"/>
    </w:rPr>
  </w:style>
  <w:style w:type="paragraph" w:styleId="CommentSubject">
    <w:name w:val="annotation subject"/>
    <w:basedOn w:val="CommentText"/>
    <w:next w:val="CommentText"/>
    <w:semiHidden/>
    <w:rsid w:val="00944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5</cp:revision>
  <cp:lastPrinted>2008-03-07T09:36:00Z</cp:lastPrinted>
  <dcterms:created xsi:type="dcterms:W3CDTF">2014-02-24T06:48:00Z</dcterms:created>
  <dcterms:modified xsi:type="dcterms:W3CDTF">2019-10-03T10:14:00Z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