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DA0" w:rsidRPr="00725DA0" w:rsidRDefault="00725DA0" w:rsidP="00725DA0">
      <w:pPr>
        <w:shd w:val="clear" w:color="auto" w:fill="FFFFFF"/>
        <w:spacing w:before="360" w:after="120"/>
        <w:jc w:val="left"/>
        <w:outlineLvl w:val="1"/>
        <w:rPr>
          <w:rFonts w:ascii="Segoe UI" w:eastAsia="Times New Roman" w:hAnsi="Segoe UI" w:cs="Segoe UI"/>
          <w:sz w:val="42"/>
          <w:szCs w:val="42"/>
        </w:rPr>
      </w:pPr>
      <w:r w:rsidRPr="00725DA0">
        <w:rPr>
          <w:rFonts w:ascii="Segoe UI" w:eastAsia="Times New Roman" w:hAnsi="Segoe UI" w:cs="Segoe UI"/>
          <w:b/>
          <w:bCs/>
          <w:sz w:val="42"/>
          <w:szCs w:val="42"/>
        </w:rPr>
        <w:t xml:space="preserve">Best Practices </w:t>
      </w:r>
      <w:proofErr w:type="gramStart"/>
      <w:r w:rsidRPr="00725DA0">
        <w:rPr>
          <w:rFonts w:ascii="Segoe UI" w:eastAsia="Times New Roman" w:hAnsi="Segoe UI" w:cs="Segoe UI"/>
          <w:b/>
          <w:bCs/>
          <w:sz w:val="42"/>
          <w:szCs w:val="42"/>
        </w:rPr>
        <w:t>To</w:t>
      </w:r>
      <w:proofErr w:type="gramEnd"/>
      <w:r w:rsidRPr="00725DA0">
        <w:rPr>
          <w:rFonts w:ascii="Segoe UI" w:eastAsia="Times New Roman" w:hAnsi="Segoe UI" w:cs="Segoe UI"/>
          <w:b/>
          <w:bCs/>
          <w:sz w:val="42"/>
          <w:szCs w:val="42"/>
        </w:rPr>
        <w:t xml:space="preserve"> Write Good Test Case</w:t>
      </w:r>
    </w:p>
    <w:p w:rsidR="00725DA0" w:rsidRPr="00725DA0" w:rsidRDefault="00725DA0" w:rsidP="00725DA0">
      <w:pPr>
        <w:shd w:val="clear" w:color="auto" w:fill="FFFFFF"/>
        <w:spacing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Characteristics of a good test case are</w:t>
      </w:r>
    </w:p>
    <w:p w:rsidR="00725DA0" w:rsidRPr="00725DA0" w:rsidRDefault="00725DA0" w:rsidP="00725DA0">
      <w:pPr>
        <w:numPr>
          <w:ilvl w:val="0"/>
          <w:numId w:val="1"/>
        </w:numPr>
        <w:shd w:val="clear" w:color="auto" w:fill="FFFFFF"/>
        <w:spacing w:before="100" w:beforeAutospacing="1"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Easy to understand and execute</w:t>
      </w:r>
    </w:p>
    <w:p w:rsidR="00725DA0" w:rsidRPr="00725DA0" w:rsidRDefault="00725DA0" w:rsidP="00725DA0">
      <w:pPr>
        <w:numPr>
          <w:ilvl w:val="0"/>
          <w:numId w:val="1"/>
        </w:numPr>
        <w:shd w:val="clear" w:color="auto" w:fill="FFFFFF"/>
        <w:spacing w:before="100" w:beforeAutospacing="1"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Create Test Cases with End User’s perspective</w:t>
      </w:r>
    </w:p>
    <w:p w:rsidR="00725DA0" w:rsidRPr="00725DA0" w:rsidRDefault="00725DA0" w:rsidP="00725DA0">
      <w:pPr>
        <w:numPr>
          <w:ilvl w:val="0"/>
          <w:numId w:val="1"/>
        </w:numPr>
        <w:shd w:val="clear" w:color="auto" w:fill="FFFFFF"/>
        <w:spacing w:before="100" w:beforeAutospacing="1"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Unique Test case Identifiers must be used. It allows us to track them easily.</w:t>
      </w:r>
    </w:p>
    <w:p w:rsidR="00725DA0" w:rsidRPr="00725DA0" w:rsidRDefault="00725DA0" w:rsidP="00725DA0">
      <w:pPr>
        <w:numPr>
          <w:ilvl w:val="0"/>
          <w:numId w:val="1"/>
        </w:numPr>
        <w:shd w:val="clear" w:color="auto" w:fill="FFFFFF"/>
        <w:spacing w:before="100" w:beforeAutospacing="1"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Prerequisites should be listed clearly. Helps to execute the test case without any issues.</w:t>
      </w:r>
    </w:p>
    <w:p w:rsidR="00725DA0" w:rsidRPr="00725DA0" w:rsidRDefault="00725DA0" w:rsidP="00725DA0">
      <w:pPr>
        <w:numPr>
          <w:ilvl w:val="0"/>
          <w:numId w:val="1"/>
        </w:numPr>
        <w:shd w:val="clear" w:color="auto" w:fill="FFFFFF"/>
        <w:spacing w:before="100" w:beforeAutospacing="1"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Test data should be defined to evaluate each functional area.</w:t>
      </w:r>
    </w:p>
    <w:p w:rsidR="00725DA0" w:rsidRPr="00725DA0" w:rsidRDefault="00725DA0" w:rsidP="00725DA0">
      <w:pPr>
        <w:numPr>
          <w:ilvl w:val="0"/>
          <w:numId w:val="1"/>
        </w:numPr>
        <w:shd w:val="clear" w:color="auto" w:fill="FFFFFF"/>
        <w:spacing w:before="100" w:beforeAutospacing="1"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Test case description should be concise.</w:t>
      </w:r>
    </w:p>
    <w:p w:rsidR="00725DA0" w:rsidRPr="00725DA0" w:rsidRDefault="00725DA0" w:rsidP="00725DA0">
      <w:pPr>
        <w:numPr>
          <w:ilvl w:val="0"/>
          <w:numId w:val="1"/>
        </w:numPr>
        <w:shd w:val="clear" w:color="auto" w:fill="FFFFFF"/>
        <w:spacing w:before="100" w:beforeAutospacing="1"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Test Steps should be in detail and clear.</w:t>
      </w:r>
    </w:p>
    <w:p w:rsidR="00725DA0" w:rsidRPr="00725DA0" w:rsidRDefault="00725DA0" w:rsidP="00725DA0">
      <w:pPr>
        <w:numPr>
          <w:ilvl w:val="0"/>
          <w:numId w:val="1"/>
        </w:numPr>
        <w:shd w:val="clear" w:color="auto" w:fill="FFFFFF"/>
        <w:spacing w:before="100" w:beforeAutospacing="1"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Specify the exact expected result.</w:t>
      </w:r>
    </w:p>
    <w:p w:rsidR="00725DA0" w:rsidRPr="00725DA0" w:rsidRDefault="00725DA0" w:rsidP="00725DA0">
      <w:pPr>
        <w:numPr>
          <w:ilvl w:val="0"/>
          <w:numId w:val="1"/>
        </w:numPr>
        <w:shd w:val="clear" w:color="auto" w:fill="FFFFFF"/>
        <w:spacing w:before="100" w:beforeAutospacing="1"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Position condition should be listed if any.</w:t>
      </w:r>
    </w:p>
    <w:p w:rsidR="00725DA0" w:rsidRPr="00725DA0" w:rsidRDefault="00725DA0" w:rsidP="00725DA0">
      <w:pPr>
        <w:numPr>
          <w:ilvl w:val="0"/>
          <w:numId w:val="1"/>
        </w:numPr>
        <w:shd w:val="clear" w:color="auto" w:fill="FFFFFF"/>
        <w:spacing w:before="100" w:beforeAutospacing="1"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Test cases should neither too simple nor too complex.</w:t>
      </w:r>
    </w:p>
    <w:p w:rsidR="00725DA0" w:rsidRPr="00725DA0" w:rsidRDefault="00725DA0" w:rsidP="00725DA0">
      <w:pPr>
        <w:numPr>
          <w:ilvl w:val="0"/>
          <w:numId w:val="1"/>
        </w:numPr>
        <w:shd w:val="clear" w:color="auto" w:fill="FFFFFF"/>
        <w:spacing w:before="100" w:beforeAutospacing="1"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 xml:space="preserve">Test cases must be distinctive. There should not be </w:t>
      </w:r>
      <w:proofErr w:type="gramStart"/>
      <w:r w:rsidRPr="00725DA0">
        <w:rPr>
          <w:rFonts w:ascii="Segoe UI" w:eastAsia="Times New Roman" w:hAnsi="Segoe UI" w:cs="Segoe UI"/>
          <w:color w:val="2D3748"/>
          <w:sz w:val="26"/>
          <w:szCs w:val="26"/>
        </w:rPr>
        <w:t>no</w:t>
      </w:r>
      <w:proofErr w:type="gramEnd"/>
      <w:r w:rsidRPr="00725DA0">
        <w:rPr>
          <w:rFonts w:ascii="Segoe UI" w:eastAsia="Times New Roman" w:hAnsi="Segoe UI" w:cs="Segoe UI"/>
          <w:color w:val="2D3748"/>
          <w:sz w:val="26"/>
          <w:szCs w:val="26"/>
        </w:rPr>
        <w:t xml:space="preserve"> repeated test cases.</w:t>
      </w:r>
    </w:p>
    <w:p w:rsidR="00725DA0" w:rsidRPr="00725DA0" w:rsidRDefault="00725DA0" w:rsidP="00725DA0">
      <w:pPr>
        <w:numPr>
          <w:ilvl w:val="0"/>
          <w:numId w:val="1"/>
        </w:numPr>
        <w:shd w:val="clear" w:color="auto" w:fill="FFFFFF"/>
        <w:spacing w:before="100" w:beforeAutospacing="1"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Test cases should be written by following </w:t>
      </w:r>
      <w:hyperlink r:id="rId6" w:history="1">
        <w:r w:rsidRPr="00725DA0">
          <w:rPr>
            <w:rFonts w:ascii="Segoe UI" w:eastAsia="Times New Roman" w:hAnsi="Segoe UI" w:cs="Segoe UI"/>
            <w:color w:val="0000FF"/>
            <w:sz w:val="26"/>
            <w:szCs w:val="26"/>
            <w:u w:val="single"/>
          </w:rPr>
          <w:t xml:space="preserve">test case design </w:t>
        </w:r>
        <w:proofErr w:type="spellStart"/>
        <w:r w:rsidRPr="00725DA0">
          <w:rPr>
            <w:rFonts w:ascii="Segoe UI" w:eastAsia="Times New Roman" w:hAnsi="Segoe UI" w:cs="Segoe UI"/>
            <w:color w:val="0000FF"/>
            <w:sz w:val="26"/>
            <w:szCs w:val="26"/>
            <w:u w:val="single"/>
          </w:rPr>
          <w:t>technqiues</w:t>
        </w:r>
        <w:proofErr w:type="spellEnd"/>
      </w:hyperlink>
      <w:r w:rsidRPr="00725DA0">
        <w:rPr>
          <w:rFonts w:ascii="Segoe UI" w:eastAsia="Times New Roman" w:hAnsi="Segoe UI" w:cs="Segoe UI"/>
          <w:color w:val="2D3748"/>
          <w:sz w:val="26"/>
          <w:szCs w:val="26"/>
        </w:rPr>
        <w:t>.</w:t>
      </w:r>
    </w:p>
    <w:p w:rsidR="00725DA0" w:rsidRPr="00725DA0" w:rsidRDefault="00725DA0" w:rsidP="00725DA0">
      <w:pPr>
        <w:numPr>
          <w:ilvl w:val="0"/>
          <w:numId w:val="1"/>
        </w:numPr>
        <w:shd w:val="clear" w:color="auto" w:fill="FFFFFF"/>
        <w:spacing w:before="100" w:beforeAutospacing="1"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Test cases must be comprehensible. So that any tester (even a newly appointed testers) can understand them by perusing once.</w:t>
      </w:r>
    </w:p>
    <w:p w:rsidR="00725DA0" w:rsidRPr="00725DA0" w:rsidRDefault="00725DA0" w:rsidP="00725DA0">
      <w:pPr>
        <w:numPr>
          <w:ilvl w:val="0"/>
          <w:numId w:val="1"/>
        </w:numPr>
        <w:shd w:val="clear" w:color="auto" w:fill="FFFFFF"/>
        <w:spacing w:before="100" w:beforeAutospacing="1"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Needs to provide clear environment details where we need to execute them.</w:t>
      </w:r>
    </w:p>
    <w:p w:rsidR="00725DA0" w:rsidRPr="00725DA0" w:rsidRDefault="00725DA0" w:rsidP="00725DA0">
      <w:pPr>
        <w:numPr>
          <w:ilvl w:val="0"/>
          <w:numId w:val="1"/>
        </w:numPr>
        <w:shd w:val="clear" w:color="auto" w:fill="FFFFFF"/>
        <w:spacing w:before="100" w:beforeAutospacing="1"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Test cases should be reusable &amp; maintainable</w:t>
      </w:r>
    </w:p>
    <w:p w:rsidR="00725DA0" w:rsidRPr="00725DA0" w:rsidRDefault="00725DA0" w:rsidP="00725DA0">
      <w:pPr>
        <w:numPr>
          <w:ilvl w:val="0"/>
          <w:numId w:val="1"/>
        </w:numPr>
        <w:shd w:val="clear" w:color="auto" w:fill="FFFFFF"/>
        <w:spacing w:before="100" w:beforeAutospacing="1"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Get peer review.</w:t>
      </w:r>
    </w:p>
    <w:p w:rsidR="00725DA0" w:rsidRPr="00725DA0" w:rsidRDefault="00725DA0" w:rsidP="00725DA0">
      <w:pPr>
        <w:shd w:val="clear" w:color="auto" w:fill="FFFFFF"/>
        <w:spacing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If you follow the best practices to write test cases then anyone in the team can understand and execute the well-written test case easily. It should be easy to read and understand, not only for whoever wrote it but also for other testers as well.</w:t>
      </w:r>
    </w:p>
    <w:p w:rsidR="00725DA0" w:rsidRPr="00725DA0" w:rsidRDefault="00725DA0" w:rsidP="00725DA0">
      <w:pPr>
        <w:shd w:val="clear" w:color="auto" w:fill="FFFFFF"/>
        <w:spacing w:before="360" w:after="120"/>
        <w:jc w:val="left"/>
        <w:outlineLvl w:val="2"/>
        <w:rPr>
          <w:rFonts w:ascii="Segoe UI" w:eastAsia="Times New Roman" w:hAnsi="Segoe UI" w:cs="Segoe UI"/>
          <w:sz w:val="36"/>
          <w:szCs w:val="36"/>
        </w:rPr>
      </w:pPr>
      <w:r w:rsidRPr="00725DA0">
        <w:rPr>
          <w:rFonts w:ascii="Segoe UI" w:eastAsia="Times New Roman" w:hAnsi="Segoe UI" w:cs="Segoe UI"/>
          <w:b/>
          <w:bCs/>
          <w:sz w:val="36"/>
          <w:szCs w:val="36"/>
        </w:rPr>
        <w:t>Easy to understand and execute:</w:t>
      </w:r>
    </w:p>
    <w:p w:rsidR="00725DA0" w:rsidRPr="00725DA0" w:rsidRDefault="00725DA0" w:rsidP="00725DA0">
      <w:pPr>
        <w:shd w:val="clear" w:color="auto" w:fill="FFFFFF"/>
        <w:spacing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To make the test cases easy to understand and execute faster we need to use simple and easy to understand language like “Go to login page”, “enter username”, “enter password”, “</w:t>
      </w:r>
      <w:proofErr w:type="gramStart"/>
      <w:r w:rsidRPr="00725DA0">
        <w:rPr>
          <w:rFonts w:ascii="Segoe UI" w:eastAsia="Times New Roman" w:hAnsi="Segoe UI" w:cs="Segoe UI"/>
          <w:color w:val="2D3748"/>
          <w:sz w:val="26"/>
          <w:szCs w:val="26"/>
        </w:rPr>
        <w:t>click</w:t>
      </w:r>
      <w:proofErr w:type="gramEnd"/>
      <w:r w:rsidRPr="00725DA0">
        <w:rPr>
          <w:rFonts w:ascii="Segoe UI" w:eastAsia="Times New Roman" w:hAnsi="Segoe UI" w:cs="Segoe UI"/>
          <w:color w:val="2D3748"/>
          <w:sz w:val="26"/>
          <w:szCs w:val="26"/>
        </w:rPr>
        <w:t xml:space="preserve"> on login button” and so on.</w:t>
      </w:r>
    </w:p>
    <w:p w:rsidR="00725DA0" w:rsidRPr="00725DA0" w:rsidRDefault="00725DA0" w:rsidP="00725DA0">
      <w:pPr>
        <w:shd w:val="clear" w:color="auto" w:fill="FFFFFF"/>
        <w:spacing w:before="360" w:after="120"/>
        <w:jc w:val="left"/>
        <w:outlineLvl w:val="2"/>
        <w:rPr>
          <w:rFonts w:ascii="Segoe UI" w:eastAsia="Times New Roman" w:hAnsi="Segoe UI" w:cs="Segoe UI"/>
          <w:sz w:val="36"/>
          <w:szCs w:val="36"/>
        </w:rPr>
      </w:pPr>
      <w:r w:rsidRPr="00725DA0">
        <w:rPr>
          <w:rFonts w:ascii="Segoe UI" w:eastAsia="Times New Roman" w:hAnsi="Segoe UI" w:cs="Segoe UI"/>
          <w:b/>
          <w:bCs/>
          <w:sz w:val="36"/>
          <w:szCs w:val="36"/>
        </w:rPr>
        <w:t>Create Test Cases with End User’s perspective:</w:t>
      </w:r>
    </w:p>
    <w:p w:rsidR="00725DA0" w:rsidRPr="00725DA0" w:rsidRDefault="00725DA0" w:rsidP="00725DA0">
      <w:pPr>
        <w:shd w:val="clear" w:color="auto" w:fill="FFFFFF"/>
        <w:spacing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lastRenderedPageBreak/>
        <w:t>Create test cases by keeping end-user in mind. The test cases you create must meet customer requirements.</w:t>
      </w:r>
    </w:p>
    <w:p w:rsidR="00725DA0" w:rsidRPr="00725DA0" w:rsidRDefault="00725DA0" w:rsidP="00725DA0">
      <w:pPr>
        <w:shd w:val="clear" w:color="auto" w:fill="FFFFFF"/>
        <w:spacing w:before="360" w:after="120"/>
        <w:jc w:val="left"/>
        <w:outlineLvl w:val="2"/>
        <w:rPr>
          <w:rFonts w:ascii="Segoe UI" w:eastAsia="Times New Roman" w:hAnsi="Segoe UI" w:cs="Segoe UI"/>
          <w:sz w:val="36"/>
          <w:szCs w:val="36"/>
        </w:rPr>
      </w:pPr>
      <w:r w:rsidRPr="00725DA0">
        <w:rPr>
          <w:rFonts w:ascii="Segoe UI" w:eastAsia="Times New Roman" w:hAnsi="Segoe UI" w:cs="Segoe UI"/>
          <w:b/>
          <w:bCs/>
          <w:sz w:val="36"/>
          <w:szCs w:val="36"/>
        </w:rPr>
        <w:t>Use unique Test Case ID:</w:t>
      </w:r>
    </w:p>
    <w:p w:rsidR="00725DA0" w:rsidRPr="00725DA0" w:rsidRDefault="00725DA0" w:rsidP="00725DA0">
      <w:pPr>
        <w:shd w:val="clear" w:color="auto" w:fill="FFFFFF"/>
        <w:spacing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It’s good practice to follow a unique id with some naming convention for better understanding and discrimination purposes.</w:t>
      </w:r>
    </w:p>
    <w:p w:rsidR="00725DA0" w:rsidRPr="00725DA0" w:rsidRDefault="00725DA0" w:rsidP="00725DA0">
      <w:pPr>
        <w:shd w:val="clear" w:color="auto" w:fill="FFFFFF"/>
        <w:spacing w:before="360" w:after="120"/>
        <w:jc w:val="left"/>
        <w:outlineLvl w:val="2"/>
        <w:rPr>
          <w:rFonts w:ascii="Segoe UI" w:eastAsia="Times New Roman" w:hAnsi="Segoe UI" w:cs="Segoe UI"/>
          <w:sz w:val="36"/>
          <w:szCs w:val="36"/>
        </w:rPr>
      </w:pPr>
      <w:r w:rsidRPr="00725DA0">
        <w:rPr>
          <w:rFonts w:ascii="Segoe UI" w:eastAsia="Times New Roman" w:hAnsi="Segoe UI" w:cs="Segoe UI"/>
          <w:b/>
          <w:bCs/>
          <w:sz w:val="36"/>
          <w:szCs w:val="36"/>
        </w:rPr>
        <w:t>Have a clear description:</w:t>
      </w:r>
    </w:p>
    <w:p w:rsidR="00725DA0" w:rsidRPr="00725DA0" w:rsidRDefault="00725DA0" w:rsidP="00725DA0">
      <w:pPr>
        <w:shd w:val="clear" w:color="auto" w:fill="FFFFFF"/>
        <w:spacing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Your test case description should be clear enough to understand what the tester is going to do with this test case.</w:t>
      </w:r>
    </w:p>
    <w:p w:rsidR="00725DA0" w:rsidRPr="00725DA0" w:rsidRDefault="00725DA0" w:rsidP="00725DA0">
      <w:pPr>
        <w:shd w:val="clear" w:color="auto" w:fill="FFFFFF"/>
        <w:spacing w:before="360" w:after="120"/>
        <w:jc w:val="left"/>
        <w:outlineLvl w:val="2"/>
        <w:rPr>
          <w:rFonts w:ascii="Segoe UI" w:eastAsia="Times New Roman" w:hAnsi="Segoe UI" w:cs="Segoe UI"/>
          <w:sz w:val="36"/>
          <w:szCs w:val="36"/>
        </w:rPr>
      </w:pPr>
      <w:r w:rsidRPr="00725DA0">
        <w:rPr>
          <w:rFonts w:ascii="Segoe UI" w:eastAsia="Times New Roman" w:hAnsi="Segoe UI" w:cs="Segoe UI"/>
          <w:b/>
          <w:bCs/>
          <w:sz w:val="36"/>
          <w:szCs w:val="36"/>
        </w:rPr>
        <w:t xml:space="preserve">Add proper preconditions &amp; </w:t>
      </w:r>
      <w:proofErr w:type="spellStart"/>
      <w:r w:rsidRPr="00725DA0">
        <w:rPr>
          <w:rFonts w:ascii="Segoe UI" w:eastAsia="Times New Roman" w:hAnsi="Segoe UI" w:cs="Segoe UI"/>
          <w:b/>
          <w:bCs/>
          <w:sz w:val="36"/>
          <w:szCs w:val="36"/>
        </w:rPr>
        <w:t>postconditions</w:t>
      </w:r>
      <w:proofErr w:type="spellEnd"/>
      <w:r w:rsidRPr="00725DA0">
        <w:rPr>
          <w:rFonts w:ascii="Segoe UI" w:eastAsia="Times New Roman" w:hAnsi="Segoe UI" w:cs="Segoe UI"/>
          <w:b/>
          <w:bCs/>
          <w:sz w:val="36"/>
          <w:szCs w:val="36"/>
        </w:rPr>
        <w:t>:</w:t>
      </w:r>
    </w:p>
    <w:p w:rsidR="00725DA0" w:rsidRPr="00725DA0" w:rsidRDefault="00725DA0" w:rsidP="00725DA0">
      <w:pPr>
        <w:shd w:val="clear" w:color="auto" w:fill="FFFFFF"/>
        <w:spacing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 xml:space="preserve">In some cases, test cases need to meet some conditions before execution or achieve some conditions after execution. These conditions we need to mention properly in the Pre and </w:t>
      </w:r>
      <w:proofErr w:type="spellStart"/>
      <w:r w:rsidRPr="00725DA0">
        <w:rPr>
          <w:rFonts w:ascii="Segoe UI" w:eastAsia="Times New Roman" w:hAnsi="Segoe UI" w:cs="Segoe UI"/>
          <w:color w:val="2D3748"/>
          <w:sz w:val="26"/>
          <w:szCs w:val="26"/>
        </w:rPr>
        <w:t>postconditions</w:t>
      </w:r>
      <w:proofErr w:type="spellEnd"/>
      <w:r w:rsidRPr="00725DA0">
        <w:rPr>
          <w:rFonts w:ascii="Segoe UI" w:eastAsia="Times New Roman" w:hAnsi="Segoe UI" w:cs="Segoe UI"/>
          <w:color w:val="2D3748"/>
          <w:sz w:val="26"/>
          <w:szCs w:val="26"/>
        </w:rPr>
        <w:t>.</w:t>
      </w:r>
    </w:p>
    <w:p w:rsidR="00725DA0" w:rsidRPr="00725DA0" w:rsidRDefault="00725DA0" w:rsidP="00725DA0">
      <w:pPr>
        <w:shd w:val="clear" w:color="auto" w:fill="FFFFFF"/>
        <w:spacing w:before="360" w:after="120"/>
        <w:jc w:val="left"/>
        <w:outlineLvl w:val="2"/>
        <w:rPr>
          <w:rFonts w:ascii="Segoe UI" w:eastAsia="Times New Roman" w:hAnsi="Segoe UI" w:cs="Segoe UI"/>
          <w:sz w:val="36"/>
          <w:szCs w:val="36"/>
        </w:rPr>
      </w:pPr>
      <w:r w:rsidRPr="00725DA0">
        <w:rPr>
          <w:rFonts w:ascii="Segoe UI" w:eastAsia="Times New Roman" w:hAnsi="Segoe UI" w:cs="Segoe UI"/>
          <w:b/>
          <w:bCs/>
          <w:sz w:val="36"/>
          <w:szCs w:val="36"/>
        </w:rPr>
        <w:t>Specify the exact expected result:</w:t>
      </w:r>
    </w:p>
    <w:p w:rsidR="00725DA0" w:rsidRPr="00725DA0" w:rsidRDefault="00725DA0" w:rsidP="00725DA0">
      <w:pPr>
        <w:shd w:val="clear" w:color="auto" w:fill="FFFFFF"/>
        <w:spacing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Include the Expected result: Expected result tells us what will be the result of a particular test step. Testers decide the pass or fail criteria based on the expected result.</w:t>
      </w:r>
    </w:p>
    <w:p w:rsidR="00725DA0" w:rsidRPr="00725DA0" w:rsidRDefault="00725DA0" w:rsidP="00725DA0">
      <w:pPr>
        <w:shd w:val="clear" w:color="auto" w:fill="FFFFFF"/>
        <w:spacing w:before="360" w:after="120"/>
        <w:jc w:val="left"/>
        <w:outlineLvl w:val="2"/>
        <w:rPr>
          <w:rFonts w:ascii="Segoe UI" w:eastAsia="Times New Roman" w:hAnsi="Segoe UI" w:cs="Segoe UI"/>
          <w:sz w:val="36"/>
          <w:szCs w:val="36"/>
        </w:rPr>
      </w:pPr>
      <w:r w:rsidRPr="00725DA0">
        <w:rPr>
          <w:rFonts w:ascii="Segoe UI" w:eastAsia="Times New Roman" w:hAnsi="Segoe UI" w:cs="Segoe UI"/>
          <w:b/>
          <w:bCs/>
          <w:sz w:val="36"/>
          <w:szCs w:val="36"/>
        </w:rPr>
        <w:t>Test cases should be reusable &amp; maintainable: </w:t>
      </w:r>
    </w:p>
    <w:p w:rsidR="00725DA0" w:rsidRPr="00725DA0" w:rsidRDefault="00725DA0" w:rsidP="00725DA0">
      <w:pPr>
        <w:shd w:val="clear" w:color="auto" w:fill="FFFFFF"/>
        <w:spacing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 xml:space="preserve">A well written test case is reusable and maintainable. There </w:t>
      </w:r>
      <w:proofErr w:type="spellStart"/>
      <w:r w:rsidRPr="00725DA0">
        <w:rPr>
          <w:rFonts w:ascii="Segoe UI" w:eastAsia="Times New Roman" w:hAnsi="Segoe UI" w:cs="Segoe UI"/>
          <w:color w:val="2D3748"/>
          <w:sz w:val="26"/>
          <w:szCs w:val="26"/>
        </w:rPr>
        <w:t>ar</w:t>
      </w:r>
      <w:proofErr w:type="spellEnd"/>
      <w:r w:rsidRPr="00725DA0">
        <w:rPr>
          <w:rFonts w:ascii="Segoe UI" w:eastAsia="Times New Roman" w:hAnsi="Segoe UI" w:cs="Segoe UI"/>
          <w:color w:val="2D3748"/>
          <w:sz w:val="26"/>
          <w:szCs w:val="26"/>
        </w:rPr>
        <w:t xml:space="preserve"> times where developers change the </w:t>
      </w:r>
      <w:proofErr w:type="gramStart"/>
      <w:r w:rsidRPr="00725DA0">
        <w:rPr>
          <w:rFonts w:ascii="Segoe UI" w:eastAsia="Times New Roman" w:hAnsi="Segoe UI" w:cs="Segoe UI"/>
          <w:color w:val="2D3748"/>
          <w:sz w:val="26"/>
          <w:szCs w:val="26"/>
        </w:rPr>
        <w:t>code,</w:t>
      </w:r>
      <w:proofErr w:type="gramEnd"/>
      <w:r w:rsidRPr="00725DA0">
        <w:rPr>
          <w:rFonts w:ascii="Segoe UI" w:eastAsia="Times New Roman" w:hAnsi="Segoe UI" w:cs="Segoe UI"/>
          <w:color w:val="2D3748"/>
          <w:sz w:val="26"/>
          <w:szCs w:val="26"/>
        </w:rPr>
        <w:t xml:space="preserve"> and testers need to update the test cases. If our test cases are easy to read and understand then it would be easy to update them not only by whoever wrote it but also by other testers as well.</w:t>
      </w:r>
    </w:p>
    <w:p w:rsidR="00725DA0" w:rsidRPr="00725DA0" w:rsidRDefault="00725DA0" w:rsidP="00725DA0">
      <w:pPr>
        <w:shd w:val="clear" w:color="auto" w:fill="FFFFFF"/>
        <w:spacing w:before="360" w:after="120"/>
        <w:jc w:val="left"/>
        <w:outlineLvl w:val="2"/>
        <w:rPr>
          <w:rFonts w:ascii="Segoe UI" w:eastAsia="Times New Roman" w:hAnsi="Segoe UI" w:cs="Segoe UI"/>
          <w:sz w:val="36"/>
          <w:szCs w:val="36"/>
        </w:rPr>
      </w:pPr>
      <w:r w:rsidRPr="00725DA0">
        <w:rPr>
          <w:rFonts w:ascii="Segoe UI" w:eastAsia="Times New Roman" w:hAnsi="Segoe UI" w:cs="Segoe UI"/>
          <w:b/>
          <w:bCs/>
          <w:sz w:val="36"/>
          <w:szCs w:val="36"/>
        </w:rPr>
        <w:t>Utilize testing techniques: </w:t>
      </w:r>
    </w:p>
    <w:p w:rsidR="00725DA0" w:rsidRPr="00725DA0" w:rsidRDefault="00725DA0" w:rsidP="00725DA0">
      <w:pPr>
        <w:shd w:val="clear" w:color="auto" w:fill="FFFFFF"/>
        <w:spacing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 xml:space="preserve">Use testing techniques whenever necessary. Software test design techniques are used to derive the test cases from the Requirement Specification document and also based on </w:t>
      </w:r>
      <w:proofErr w:type="gramStart"/>
      <w:r w:rsidRPr="00725DA0">
        <w:rPr>
          <w:rFonts w:ascii="Segoe UI" w:eastAsia="Times New Roman" w:hAnsi="Segoe UI" w:cs="Segoe UI"/>
          <w:color w:val="2D3748"/>
          <w:sz w:val="26"/>
          <w:szCs w:val="26"/>
        </w:rPr>
        <w:t>testers</w:t>
      </w:r>
      <w:proofErr w:type="gramEnd"/>
      <w:r w:rsidRPr="00725DA0">
        <w:rPr>
          <w:rFonts w:ascii="Segoe UI" w:eastAsia="Times New Roman" w:hAnsi="Segoe UI" w:cs="Segoe UI"/>
          <w:color w:val="2D3748"/>
          <w:sz w:val="26"/>
          <w:szCs w:val="26"/>
        </w:rPr>
        <w:t xml:space="preserve"> expertise</w:t>
      </w:r>
    </w:p>
    <w:p w:rsidR="00725DA0" w:rsidRPr="00725DA0" w:rsidRDefault="00725DA0" w:rsidP="00725DA0">
      <w:pPr>
        <w:numPr>
          <w:ilvl w:val="0"/>
          <w:numId w:val="2"/>
        </w:numPr>
        <w:shd w:val="clear" w:color="auto" w:fill="FFFFFF"/>
        <w:spacing w:before="100" w:beforeAutospacing="1" w:after="100" w:afterAutospacing="1"/>
        <w:jc w:val="left"/>
        <w:rPr>
          <w:rFonts w:ascii="Segoe UI" w:eastAsia="Times New Roman" w:hAnsi="Segoe UI" w:cs="Segoe UI"/>
          <w:color w:val="2D3748"/>
          <w:sz w:val="26"/>
          <w:szCs w:val="26"/>
        </w:rPr>
      </w:pPr>
      <w:hyperlink r:id="rId7" w:history="1">
        <w:r w:rsidRPr="00725DA0">
          <w:rPr>
            <w:rFonts w:ascii="Segoe UI" w:eastAsia="Times New Roman" w:hAnsi="Segoe UI" w:cs="Segoe UI"/>
            <w:color w:val="0000FF"/>
            <w:sz w:val="26"/>
            <w:szCs w:val="26"/>
            <w:u w:val="single"/>
          </w:rPr>
          <w:t>Equivalence Partitioning</w:t>
        </w:r>
      </w:hyperlink>
    </w:p>
    <w:p w:rsidR="00725DA0" w:rsidRPr="00725DA0" w:rsidRDefault="00725DA0" w:rsidP="00725DA0">
      <w:pPr>
        <w:numPr>
          <w:ilvl w:val="0"/>
          <w:numId w:val="2"/>
        </w:numPr>
        <w:shd w:val="clear" w:color="auto" w:fill="FFFFFF"/>
        <w:spacing w:before="100" w:beforeAutospacing="1" w:after="100" w:afterAutospacing="1"/>
        <w:jc w:val="left"/>
        <w:rPr>
          <w:rFonts w:ascii="Segoe UI" w:eastAsia="Times New Roman" w:hAnsi="Segoe UI" w:cs="Segoe UI"/>
          <w:color w:val="2D3748"/>
          <w:sz w:val="26"/>
          <w:szCs w:val="26"/>
        </w:rPr>
      </w:pPr>
      <w:hyperlink r:id="rId8" w:history="1">
        <w:r w:rsidRPr="00725DA0">
          <w:rPr>
            <w:rFonts w:ascii="Segoe UI" w:eastAsia="Times New Roman" w:hAnsi="Segoe UI" w:cs="Segoe UI"/>
            <w:color w:val="0000FF"/>
            <w:sz w:val="26"/>
            <w:szCs w:val="26"/>
            <w:u w:val="single"/>
          </w:rPr>
          <w:t>Boundary Value Analysis</w:t>
        </w:r>
      </w:hyperlink>
    </w:p>
    <w:p w:rsidR="00725DA0" w:rsidRPr="00725DA0" w:rsidRDefault="00725DA0" w:rsidP="00725DA0">
      <w:pPr>
        <w:numPr>
          <w:ilvl w:val="0"/>
          <w:numId w:val="2"/>
        </w:numPr>
        <w:shd w:val="clear" w:color="auto" w:fill="FFFFFF"/>
        <w:spacing w:before="100" w:beforeAutospacing="1" w:after="100" w:afterAutospacing="1"/>
        <w:jc w:val="left"/>
        <w:rPr>
          <w:rFonts w:ascii="Segoe UI" w:eastAsia="Times New Roman" w:hAnsi="Segoe UI" w:cs="Segoe UI"/>
          <w:color w:val="2D3748"/>
          <w:sz w:val="26"/>
          <w:szCs w:val="26"/>
        </w:rPr>
      </w:pPr>
      <w:hyperlink r:id="rId9" w:history="1">
        <w:r w:rsidRPr="00725DA0">
          <w:rPr>
            <w:rFonts w:ascii="Segoe UI" w:eastAsia="Times New Roman" w:hAnsi="Segoe UI" w:cs="Segoe UI"/>
            <w:color w:val="0000FF"/>
            <w:sz w:val="26"/>
            <w:szCs w:val="26"/>
            <w:u w:val="single"/>
          </w:rPr>
          <w:t>Decision Table</w:t>
        </w:r>
      </w:hyperlink>
    </w:p>
    <w:p w:rsidR="00725DA0" w:rsidRPr="00725DA0" w:rsidRDefault="00725DA0" w:rsidP="00725DA0">
      <w:pPr>
        <w:numPr>
          <w:ilvl w:val="0"/>
          <w:numId w:val="2"/>
        </w:numPr>
        <w:shd w:val="clear" w:color="auto" w:fill="FFFFFF"/>
        <w:spacing w:before="100" w:beforeAutospacing="1" w:after="100" w:afterAutospacing="1"/>
        <w:jc w:val="left"/>
        <w:rPr>
          <w:rFonts w:ascii="Segoe UI" w:eastAsia="Times New Roman" w:hAnsi="Segoe UI" w:cs="Segoe UI"/>
          <w:color w:val="2D3748"/>
          <w:sz w:val="26"/>
          <w:szCs w:val="26"/>
        </w:rPr>
      </w:pPr>
      <w:hyperlink r:id="rId10" w:history="1">
        <w:r w:rsidRPr="00725DA0">
          <w:rPr>
            <w:rFonts w:ascii="Segoe UI" w:eastAsia="Times New Roman" w:hAnsi="Segoe UI" w:cs="Segoe UI"/>
            <w:color w:val="0000FF"/>
            <w:sz w:val="26"/>
            <w:szCs w:val="26"/>
            <w:u w:val="single"/>
          </w:rPr>
          <w:t>State Transition</w:t>
        </w:r>
      </w:hyperlink>
    </w:p>
    <w:p w:rsidR="00725DA0" w:rsidRPr="00725DA0" w:rsidRDefault="00725DA0" w:rsidP="00725DA0">
      <w:pPr>
        <w:numPr>
          <w:ilvl w:val="0"/>
          <w:numId w:val="2"/>
        </w:numPr>
        <w:shd w:val="clear" w:color="auto" w:fill="FFFFFF"/>
        <w:spacing w:before="100" w:beforeAutospacing="1" w:after="100" w:afterAutospacing="1"/>
        <w:jc w:val="left"/>
        <w:rPr>
          <w:rFonts w:ascii="Segoe UI" w:eastAsia="Times New Roman" w:hAnsi="Segoe UI" w:cs="Segoe UI"/>
          <w:color w:val="2D3748"/>
          <w:sz w:val="26"/>
          <w:szCs w:val="26"/>
        </w:rPr>
      </w:pPr>
      <w:hyperlink r:id="rId11" w:history="1">
        <w:r w:rsidRPr="00725DA0">
          <w:rPr>
            <w:rFonts w:ascii="Segoe UI" w:eastAsia="Times New Roman" w:hAnsi="Segoe UI" w:cs="Segoe UI"/>
            <w:color w:val="0000FF"/>
            <w:sz w:val="26"/>
            <w:szCs w:val="26"/>
            <w:u w:val="single"/>
          </w:rPr>
          <w:t>Exploratory Testing</w:t>
        </w:r>
      </w:hyperlink>
    </w:p>
    <w:p w:rsidR="00725DA0" w:rsidRPr="00725DA0" w:rsidRDefault="00725DA0" w:rsidP="00725DA0">
      <w:pPr>
        <w:numPr>
          <w:ilvl w:val="0"/>
          <w:numId w:val="2"/>
        </w:numPr>
        <w:shd w:val="clear" w:color="auto" w:fill="FFFFFF"/>
        <w:spacing w:before="100" w:beforeAutospacing="1"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Error Guessing</w:t>
      </w:r>
    </w:p>
    <w:p w:rsidR="00725DA0" w:rsidRPr="00725DA0" w:rsidRDefault="00725DA0" w:rsidP="00725DA0">
      <w:pPr>
        <w:shd w:val="clear" w:color="auto" w:fill="FFFFFF"/>
        <w:spacing w:before="360" w:after="120"/>
        <w:jc w:val="left"/>
        <w:outlineLvl w:val="2"/>
        <w:rPr>
          <w:rFonts w:ascii="Segoe UI" w:eastAsia="Times New Roman" w:hAnsi="Segoe UI" w:cs="Segoe UI"/>
          <w:sz w:val="36"/>
          <w:szCs w:val="36"/>
        </w:rPr>
      </w:pPr>
      <w:r w:rsidRPr="00725DA0">
        <w:rPr>
          <w:rFonts w:ascii="Segoe UI" w:eastAsia="Times New Roman" w:hAnsi="Segoe UI" w:cs="Segoe UI"/>
          <w:b/>
          <w:bCs/>
          <w:sz w:val="36"/>
          <w:szCs w:val="36"/>
        </w:rPr>
        <w:t>Get peer review:</w:t>
      </w:r>
    </w:p>
    <w:p w:rsidR="00725DA0" w:rsidRPr="00725DA0" w:rsidRDefault="00725DA0" w:rsidP="00725DA0">
      <w:pPr>
        <w:shd w:val="clear" w:color="auto" w:fill="FFFFFF"/>
        <w:spacing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Let your peers review your test cases to uncover the defects in your test case design.</w:t>
      </w:r>
    </w:p>
    <w:p w:rsidR="00725DA0" w:rsidRPr="00725DA0" w:rsidRDefault="00725DA0" w:rsidP="00725DA0">
      <w:pPr>
        <w:shd w:val="clear" w:color="auto" w:fill="FFFFFF"/>
        <w:spacing w:before="360" w:after="120"/>
        <w:jc w:val="left"/>
        <w:outlineLvl w:val="1"/>
        <w:rPr>
          <w:rFonts w:ascii="Segoe UI" w:eastAsia="Times New Roman" w:hAnsi="Segoe UI" w:cs="Segoe UI"/>
          <w:sz w:val="42"/>
          <w:szCs w:val="42"/>
        </w:rPr>
      </w:pPr>
      <w:r w:rsidRPr="00725DA0">
        <w:rPr>
          <w:rFonts w:ascii="Segoe UI" w:eastAsia="Times New Roman" w:hAnsi="Segoe UI" w:cs="Segoe UI"/>
          <w:b/>
          <w:bCs/>
          <w:sz w:val="42"/>
          <w:szCs w:val="42"/>
        </w:rPr>
        <w:t>Popular Test Case Management Tools</w:t>
      </w:r>
    </w:p>
    <w:p w:rsidR="00725DA0" w:rsidRPr="00725DA0" w:rsidRDefault="00725DA0" w:rsidP="00725DA0">
      <w:pPr>
        <w:shd w:val="clear" w:color="auto" w:fill="FFFFFF"/>
        <w:spacing w:after="100" w:afterAutospacing="1"/>
        <w:jc w:val="left"/>
        <w:rPr>
          <w:rFonts w:ascii="Segoe UI" w:eastAsia="Times New Roman" w:hAnsi="Segoe UI" w:cs="Segoe UI"/>
          <w:color w:val="2D3748"/>
          <w:sz w:val="26"/>
          <w:szCs w:val="26"/>
        </w:rPr>
      </w:pPr>
      <w:proofErr w:type="gramStart"/>
      <w:r w:rsidRPr="00725DA0">
        <w:rPr>
          <w:rFonts w:ascii="Segoe UI" w:eastAsia="Times New Roman" w:hAnsi="Segoe UI" w:cs="Segoe UI"/>
          <w:color w:val="2D3748"/>
          <w:sz w:val="26"/>
          <w:szCs w:val="26"/>
        </w:rPr>
        <w:t>some</w:t>
      </w:r>
      <w:proofErr w:type="gramEnd"/>
      <w:r w:rsidRPr="00725DA0">
        <w:rPr>
          <w:rFonts w:ascii="Segoe UI" w:eastAsia="Times New Roman" w:hAnsi="Segoe UI" w:cs="Segoe UI"/>
          <w:color w:val="2D3748"/>
          <w:sz w:val="26"/>
          <w:szCs w:val="26"/>
        </w:rPr>
        <w:t xml:space="preserve"> of the popular tools for the test management process are</w:t>
      </w:r>
    </w:p>
    <w:p w:rsidR="00725DA0" w:rsidRPr="00725DA0" w:rsidRDefault="00725DA0" w:rsidP="00725DA0">
      <w:pPr>
        <w:numPr>
          <w:ilvl w:val="0"/>
          <w:numId w:val="3"/>
        </w:numPr>
        <w:shd w:val="clear" w:color="auto" w:fill="FFFFFF"/>
        <w:spacing w:before="100" w:beforeAutospacing="1" w:after="100" w:afterAutospacing="1"/>
        <w:jc w:val="left"/>
        <w:rPr>
          <w:rFonts w:ascii="Segoe UI" w:eastAsia="Times New Roman" w:hAnsi="Segoe UI" w:cs="Segoe UI"/>
          <w:color w:val="2D3748"/>
          <w:sz w:val="26"/>
          <w:szCs w:val="26"/>
        </w:rPr>
      </w:pPr>
      <w:proofErr w:type="spellStart"/>
      <w:r w:rsidRPr="00725DA0">
        <w:rPr>
          <w:rFonts w:ascii="Segoe UI" w:eastAsia="Times New Roman" w:hAnsi="Segoe UI" w:cs="Segoe UI"/>
          <w:color w:val="2D3748"/>
          <w:sz w:val="26"/>
          <w:szCs w:val="26"/>
        </w:rPr>
        <w:t>PractiTest</w:t>
      </w:r>
      <w:proofErr w:type="spellEnd"/>
    </w:p>
    <w:p w:rsidR="00725DA0" w:rsidRPr="00725DA0" w:rsidRDefault="00725DA0" w:rsidP="00725DA0">
      <w:pPr>
        <w:numPr>
          <w:ilvl w:val="0"/>
          <w:numId w:val="3"/>
        </w:numPr>
        <w:shd w:val="clear" w:color="auto" w:fill="FFFFFF"/>
        <w:spacing w:before="100" w:beforeAutospacing="1"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Test Rail</w:t>
      </w:r>
    </w:p>
    <w:p w:rsidR="00725DA0" w:rsidRPr="00725DA0" w:rsidRDefault="00725DA0" w:rsidP="00725DA0">
      <w:pPr>
        <w:numPr>
          <w:ilvl w:val="0"/>
          <w:numId w:val="3"/>
        </w:numPr>
        <w:shd w:val="clear" w:color="auto" w:fill="FFFFFF"/>
        <w:spacing w:before="100" w:beforeAutospacing="1" w:after="100" w:afterAutospacing="1"/>
        <w:jc w:val="left"/>
        <w:rPr>
          <w:rFonts w:ascii="Segoe UI" w:eastAsia="Times New Roman" w:hAnsi="Segoe UI" w:cs="Segoe UI"/>
          <w:color w:val="2D3748"/>
          <w:sz w:val="26"/>
          <w:szCs w:val="26"/>
        </w:rPr>
      </w:pPr>
      <w:proofErr w:type="spellStart"/>
      <w:r w:rsidRPr="00725DA0">
        <w:rPr>
          <w:rFonts w:ascii="Segoe UI" w:eastAsia="Times New Roman" w:hAnsi="Segoe UI" w:cs="Segoe UI"/>
          <w:color w:val="2D3748"/>
          <w:sz w:val="26"/>
          <w:szCs w:val="26"/>
        </w:rPr>
        <w:t>Testpad</w:t>
      </w:r>
      <w:proofErr w:type="spellEnd"/>
    </w:p>
    <w:p w:rsidR="00725DA0" w:rsidRPr="00725DA0" w:rsidRDefault="00725DA0" w:rsidP="00725DA0">
      <w:pPr>
        <w:numPr>
          <w:ilvl w:val="0"/>
          <w:numId w:val="3"/>
        </w:numPr>
        <w:shd w:val="clear" w:color="auto" w:fill="FFFFFF"/>
        <w:spacing w:before="100" w:beforeAutospacing="1" w:after="100" w:afterAutospacing="1"/>
        <w:jc w:val="left"/>
        <w:rPr>
          <w:rFonts w:ascii="Segoe UI" w:eastAsia="Times New Roman" w:hAnsi="Segoe UI" w:cs="Segoe UI"/>
          <w:color w:val="2D3748"/>
          <w:sz w:val="26"/>
          <w:szCs w:val="26"/>
        </w:rPr>
      </w:pPr>
      <w:proofErr w:type="spellStart"/>
      <w:r w:rsidRPr="00725DA0">
        <w:rPr>
          <w:rFonts w:ascii="Segoe UI" w:eastAsia="Times New Roman" w:hAnsi="Segoe UI" w:cs="Segoe UI"/>
          <w:color w:val="2D3748"/>
          <w:sz w:val="26"/>
          <w:szCs w:val="26"/>
        </w:rPr>
        <w:t>Qase</w:t>
      </w:r>
      <w:proofErr w:type="spellEnd"/>
    </w:p>
    <w:p w:rsidR="00725DA0" w:rsidRPr="00725DA0" w:rsidRDefault="00725DA0" w:rsidP="00725DA0">
      <w:pPr>
        <w:numPr>
          <w:ilvl w:val="0"/>
          <w:numId w:val="3"/>
        </w:numPr>
        <w:shd w:val="clear" w:color="auto" w:fill="FFFFFF"/>
        <w:spacing w:before="100" w:beforeAutospacing="1" w:after="100" w:afterAutospacing="1"/>
        <w:jc w:val="left"/>
        <w:rPr>
          <w:rFonts w:ascii="Segoe UI" w:eastAsia="Times New Roman" w:hAnsi="Segoe UI" w:cs="Segoe UI"/>
          <w:color w:val="2D3748"/>
          <w:sz w:val="26"/>
          <w:szCs w:val="26"/>
        </w:rPr>
      </w:pPr>
      <w:proofErr w:type="spellStart"/>
      <w:r w:rsidRPr="00725DA0">
        <w:rPr>
          <w:rFonts w:ascii="Segoe UI" w:eastAsia="Times New Roman" w:hAnsi="Segoe UI" w:cs="Segoe UI"/>
          <w:color w:val="2D3748"/>
          <w:sz w:val="26"/>
          <w:szCs w:val="26"/>
        </w:rPr>
        <w:t>Klaros</w:t>
      </w:r>
      <w:proofErr w:type="spellEnd"/>
    </w:p>
    <w:p w:rsidR="00725DA0" w:rsidRPr="00725DA0" w:rsidRDefault="00725DA0" w:rsidP="00725DA0">
      <w:pPr>
        <w:numPr>
          <w:ilvl w:val="0"/>
          <w:numId w:val="3"/>
        </w:numPr>
        <w:shd w:val="clear" w:color="auto" w:fill="FFFFFF"/>
        <w:spacing w:before="100" w:beforeAutospacing="1" w:after="100" w:afterAutospacing="1"/>
        <w:jc w:val="left"/>
        <w:rPr>
          <w:rFonts w:ascii="Segoe UI" w:eastAsia="Times New Roman" w:hAnsi="Segoe UI" w:cs="Segoe UI"/>
          <w:color w:val="2D3748"/>
          <w:sz w:val="26"/>
          <w:szCs w:val="26"/>
        </w:rPr>
      </w:pPr>
      <w:r w:rsidRPr="00725DA0">
        <w:rPr>
          <w:rFonts w:ascii="Segoe UI" w:eastAsia="Times New Roman" w:hAnsi="Segoe UI" w:cs="Segoe UI"/>
          <w:color w:val="2D3748"/>
          <w:sz w:val="26"/>
          <w:szCs w:val="26"/>
        </w:rPr>
        <w:t xml:space="preserve">Test </w:t>
      </w:r>
      <w:proofErr w:type="spellStart"/>
      <w:r w:rsidRPr="00725DA0">
        <w:rPr>
          <w:rFonts w:ascii="Segoe UI" w:eastAsia="Times New Roman" w:hAnsi="Segoe UI" w:cs="Segoe UI"/>
          <w:color w:val="2D3748"/>
          <w:sz w:val="26"/>
          <w:szCs w:val="26"/>
        </w:rPr>
        <w:t>Collab</w:t>
      </w:r>
      <w:proofErr w:type="spellEnd"/>
    </w:p>
    <w:p w:rsidR="00725DA0" w:rsidRPr="00725DA0" w:rsidRDefault="00725DA0" w:rsidP="00725DA0">
      <w:pPr>
        <w:numPr>
          <w:ilvl w:val="0"/>
          <w:numId w:val="3"/>
        </w:numPr>
        <w:shd w:val="clear" w:color="auto" w:fill="FFFFFF"/>
        <w:spacing w:before="100" w:beforeAutospacing="1" w:after="100" w:afterAutospacing="1"/>
        <w:jc w:val="left"/>
        <w:rPr>
          <w:rFonts w:ascii="Segoe UI" w:eastAsia="Times New Roman" w:hAnsi="Segoe UI" w:cs="Segoe UI"/>
          <w:color w:val="2D3748"/>
          <w:sz w:val="26"/>
          <w:szCs w:val="26"/>
        </w:rPr>
      </w:pPr>
      <w:proofErr w:type="spellStart"/>
      <w:r w:rsidRPr="00725DA0">
        <w:rPr>
          <w:rFonts w:ascii="Segoe UI" w:eastAsia="Times New Roman" w:hAnsi="Segoe UI" w:cs="Segoe UI"/>
          <w:color w:val="2D3748"/>
          <w:sz w:val="26"/>
          <w:szCs w:val="26"/>
        </w:rPr>
        <w:t>QMetry</w:t>
      </w:r>
      <w:proofErr w:type="spellEnd"/>
    </w:p>
    <w:p w:rsidR="00725DA0" w:rsidRPr="00725DA0" w:rsidRDefault="00725DA0" w:rsidP="00725DA0">
      <w:pPr>
        <w:numPr>
          <w:ilvl w:val="0"/>
          <w:numId w:val="3"/>
        </w:numPr>
        <w:shd w:val="clear" w:color="auto" w:fill="FFFFFF"/>
        <w:spacing w:before="100" w:beforeAutospacing="1" w:after="100" w:afterAutospacing="1"/>
        <w:jc w:val="left"/>
        <w:rPr>
          <w:rFonts w:ascii="Segoe UI" w:eastAsia="Times New Roman" w:hAnsi="Segoe UI" w:cs="Segoe UI"/>
          <w:color w:val="2D3748"/>
          <w:sz w:val="26"/>
          <w:szCs w:val="26"/>
        </w:rPr>
      </w:pPr>
      <w:proofErr w:type="spellStart"/>
      <w:r w:rsidRPr="00725DA0">
        <w:rPr>
          <w:rFonts w:ascii="Segoe UI" w:eastAsia="Times New Roman" w:hAnsi="Segoe UI" w:cs="Segoe UI"/>
          <w:color w:val="2D3748"/>
          <w:sz w:val="26"/>
          <w:szCs w:val="26"/>
        </w:rPr>
        <w:t>Meliora</w:t>
      </w:r>
      <w:proofErr w:type="spellEnd"/>
      <w:r w:rsidRPr="00725DA0">
        <w:rPr>
          <w:rFonts w:ascii="Segoe UI" w:eastAsia="Times New Roman" w:hAnsi="Segoe UI" w:cs="Segoe UI"/>
          <w:color w:val="2D3748"/>
          <w:sz w:val="26"/>
          <w:szCs w:val="26"/>
        </w:rPr>
        <w:t xml:space="preserve"> </w:t>
      </w:r>
      <w:proofErr w:type="spellStart"/>
      <w:r w:rsidRPr="00725DA0">
        <w:rPr>
          <w:rFonts w:ascii="Segoe UI" w:eastAsia="Times New Roman" w:hAnsi="Segoe UI" w:cs="Segoe UI"/>
          <w:color w:val="2D3748"/>
          <w:sz w:val="26"/>
          <w:szCs w:val="26"/>
        </w:rPr>
        <w:t>Testlab</w:t>
      </w:r>
      <w:proofErr w:type="spellEnd"/>
    </w:p>
    <w:p w:rsidR="00725DA0" w:rsidRPr="00725DA0" w:rsidRDefault="00725DA0" w:rsidP="00725DA0">
      <w:pPr>
        <w:numPr>
          <w:ilvl w:val="0"/>
          <w:numId w:val="3"/>
        </w:numPr>
        <w:shd w:val="clear" w:color="auto" w:fill="FFFFFF"/>
        <w:spacing w:before="100" w:beforeAutospacing="1" w:after="100" w:afterAutospacing="1"/>
        <w:jc w:val="left"/>
        <w:rPr>
          <w:rFonts w:ascii="Segoe UI" w:eastAsia="Times New Roman" w:hAnsi="Segoe UI" w:cs="Segoe UI"/>
          <w:color w:val="2D3748"/>
          <w:sz w:val="26"/>
          <w:szCs w:val="26"/>
        </w:rPr>
      </w:pPr>
      <w:proofErr w:type="spellStart"/>
      <w:r w:rsidRPr="00725DA0">
        <w:rPr>
          <w:rFonts w:ascii="Segoe UI" w:eastAsia="Times New Roman" w:hAnsi="Segoe UI" w:cs="Segoe UI"/>
          <w:color w:val="2D3748"/>
          <w:sz w:val="26"/>
          <w:szCs w:val="26"/>
        </w:rPr>
        <w:t>TestLodge</w:t>
      </w:r>
      <w:proofErr w:type="spellEnd"/>
    </w:p>
    <w:p w:rsidR="00725DA0" w:rsidRPr="00725DA0" w:rsidRDefault="00725DA0" w:rsidP="00725DA0">
      <w:pPr>
        <w:numPr>
          <w:ilvl w:val="0"/>
          <w:numId w:val="3"/>
        </w:numPr>
        <w:shd w:val="clear" w:color="auto" w:fill="FFFFFF"/>
        <w:spacing w:before="100" w:beforeAutospacing="1" w:after="100" w:afterAutospacing="1"/>
        <w:jc w:val="left"/>
        <w:rPr>
          <w:rFonts w:ascii="Segoe UI" w:eastAsia="Times New Roman" w:hAnsi="Segoe UI" w:cs="Segoe UI"/>
          <w:color w:val="2D3748"/>
          <w:sz w:val="26"/>
          <w:szCs w:val="26"/>
        </w:rPr>
      </w:pPr>
      <w:proofErr w:type="spellStart"/>
      <w:r w:rsidRPr="00725DA0">
        <w:rPr>
          <w:rFonts w:ascii="Segoe UI" w:eastAsia="Times New Roman" w:hAnsi="Segoe UI" w:cs="Segoe UI"/>
          <w:color w:val="2D3748"/>
          <w:sz w:val="26"/>
          <w:szCs w:val="26"/>
        </w:rPr>
        <w:t>TestCaseLab</w:t>
      </w:r>
      <w:proofErr w:type="spellEnd"/>
    </w:p>
    <w:p w:rsidR="00E2542B" w:rsidRDefault="00E2542B">
      <w:bookmarkStart w:id="0" w:name="_GoBack"/>
      <w:bookmarkEnd w:id="0"/>
    </w:p>
    <w:sectPr w:rsidR="00E25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7593A"/>
    <w:multiLevelType w:val="multilevel"/>
    <w:tmpl w:val="AF10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30053D"/>
    <w:multiLevelType w:val="multilevel"/>
    <w:tmpl w:val="5C7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761C80"/>
    <w:multiLevelType w:val="multilevel"/>
    <w:tmpl w:val="03DE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DA0"/>
    <w:rsid w:val="00725DA0"/>
    <w:rsid w:val="00E2542B"/>
    <w:rsid w:val="00FC3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300" w:line="42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A50"/>
    <w:pPr>
      <w:spacing w:line="240" w:lineRule="auto"/>
    </w:pPr>
  </w:style>
  <w:style w:type="paragraph" w:styleId="Heading2">
    <w:name w:val="heading 2"/>
    <w:basedOn w:val="Normal"/>
    <w:link w:val="Heading2Char"/>
    <w:uiPriority w:val="9"/>
    <w:qFormat/>
    <w:rsid w:val="00725DA0"/>
    <w:pPr>
      <w:spacing w:before="100" w:beforeAutospacing="1" w:after="100" w:afterAutospacing="1"/>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5DA0"/>
    <w:pPr>
      <w:spacing w:before="100" w:beforeAutospacing="1" w:after="100" w:afterAutospacing="1"/>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D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5DA0"/>
    <w:rPr>
      <w:rFonts w:ascii="Times New Roman" w:eastAsia="Times New Roman" w:hAnsi="Times New Roman" w:cs="Times New Roman"/>
      <w:b/>
      <w:bCs/>
      <w:sz w:val="27"/>
      <w:szCs w:val="27"/>
    </w:rPr>
  </w:style>
  <w:style w:type="character" w:styleId="Strong">
    <w:name w:val="Strong"/>
    <w:basedOn w:val="DefaultParagraphFont"/>
    <w:uiPriority w:val="22"/>
    <w:qFormat/>
    <w:rsid w:val="00725DA0"/>
    <w:rPr>
      <w:b/>
      <w:bCs/>
    </w:rPr>
  </w:style>
  <w:style w:type="paragraph" w:styleId="NormalWeb">
    <w:name w:val="Normal (Web)"/>
    <w:basedOn w:val="Normal"/>
    <w:uiPriority w:val="99"/>
    <w:semiHidden/>
    <w:unhideWhenUsed/>
    <w:rsid w:val="00725DA0"/>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5D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300" w:line="42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A50"/>
    <w:pPr>
      <w:spacing w:line="240" w:lineRule="auto"/>
    </w:pPr>
  </w:style>
  <w:style w:type="paragraph" w:styleId="Heading2">
    <w:name w:val="heading 2"/>
    <w:basedOn w:val="Normal"/>
    <w:link w:val="Heading2Char"/>
    <w:uiPriority w:val="9"/>
    <w:qFormat/>
    <w:rsid w:val="00725DA0"/>
    <w:pPr>
      <w:spacing w:before="100" w:beforeAutospacing="1" w:after="100" w:afterAutospacing="1"/>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5DA0"/>
    <w:pPr>
      <w:spacing w:before="100" w:beforeAutospacing="1" w:after="100" w:afterAutospacing="1"/>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D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5DA0"/>
    <w:rPr>
      <w:rFonts w:ascii="Times New Roman" w:eastAsia="Times New Roman" w:hAnsi="Times New Roman" w:cs="Times New Roman"/>
      <w:b/>
      <w:bCs/>
      <w:sz w:val="27"/>
      <w:szCs w:val="27"/>
    </w:rPr>
  </w:style>
  <w:style w:type="character" w:styleId="Strong">
    <w:name w:val="Strong"/>
    <w:basedOn w:val="DefaultParagraphFont"/>
    <w:uiPriority w:val="22"/>
    <w:qFormat/>
    <w:rsid w:val="00725DA0"/>
    <w:rPr>
      <w:b/>
      <w:bCs/>
    </w:rPr>
  </w:style>
  <w:style w:type="paragraph" w:styleId="NormalWeb">
    <w:name w:val="Normal (Web)"/>
    <w:basedOn w:val="Normal"/>
    <w:uiPriority w:val="99"/>
    <w:semiHidden/>
    <w:unhideWhenUsed/>
    <w:rsid w:val="00725DA0"/>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5D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29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boundary-value-analysis-testing-techniqu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softwaretestingmaterial.com/equivalence-partitioning-testing-techniq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material.com/black-box-test-design-techniques/" TargetMode="External"/><Relationship Id="rId11" Type="http://schemas.openxmlformats.org/officeDocument/2006/relationships/hyperlink" Target="https://www.softwaretestingmaterial.com/exploratory-testing-tutorial/" TargetMode="External"/><Relationship Id="rId5" Type="http://schemas.openxmlformats.org/officeDocument/2006/relationships/webSettings" Target="webSettings.xml"/><Relationship Id="rId10" Type="http://schemas.openxmlformats.org/officeDocument/2006/relationships/hyperlink" Target="https://www.softwaretestingmaterial.com/state-transition-test-design-technique/" TargetMode="External"/><Relationship Id="rId4" Type="http://schemas.openxmlformats.org/officeDocument/2006/relationships/settings" Target="settings.xml"/><Relationship Id="rId9" Type="http://schemas.openxmlformats.org/officeDocument/2006/relationships/hyperlink" Target="https://www.softwaretestingmaterial.com/decision-table-test-design-techn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2023-01-03T11:01:00Z</dcterms:created>
  <dcterms:modified xsi:type="dcterms:W3CDTF">2023-01-03T11:01:00Z</dcterms:modified>
</cp:coreProperties>
</file>