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2B" w:rsidRPr="00CB5C9E" w:rsidRDefault="00C801EA" w:rsidP="004F5675">
      <w:pPr>
        <w:jc w:val="center"/>
        <w:rPr>
          <w:b/>
          <w:sz w:val="40"/>
          <w:szCs w:val="40"/>
          <w:u w:val="single"/>
        </w:rPr>
      </w:pPr>
      <w:r w:rsidRPr="00CB5C9E">
        <w:rPr>
          <w:b/>
          <w:sz w:val="40"/>
          <w:szCs w:val="40"/>
          <w:u w:val="single"/>
        </w:rPr>
        <w:t>Security protocols for web application</w:t>
      </w:r>
    </w:p>
    <w:p w:rsidR="00C801EA" w:rsidRDefault="004F5675">
      <w:pPr>
        <w:rPr>
          <w:rFonts w:cstheme="minorHAnsi"/>
          <w:b/>
          <w:sz w:val="32"/>
          <w:szCs w:val="32"/>
          <w:u w:val="single"/>
        </w:rPr>
      </w:pPr>
      <w:r w:rsidRPr="00CB5C9E">
        <w:rPr>
          <w:rFonts w:cstheme="minorHAnsi"/>
          <w:b/>
          <w:sz w:val="32"/>
          <w:szCs w:val="32"/>
          <w:u w:val="single"/>
        </w:rPr>
        <w:t>Definition</w:t>
      </w:r>
      <w:r w:rsidR="001A2692">
        <w:rPr>
          <w:rFonts w:cstheme="minorHAnsi"/>
          <w:b/>
          <w:sz w:val="32"/>
          <w:szCs w:val="32"/>
          <w:u w:val="single"/>
        </w:rPr>
        <w:t>:</w:t>
      </w:r>
      <w:bookmarkStart w:id="0" w:name="_GoBack"/>
      <w:bookmarkEnd w:id="0"/>
    </w:p>
    <w:p w:rsidR="00CB5C9E" w:rsidRDefault="000D6CCF">
      <w:pPr>
        <w:rPr>
          <w:rFonts w:ascii="Arial" w:hAnsi="Arial" w:cs="Arial"/>
          <w:color w:val="222222"/>
        </w:rPr>
      </w:pPr>
      <w:r w:rsidRPr="00381F42">
        <w:rPr>
          <w:rFonts w:ascii="Arial" w:hAnsi="Arial" w:cs="Arial"/>
          <w:color w:val="222222"/>
        </w:rPr>
        <w:t>Web application security is a central component of any web-based business. The global nature of the Internet exposes web properties to attack from different locations and various levels of scale and complexity. Web application security deals specifically with the security surrounding websites, web applications and web services such as APIs.</w:t>
      </w:r>
    </w:p>
    <w:p w:rsidR="000E5BD4" w:rsidRPr="00385A7E" w:rsidRDefault="000E5BD4" w:rsidP="000E5BD4">
      <w:pPr>
        <w:pStyle w:val="Heading1"/>
        <w:shd w:val="clear" w:color="auto" w:fill="FFFFFF"/>
        <w:spacing w:before="375" w:beforeAutospacing="0" w:after="0" w:afterAutospacing="0"/>
        <w:rPr>
          <w:rFonts w:asciiTheme="minorHAnsi" w:hAnsiTheme="minorHAnsi" w:cstheme="minorHAnsi"/>
          <w:bCs w:val="0"/>
          <w:color w:val="000000"/>
          <w:sz w:val="32"/>
          <w:szCs w:val="32"/>
          <w:u w:val="single"/>
        </w:rPr>
      </w:pPr>
      <w:r w:rsidRPr="00385A7E">
        <w:rPr>
          <w:rFonts w:asciiTheme="minorHAnsi" w:hAnsiTheme="minorHAnsi" w:cstheme="minorHAnsi"/>
          <w:bCs w:val="0"/>
          <w:color w:val="000000"/>
          <w:sz w:val="32"/>
          <w:szCs w:val="32"/>
          <w:u w:val="single"/>
        </w:rPr>
        <w:t>Common Web Application Security Vulnerabilities</w:t>
      </w:r>
    </w:p>
    <w:p w:rsidR="000E5BD4" w:rsidRPr="000E5BD4" w:rsidRDefault="000E5BD4" w:rsidP="000E5BD4">
      <w:pPr>
        <w:spacing w:line="240" w:lineRule="auto"/>
        <w:rPr>
          <w:rFonts w:ascii="Arial" w:hAnsi="Arial" w:cs="Arial"/>
          <w:b/>
          <w:color w:val="222222"/>
        </w:rPr>
      </w:pPr>
    </w:p>
    <w:p w:rsidR="007656DA" w:rsidRDefault="007656DA" w:rsidP="007656DA">
      <w:pPr>
        <w:pStyle w:val="Heading2"/>
        <w:shd w:val="clear" w:color="auto" w:fill="FFFFFF"/>
        <w:spacing w:before="375" w:after="188"/>
        <w:rPr>
          <w:rFonts w:asciiTheme="minorHAnsi" w:hAnsiTheme="minorHAnsi" w:cstheme="minorHAnsi"/>
          <w:bCs w:val="0"/>
          <w:color w:val="000000"/>
          <w:sz w:val="32"/>
          <w:szCs w:val="32"/>
          <w:u w:val="single"/>
        </w:rPr>
      </w:pPr>
      <w:r w:rsidRPr="007656DA">
        <w:rPr>
          <w:rFonts w:asciiTheme="minorHAnsi" w:hAnsiTheme="minorHAnsi" w:cstheme="minorHAnsi"/>
          <w:bCs w:val="0"/>
          <w:color w:val="000000"/>
          <w:sz w:val="32"/>
          <w:szCs w:val="32"/>
          <w:u w:val="single"/>
        </w:rPr>
        <w:t>OWASP Top 10</w:t>
      </w:r>
    </w:p>
    <w:p w:rsidR="00B37D87" w:rsidRDefault="001D175F" w:rsidP="00B37D87">
      <w:pPr>
        <w:rPr>
          <w:rFonts w:ascii="Arial" w:hAnsi="Arial" w:cs="Arial"/>
          <w:color w:val="000000"/>
          <w:shd w:val="clear" w:color="auto" w:fill="FFFFFF"/>
        </w:rPr>
      </w:pPr>
      <w:r w:rsidRPr="001D175F">
        <w:rPr>
          <w:rFonts w:ascii="Arial" w:hAnsi="Arial" w:cs="Arial"/>
          <w:color w:val="000000"/>
          <w:shd w:val="clear" w:color="auto" w:fill="FFFFFF"/>
        </w:rPr>
        <w:t>The Open Web Application Security Project (OWASP) is an open community of engineers and security IT professionals whose goal is to make the web safer for users and other entities</w:t>
      </w:r>
      <w:r>
        <w:rPr>
          <w:rFonts w:ascii="Helvetica" w:hAnsi="Helvetica"/>
          <w:color w:val="000000"/>
          <w:sz w:val="27"/>
          <w:szCs w:val="27"/>
          <w:shd w:val="clear" w:color="auto" w:fill="FFFFFF"/>
        </w:rPr>
        <w:t>.</w:t>
      </w:r>
    </w:p>
    <w:p w:rsidR="00F01DEA" w:rsidRDefault="00F01DEA" w:rsidP="00F01DEA">
      <w:pPr>
        <w:rPr>
          <w:rFonts w:cstheme="minorHAnsi"/>
          <w:bCs/>
          <w:color w:val="000000"/>
          <w:sz w:val="32"/>
          <w:szCs w:val="32"/>
          <w:u w:val="single"/>
        </w:rPr>
      </w:pPr>
      <w:r>
        <w:rPr>
          <w:rFonts w:ascii="Arial" w:hAnsi="Arial" w:cs="Arial"/>
          <w:noProof/>
          <w:color w:val="000000"/>
          <w:shd w:val="clear" w:color="auto" w:fill="FFFFFF"/>
        </w:rPr>
        <w:drawing>
          <wp:inline distT="0" distB="0" distL="0" distR="0">
            <wp:extent cx="5943600" cy="404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 im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rsidR="0090148D" w:rsidRPr="00F01DEA" w:rsidRDefault="0090148D" w:rsidP="00F01DEA">
      <w:pPr>
        <w:rPr>
          <w:rFonts w:ascii="Arial" w:hAnsi="Arial" w:cs="Arial"/>
          <w:color w:val="000000"/>
          <w:shd w:val="clear" w:color="auto" w:fill="FFFFFF"/>
        </w:rPr>
      </w:pPr>
      <w:r w:rsidRPr="001A2692">
        <w:rPr>
          <w:rFonts w:cstheme="minorHAnsi"/>
          <w:bCs/>
          <w:color w:val="000000"/>
          <w:sz w:val="32"/>
          <w:szCs w:val="32"/>
          <w:u w:val="single"/>
        </w:rPr>
        <w:lastRenderedPageBreak/>
        <w:t>Injection Flaws</w:t>
      </w:r>
      <w:r w:rsidR="001A2692" w:rsidRPr="001A2692">
        <w:rPr>
          <w:rFonts w:cstheme="minorHAnsi"/>
          <w:bCs/>
          <w:color w:val="000000"/>
          <w:sz w:val="32"/>
          <w:szCs w:val="32"/>
          <w:u w:val="single"/>
        </w:rPr>
        <w:t>:</w:t>
      </w:r>
    </w:p>
    <w:p w:rsidR="0090148D" w:rsidRDefault="0090148D" w:rsidP="00F01DEA">
      <w:pPr>
        <w:pStyle w:val="nitro-offscreen"/>
        <w:shd w:val="clear" w:color="auto" w:fill="FFFFFF"/>
        <w:spacing w:before="0" w:beforeAutospacing="0" w:after="300" w:afterAutospacing="0"/>
        <w:rPr>
          <w:rFonts w:ascii="Arial" w:hAnsi="Arial" w:cs="Arial"/>
          <w:color w:val="000000"/>
          <w:sz w:val="22"/>
          <w:szCs w:val="22"/>
        </w:rPr>
      </w:pPr>
      <w:r w:rsidRPr="0090148D">
        <w:rPr>
          <w:rFonts w:ascii="Arial" w:hAnsi="Arial" w:cs="Arial"/>
          <w:color w:val="000000"/>
          <w:sz w:val="22"/>
          <w:szCs w:val="22"/>
        </w:rPr>
        <w:t>Injection flaws are when an attacker uses unfiltered and often </w:t>
      </w:r>
      <w:hyperlink r:id="rId10" w:history="1">
        <w:r w:rsidRPr="0090148D">
          <w:rPr>
            <w:rStyle w:val="Hyperlink"/>
            <w:rFonts w:ascii="Arial" w:hAnsi="Arial" w:cs="Arial"/>
            <w:color w:val="3C4FDB"/>
            <w:sz w:val="22"/>
            <w:szCs w:val="22"/>
          </w:rPr>
          <w:t>malicious data to attack databases or directories connected to your web apps</w:t>
        </w:r>
      </w:hyperlink>
      <w:r w:rsidRPr="0090148D">
        <w:rPr>
          <w:rFonts w:ascii="Arial" w:hAnsi="Arial" w:cs="Arial"/>
          <w:color w:val="000000"/>
          <w:sz w:val="22"/>
          <w:szCs w:val="22"/>
        </w:rPr>
        <w:t>. Two common injection attacks often get used. First, SQL injection gets used to attack your databases. Second, LDAP injection gets used to attack directories. </w:t>
      </w:r>
    </w:p>
    <w:p w:rsidR="001A2692" w:rsidRPr="001A2692" w:rsidRDefault="001A2692" w:rsidP="001A2692">
      <w:pPr>
        <w:pStyle w:val="nitro-offscreen"/>
        <w:shd w:val="clear" w:color="auto" w:fill="FFFFFF"/>
        <w:spacing w:before="0" w:beforeAutospacing="0" w:after="300" w:afterAutospacing="0" w:line="420" w:lineRule="atLeast"/>
        <w:rPr>
          <w:rFonts w:asciiTheme="minorHAnsi" w:hAnsiTheme="minorHAnsi" w:cstheme="minorHAnsi"/>
          <w:color w:val="000000"/>
          <w:sz w:val="32"/>
          <w:szCs w:val="32"/>
        </w:rPr>
      </w:pPr>
      <w:r w:rsidRPr="001A2692">
        <w:rPr>
          <w:rStyle w:val="Strong"/>
          <w:rFonts w:asciiTheme="minorHAnsi" w:eastAsiaTheme="majorEastAsia" w:hAnsiTheme="minorHAnsi" w:cstheme="minorHAnsi"/>
          <w:color w:val="000000"/>
          <w:sz w:val="32"/>
          <w:szCs w:val="32"/>
        </w:rPr>
        <w:t>How to prevent injection flaws:</w:t>
      </w:r>
      <w:r w:rsidRPr="001A2692">
        <w:rPr>
          <w:rFonts w:asciiTheme="minorHAnsi" w:hAnsiTheme="minorHAnsi" w:cstheme="minorHAnsi"/>
          <w:color w:val="000000"/>
          <w:sz w:val="32"/>
          <w:szCs w:val="32"/>
        </w:rPr>
        <w:t> </w:t>
      </w:r>
    </w:p>
    <w:p w:rsidR="001A2692" w:rsidRDefault="001A2692" w:rsidP="001A2692">
      <w:pPr>
        <w:pStyle w:val="nitro-offscreen"/>
        <w:shd w:val="clear" w:color="auto" w:fill="FFFFFF"/>
        <w:spacing w:before="0" w:beforeAutospacing="0" w:after="300" w:afterAutospacing="0" w:line="420" w:lineRule="atLeast"/>
        <w:rPr>
          <w:rFonts w:ascii="Arial" w:hAnsi="Arial" w:cs="Arial"/>
          <w:color w:val="000000"/>
          <w:sz w:val="22"/>
          <w:szCs w:val="22"/>
        </w:rPr>
      </w:pPr>
      <w:r w:rsidRPr="001A2692">
        <w:rPr>
          <w:rFonts w:ascii="Arial" w:hAnsi="Arial" w:cs="Arial"/>
          <w:color w:val="000000"/>
          <w:sz w:val="22"/>
          <w:szCs w:val="22"/>
        </w:rPr>
        <w:t>There are ways we can help to prevent injection attacks. Adding filters to your inputs is the best defense. With SQL databases, we can first use prepared statements that can help prevent attackers from manipulating queries. Second, with LDAP injections, we can use protocols like escape variables to prevent characters used with injection attacks from being passed to manipulate the directory. </w:t>
      </w:r>
    </w:p>
    <w:p w:rsidR="00DC4988" w:rsidRPr="00DC4988" w:rsidRDefault="00DC4988" w:rsidP="00DC4988">
      <w:pPr>
        <w:pStyle w:val="Heading3"/>
        <w:shd w:val="clear" w:color="auto" w:fill="FFFFFF"/>
        <w:spacing w:before="375" w:after="188"/>
        <w:rPr>
          <w:rFonts w:asciiTheme="minorHAnsi" w:hAnsiTheme="minorHAnsi" w:cstheme="minorHAnsi"/>
          <w:bCs w:val="0"/>
          <w:color w:val="000000"/>
          <w:sz w:val="32"/>
          <w:szCs w:val="32"/>
          <w:u w:val="single"/>
        </w:rPr>
      </w:pPr>
      <w:r w:rsidRPr="00DC4988">
        <w:rPr>
          <w:rFonts w:asciiTheme="minorHAnsi" w:hAnsiTheme="minorHAnsi" w:cstheme="minorHAnsi"/>
          <w:bCs w:val="0"/>
          <w:color w:val="000000"/>
          <w:sz w:val="32"/>
          <w:szCs w:val="32"/>
          <w:u w:val="single"/>
        </w:rPr>
        <w:t>Broken Authentication</w:t>
      </w:r>
    </w:p>
    <w:p w:rsidR="00DC4988" w:rsidRDefault="00DC4988" w:rsidP="00DC4988">
      <w:pPr>
        <w:pStyle w:val="nitro-offscreen"/>
        <w:shd w:val="clear" w:color="auto" w:fill="FFFFFF"/>
        <w:spacing w:before="0" w:beforeAutospacing="0" w:after="300" w:afterAutospacing="0" w:line="420" w:lineRule="atLeast"/>
        <w:rPr>
          <w:rFonts w:ascii="Arial" w:hAnsi="Arial" w:cs="Arial"/>
          <w:color w:val="000000"/>
          <w:sz w:val="22"/>
          <w:szCs w:val="22"/>
        </w:rPr>
      </w:pPr>
      <w:r w:rsidRPr="00DC4988">
        <w:rPr>
          <w:rFonts w:ascii="Arial" w:hAnsi="Arial" w:cs="Arial"/>
          <w:color w:val="000000"/>
          <w:sz w:val="22"/>
          <w:szCs w:val="22"/>
        </w:rPr>
        <w:t>Authentication helps apps identify and validate users. Therefore broken authentication can allow attackers to access and have the same permissions as the targeted user, creating severe web app vulnerabilities. Issues with authentication can give an attacker unfettered access to your data and wreak havoc on your web application.</w:t>
      </w:r>
    </w:p>
    <w:p w:rsidR="00913EAF" w:rsidRPr="00913EAF" w:rsidRDefault="00913EAF" w:rsidP="00913EAF">
      <w:pPr>
        <w:pStyle w:val="nitro-offscreen"/>
        <w:shd w:val="clear" w:color="auto" w:fill="FFFFFF"/>
        <w:spacing w:before="0" w:beforeAutospacing="0" w:after="300" w:afterAutospacing="0" w:line="420" w:lineRule="atLeast"/>
        <w:rPr>
          <w:rFonts w:asciiTheme="minorHAnsi" w:hAnsiTheme="minorHAnsi" w:cstheme="minorHAnsi"/>
          <w:color w:val="000000"/>
          <w:sz w:val="27"/>
          <w:szCs w:val="27"/>
        </w:rPr>
      </w:pPr>
      <w:r w:rsidRPr="00913EAF">
        <w:rPr>
          <w:rStyle w:val="Strong"/>
          <w:rFonts w:asciiTheme="minorHAnsi" w:eastAsiaTheme="majorEastAsia" w:hAnsiTheme="minorHAnsi" w:cstheme="minorHAnsi"/>
          <w:color w:val="000000"/>
          <w:sz w:val="27"/>
          <w:szCs w:val="27"/>
        </w:rPr>
        <w:t>How to prevent broken authentication vulnerabilities:</w:t>
      </w:r>
      <w:r w:rsidRPr="00913EAF">
        <w:rPr>
          <w:rFonts w:asciiTheme="minorHAnsi" w:hAnsiTheme="minorHAnsi" w:cstheme="minorHAnsi"/>
          <w:color w:val="000000"/>
          <w:sz w:val="27"/>
          <w:szCs w:val="27"/>
        </w:rPr>
        <w:t> </w:t>
      </w:r>
    </w:p>
    <w:p w:rsidR="00913EAF" w:rsidRDefault="00913EAF" w:rsidP="00F01DEA">
      <w:pPr>
        <w:pStyle w:val="nitro-offscreen"/>
        <w:shd w:val="clear" w:color="auto" w:fill="FFFFFF"/>
        <w:spacing w:before="0" w:beforeAutospacing="0" w:after="300" w:afterAutospacing="0"/>
        <w:rPr>
          <w:rFonts w:ascii="Helvetica" w:hAnsi="Helvetica"/>
          <w:color w:val="000000"/>
          <w:sz w:val="22"/>
          <w:szCs w:val="22"/>
        </w:rPr>
      </w:pPr>
      <w:r w:rsidRPr="00913EAF">
        <w:rPr>
          <w:rFonts w:ascii="Helvetica" w:hAnsi="Helvetica"/>
          <w:color w:val="000000"/>
          <w:sz w:val="22"/>
          <w:szCs w:val="22"/>
        </w:rPr>
        <w:t>Protecting your web application from authentication vulnerabilities can be a simple fix. Using multi-factor authentication can help verify the correct user. Creating strong passwords with periodic password updates can keep from common password use. Finally, properly configuring timeouts and password security within your database will</w:t>
      </w:r>
      <w:r w:rsidR="005F5FD4">
        <w:rPr>
          <w:rFonts w:ascii="Helvetica" w:hAnsi="Helvetica"/>
          <w:color w:val="000000"/>
          <w:sz w:val="22"/>
          <w:szCs w:val="22"/>
        </w:rPr>
        <w:t xml:space="preserve"> prevent authentication issues.</w:t>
      </w:r>
    </w:p>
    <w:p w:rsidR="005F5FD4" w:rsidRPr="001E5395" w:rsidRDefault="005F5FD4" w:rsidP="005F5FD4">
      <w:pPr>
        <w:pStyle w:val="Heading3"/>
        <w:shd w:val="clear" w:color="auto" w:fill="FFFFFF"/>
        <w:spacing w:before="375" w:after="188"/>
        <w:rPr>
          <w:rFonts w:asciiTheme="minorHAnsi" w:hAnsiTheme="minorHAnsi" w:cstheme="minorHAnsi"/>
          <w:bCs w:val="0"/>
          <w:color w:val="000000"/>
          <w:sz w:val="32"/>
          <w:szCs w:val="32"/>
          <w:u w:val="single"/>
        </w:rPr>
      </w:pPr>
      <w:r w:rsidRPr="001E5395">
        <w:rPr>
          <w:rFonts w:asciiTheme="minorHAnsi" w:hAnsiTheme="minorHAnsi" w:cstheme="minorHAnsi"/>
          <w:bCs w:val="0"/>
          <w:color w:val="000000"/>
          <w:sz w:val="32"/>
          <w:szCs w:val="32"/>
          <w:u w:val="single"/>
        </w:rPr>
        <w:t>Sensitive Data Exposure</w:t>
      </w:r>
    </w:p>
    <w:p w:rsidR="005F5FD4" w:rsidRDefault="005F5FD4" w:rsidP="005F5FD4">
      <w:pPr>
        <w:pStyle w:val="nitro-offscreen"/>
        <w:shd w:val="clear" w:color="auto" w:fill="FFFFFF"/>
        <w:spacing w:before="0" w:beforeAutospacing="0" w:after="300" w:afterAutospacing="0" w:line="420" w:lineRule="atLeast"/>
        <w:rPr>
          <w:rFonts w:ascii="Helvetica" w:hAnsi="Helvetica"/>
          <w:color w:val="000000"/>
          <w:sz w:val="22"/>
          <w:szCs w:val="22"/>
        </w:rPr>
      </w:pPr>
      <w:r w:rsidRPr="005F5FD4">
        <w:rPr>
          <w:rFonts w:ascii="Helvetica" w:hAnsi="Helvetica"/>
          <w:color w:val="000000"/>
          <w:sz w:val="22"/>
          <w:szCs w:val="22"/>
        </w:rPr>
        <w:t>Sensitive data gets transported or stored without any encryption or other protection, leaving information vulnerable to various attacks. </w:t>
      </w:r>
    </w:p>
    <w:p w:rsidR="00F01DEA" w:rsidRDefault="00F01DEA" w:rsidP="001E5395">
      <w:pPr>
        <w:pStyle w:val="nitro-offscreen"/>
        <w:shd w:val="clear" w:color="auto" w:fill="FFFFFF"/>
        <w:spacing w:before="0" w:beforeAutospacing="0" w:after="300" w:afterAutospacing="0" w:line="420" w:lineRule="atLeast"/>
        <w:rPr>
          <w:rStyle w:val="Strong"/>
          <w:rFonts w:asciiTheme="minorHAnsi" w:eastAsiaTheme="majorEastAsia" w:hAnsiTheme="minorHAnsi" w:cstheme="minorHAnsi"/>
          <w:color w:val="000000"/>
          <w:sz w:val="32"/>
          <w:szCs w:val="32"/>
        </w:rPr>
      </w:pPr>
    </w:p>
    <w:p w:rsidR="00F01DEA" w:rsidRDefault="00F01DEA" w:rsidP="001E5395">
      <w:pPr>
        <w:pStyle w:val="nitro-offscreen"/>
        <w:shd w:val="clear" w:color="auto" w:fill="FFFFFF"/>
        <w:spacing w:before="0" w:beforeAutospacing="0" w:after="300" w:afterAutospacing="0" w:line="420" w:lineRule="atLeast"/>
        <w:rPr>
          <w:rStyle w:val="Strong"/>
          <w:rFonts w:asciiTheme="minorHAnsi" w:eastAsiaTheme="majorEastAsia" w:hAnsiTheme="minorHAnsi" w:cstheme="minorHAnsi"/>
          <w:color w:val="000000"/>
          <w:sz w:val="32"/>
          <w:szCs w:val="32"/>
        </w:rPr>
      </w:pPr>
    </w:p>
    <w:p w:rsidR="001E5395" w:rsidRPr="001E5395" w:rsidRDefault="001E5395" w:rsidP="001E5395">
      <w:pPr>
        <w:pStyle w:val="nitro-offscreen"/>
        <w:shd w:val="clear" w:color="auto" w:fill="FFFFFF"/>
        <w:spacing w:before="0" w:beforeAutospacing="0" w:after="300" w:afterAutospacing="0" w:line="420" w:lineRule="atLeast"/>
        <w:rPr>
          <w:rFonts w:asciiTheme="minorHAnsi" w:hAnsiTheme="minorHAnsi" w:cstheme="minorHAnsi"/>
          <w:color w:val="000000"/>
          <w:sz w:val="32"/>
          <w:szCs w:val="32"/>
        </w:rPr>
      </w:pPr>
      <w:r w:rsidRPr="001E5395">
        <w:rPr>
          <w:rStyle w:val="Strong"/>
          <w:rFonts w:asciiTheme="minorHAnsi" w:eastAsiaTheme="majorEastAsia" w:hAnsiTheme="minorHAnsi" w:cstheme="minorHAnsi"/>
          <w:color w:val="000000"/>
          <w:sz w:val="32"/>
          <w:szCs w:val="32"/>
        </w:rPr>
        <w:lastRenderedPageBreak/>
        <w:t>How to prevent sensitive data exposure:</w:t>
      </w:r>
    </w:p>
    <w:p w:rsidR="001E5395" w:rsidRDefault="001E5395" w:rsidP="001E5395">
      <w:pPr>
        <w:pStyle w:val="nitro-offscreen"/>
        <w:shd w:val="clear" w:color="auto" w:fill="FFFFFF"/>
        <w:spacing w:before="0" w:beforeAutospacing="0" w:after="300" w:afterAutospacing="0" w:line="420" w:lineRule="atLeast"/>
        <w:rPr>
          <w:rFonts w:ascii="Arial" w:hAnsi="Arial" w:cs="Arial"/>
          <w:color w:val="000000"/>
          <w:sz w:val="22"/>
          <w:szCs w:val="22"/>
        </w:rPr>
      </w:pPr>
      <w:r w:rsidRPr="000F466B">
        <w:rPr>
          <w:rFonts w:ascii="Arial" w:hAnsi="Arial" w:cs="Arial"/>
          <w:color w:val="000000"/>
          <w:sz w:val="22"/>
          <w:szCs w:val="22"/>
        </w:rPr>
        <w:t>Preventing the exposure of your sensitive data is vital to the security of your app. Due to data vulnerabilities in motion, HTTPS, and perfect forward secrecy (PFS), ciphers need to get implemented for incoming data to your site. Disabling data caching that may store sensitive information is another way to help protect data. </w:t>
      </w:r>
    </w:p>
    <w:p w:rsidR="00A965DB" w:rsidRPr="00A965DB" w:rsidRDefault="00A965DB" w:rsidP="00A965DB">
      <w:pPr>
        <w:pStyle w:val="Heading3"/>
        <w:shd w:val="clear" w:color="auto" w:fill="FFFFFF"/>
        <w:spacing w:before="375" w:after="188"/>
        <w:rPr>
          <w:rFonts w:asciiTheme="minorHAnsi" w:hAnsiTheme="minorHAnsi" w:cstheme="minorHAnsi"/>
          <w:bCs w:val="0"/>
          <w:color w:val="000000"/>
          <w:sz w:val="32"/>
          <w:szCs w:val="32"/>
          <w:u w:val="single"/>
        </w:rPr>
      </w:pPr>
      <w:r w:rsidRPr="00A965DB">
        <w:rPr>
          <w:rFonts w:asciiTheme="minorHAnsi" w:hAnsiTheme="minorHAnsi" w:cstheme="minorHAnsi"/>
          <w:bCs w:val="0"/>
          <w:color w:val="000000"/>
          <w:sz w:val="32"/>
          <w:szCs w:val="32"/>
          <w:u w:val="single"/>
        </w:rPr>
        <w:t>Missing Function Level Access Control</w:t>
      </w:r>
    </w:p>
    <w:p w:rsidR="00A965DB" w:rsidRDefault="00A965DB" w:rsidP="00A965DB">
      <w:pPr>
        <w:pStyle w:val="nitro-offscreen"/>
        <w:shd w:val="clear" w:color="auto" w:fill="FFFFFF"/>
        <w:spacing w:before="0" w:beforeAutospacing="0" w:after="300" w:afterAutospacing="0" w:line="420" w:lineRule="atLeast"/>
        <w:rPr>
          <w:rFonts w:ascii="Arial" w:hAnsi="Arial" w:cs="Arial"/>
          <w:color w:val="000000"/>
          <w:sz w:val="22"/>
          <w:szCs w:val="22"/>
        </w:rPr>
      </w:pPr>
      <w:r w:rsidRPr="00A965DB">
        <w:rPr>
          <w:rFonts w:ascii="Arial" w:hAnsi="Arial" w:cs="Arial"/>
          <w:color w:val="000000"/>
          <w:sz w:val="22"/>
          <w:szCs w:val="22"/>
        </w:rPr>
        <w:t>When server-side authorization is misconfigured, broken, or missing, vulnerabilities will occur that can leave your back-end open to attacks. </w:t>
      </w:r>
    </w:p>
    <w:p w:rsidR="00AC197B" w:rsidRPr="00CE4137" w:rsidRDefault="00AC197B" w:rsidP="00AC197B">
      <w:pPr>
        <w:pStyle w:val="nitro-offscreen"/>
        <w:shd w:val="clear" w:color="auto" w:fill="FFFFFF"/>
        <w:spacing w:before="0" w:beforeAutospacing="0" w:after="300" w:afterAutospacing="0" w:line="420" w:lineRule="atLeast"/>
        <w:rPr>
          <w:rFonts w:asciiTheme="minorHAnsi" w:hAnsiTheme="minorHAnsi" w:cstheme="minorHAnsi"/>
          <w:color w:val="000000"/>
          <w:sz w:val="32"/>
          <w:szCs w:val="32"/>
        </w:rPr>
      </w:pPr>
      <w:r w:rsidRPr="00CE4137">
        <w:rPr>
          <w:rStyle w:val="Strong"/>
          <w:rFonts w:asciiTheme="minorHAnsi" w:eastAsiaTheme="majorEastAsia" w:hAnsiTheme="minorHAnsi" w:cstheme="minorHAnsi"/>
          <w:color w:val="000000"/>
          <w:sz w:val="32"/>
          <w:szCs w:val="32"/>
        </w:rPr>
        <w:t>How to prevent missing function level access control vulnerabilities: </w:t>
      </w:r>
    </w:p>
    <w:p w:rsidR="00AC197B" w:rsidRDefault="00AC197B" w:rsidP="004C1DF6">
      <w:pPr>
        <w:pStyle w:val="nitro-offscreen"/>
        <w:shd w:val="clear" w:color="auto" w:fill="FFFFFF"/>
        <w:spacing w:before="0" w:beforeAutospacing="0" w:after="300" w:afterAutospacing="0"/>
        <w:rPr>
          <w:rFonts w:ascii="Arial" w:hAnsi="Arial" w:cs="Arial"/>
          <w:color w:val="000000"/>
          <w:sz w:val="22"/>
          <w:szCs w:val="22"/>
        </w:rPr>
      </w:pPr>
      <w:r w:rsidRPr="00AC197B">
        <w:rPr>
          <w:rFonts w:ascii="Arial" w:hAnsi="Arial" w:cs="Arial"/>
          <w:color w:val="000000"/>
          <w:sz w:val="22"/>
          <w:szCs w:val="22"/>
        </w:rPr>
        <w:t xml:space="preserve">Fixing this flaw is simple. All server-side </w:t>
      </w:r>
      <w:r w:rsidR="00CE4137" w:rsidRPr="00AC197B">
        <w:rPr>
          <w:rFonts w:ascii="Arial" w:hAnsi="Arial" w:cs="Arial"/>
          <w:color w:val="000000"/>
          <w:sz w:val="22"/>
          <w:szCs w:val="22"/>
        </w:rPr>
        <w:t>authentications</w:t>
      </w:r>
      <w:r w:rsidRPr="00AC197B">
        <w:rPr>
          <w:rFonts w:ascii="Arial" w:hAnsi="Arial" w:cs="Arial"/>
          <w:color w:val="000000"/>
          <w:sz w:val="22"/>
          <w:szCs w:val="22"/>
        </w:rPr>
        <w:t xml:space="preserve"> needs to be active and configured to prevent unwanted access. </w:t>
      </w:r>
    </w:p>
    <w:p w:rsidR="00BD05D1" w:rsidRPr="00272C82" w:rsidRDefault="00BD05D1" w:rsidP="009D1B61">
      <w:pPr>
        <w:pStyle w:val="Heading3"/>
        <w:shd w:val="clear" w:color="auto" w:fill="FFFFFF"/>
        <w:tabs>
          <w:tab w:val="left" w:pos="3921"/>
        </w:tabs>
        <w:spacing w:before="375" w:after="188"/>
        <w:rPr>
          <w:rFonts w:asciiTheme="minorHAnsi" w:hAnsiTheme="minorHAnsi" w:cstheme="minorHAnsi"/>
          <w:bCs w:val="0"/>
          <w:color w:val="000000"/>
          <w:sz w:val="32"/>
          <w:szCs w:val="32"/>
          <w:u w:val="single"/>
        </w:rPr>
      </w:pPr>
      <w:r w:rsidRPr="00272C82">
        <w:rPr>
          <w:rFonts w:asciiTheme="minorHAnsi" w:hAnsiTheme="minorHAnsi" w:cstheme="minorHAnsi"/>
          <w:bCs w:val="0"/>
          <w:color w:val="000000"/>
          <w:sz w:val="32"/>
          <w:szCs w:val="32"/>
          <w:u w:val="single"/>
        </w:rPr>
        <w:t>Security Misconfiguration</w:t>
      </w:r>
      <w:r w:rsidR="009D1B61" w:rsidRPr="00272C82">
        <w:rPr>
          <w:rFonts w:asciiTheme="minorHAnsi" w:hAnsiTheme="minorHAnsi" w:cstheme="minorHAnsi"/>
          <w:bCs w:val="0"/>
          <w:color w:val="000000"/>
          <w:sz w:val="32"/>
          <w:szCs w:val="32"/>
          <w:u w:val="single"/>
        </w:rPr>
        <w:tab/>
      </w:r>
    </w:p>
    <w:p w:rsidR="00BD05D1" w:rsidRDefault="00BD05D1" w:rsidP="00BD05D1">
      <w:pPr>
        <w:pStyle w:val="nitro-offscreen"/>
        <w:shd w:val="clear" w:color="auto" w:fill="FFFFFF"/>
        <w:spacing w:before="0" w:beforeAutospacing="0" w:after="300" w:afterAutospacing="0" w:line="420" w:lineRule="atLeast"/>
        <w:rPr>
          <w:rFonts w:ascii="Arial" w:hAnsi="Arial" w:cs="Arial"/>
          <w:color w:val="000000"/>
          <w:sz w:val="22"/>
          <w:szCs w:val="22"/>
        </w:rPr>
      </w:pPr>
      <w:r w:rsidRPr="00BD05D1">
        <w:rPr>
          <w:rFonts w:ascii="Arial" w:hAnsi="Arial" w:cs="Arial"/>
          <w:color w:val="000000"/>
          <w:sz w:val="22"/>
          <w:szCs w:val="22"/>
        </w:rPr>
        <w:t>Often web applications are misconfigured, leaving an array of vulnerabilities for attackers to capitalize. Security misconfigured vulnerabilities can include unpatched flaws, unused pages, unprotected files or directories, outdated software, and running software in debug mode.</w:t>
      </w:r>
    </w:p>
    <w:p w:rsidR="009B354C" w:rsidRPr="0086351F" w:rsidRDefault="009B354C" w:rsidP="009B354C">
      <w:pPr>
        <w:pStyle w:val="nitro-offscreen"/>
        <w:shd w:val="clear" w:color="auto" w:fill="FFFFFF"/>
        <w:spacing w:before="0" w:beforeAutospacing="0" w:after="300" w:afterAutospacing="0" w:line="420" w:lineRule="atLeast"/>
        <w:rPr>
          <w:rFonts w:asciiTheme="minorHAnsi" w:hAnsiTheme="minorHAnsi" w:cstheme="minorHAnsi"/>
          <w:color w:val="000000"/>
          <w:sz w:val="32"/>
          <w:szCs w:val="32"/>
        </w:rPr>
      </w:pPr>
      <w:r w:rsidRPr="0086351F">
        <w:rPr>
          <w:rStyle w:val="Strong"/>
          <w:rFonts w:asciiTheme="minorHAnsi" w:eastAsiaTheme="majorEastAsia" w:hAnsiTheme="minorHAnsi" w:cstheme="minorHAnsi"/>
          <w:color w:val="000000"/>
          <w:sz w:val="32"/>
          <w:szCs w:val="32"/>
        </w:rPr>
        <w:t>How to prevent security misconfigurations: </w:t>
      </w:r>
    </w:p>
    <w:p w:rsidR="009B354C" w:rsidRDefault="009B354C" w:rsidP="009B354C">
      <w:pPr>
        <w:pStyle w:val="nitro-offscreen"/>
        <w:shd w:val="clear" w:color="auto" w:fill="FFFFFF"/>
        <w:spacing w:before="0" w:beforeAutospacing="0" w:after="300" w:afterAutospacing="0" w:line="420" w:lineRule="atLeast"/>
        <w:rPr>
          <w:rFonts w:ascii="Arial" w:hAnsi="Arial" w:cs="Arial"/>
          <w:color w:val="000000"/>
          <w:sz w:val="22"/>
          <w:szCs w:val="22"/>
        </w:rPr>
      </w:pPr>
      <w:r w:rsidRPr="009B354C">
        <w:rPr>
          <w:rFonts w:ascii="Arial" w:hAnsi="Arial" w:cs="Arial"/>
          <w:color w:val="000000"/>
          <w:sz w:val="22"/>
          <w:szCs w:val="22"/>
        </w:rPr>
        <w:t>Preventing security configuration vulnerabilities is simple. For instance, using a deployment protocol to continuously develop and deploy updates inside a secure environment or segmented application architecture will help prevent security vulnerabilities. Automatic your deployment will also keep your applications up to date and prevent attacks.</w:t>
      </w:r>
    </w:p>
    <w:p w:rsidR="00F21AEE" w:rsidRDefault="00F21AEE" w:rsidP="009B354C">
      <w:pPr>
        <w:pStyle w:val="nitro-offscreen"/>
        <w:shd w:val="clear" w:color="auto" w:fill="FFFFFF"/>
        <w:spacing w:before="0" w:beforeAutospacing="0" w:after="300" w:afterAutospacing="0" w:line="420" w:lineRule="atLeast"/>
        <w:rPr>
          <w:rFonts w:ascii="Arial" w:hAnsi="Arial" w:cs="Arial"/>
          <w:color w:val="000000"/>
          <w:sz w:val="22"/>
          <w:szCs w:val="22"/>
        </w:rPr>
      </w:pPr>
    </w:p>
    <w:p w:rsidR="00F21AEE" w:rsidRDefault="00F21AEE" w:rsidP="009B354C">
      <w:pPr>
        <w:pStyle w:val="nitro-offscreen"/>
        <w:shd w:val="clear" w:color="auto" w:fill="FFFFFF"/>
        <w:spacing w:before="0" w:beforeAutospacing="0" w:after="300" w:afterAutospacing="0" w:line="420" w:lineRule="atLeast"/>
        <w:rPr>
          <w:rFonts w:ascii="Arial" w:hAnsi="Arial" w:cs="Arial"/>
          <w:color w:val="000000"/>
          <w:sz w:val="30"/>
          <w:szCs w:val="30"/>
          <w:shd w:val="clear" w:color="auto" w:fill="E3D6FF"/>
        </w:rPr>
      </w:pPr>
    </w:p>
    <w:p w:rsidR="00EC6926" w:rsidRPr="00EC6926" w:rsidRDefault="00EC6926" w:rsidP="00EC6926">
      <w:pPr>
        <w:pStyle w:val="Heading3"/>
        <w:shd w:val="clear" w:color="auto" w:fill="FFFFFF"/>
        <w:spacing w:before="375" w:after="188"/>
        <w:rPr>
          <w:rFonts w:asciiTheme="minorHAnsi" w:hAnsiTheme="minorHAnsi" w:cstheme="minorHAnsi"/>
          <w:bCs w:val="0"/>
          <w:color w:val="000000"/>
          <w:sz w:val="32"/>
          <w:szCs w:val="32"/>
          <w:u w:val="single"/>
        </w:rPr>
      </w:pPr>
      <w:r w:rsidRPr="00EC6926">
        <w:rPr>
          <w:rFonts w:asciiTheme="minorHAnsi" w:hAnsiTheme="minorHAnsi" w:cstheme="minorHAnsi"/>
          <w:bCs w:val="0"/>
          <w:color w:val="000000"/>
          <w:sz w:val="32"/>
          <w:szCs w:val="32"/>
          <w:u w:val="single"/>
        </w:rPr>
        <w:lastRenderedPageBreak/>
        <w:t>Cross-Site Scripting XSS</w:t>
      </w:r>
    </w:p>
    <w:p w:rsidR="00EC6926" w:rsidRPr="00EC6926" w:rsidRDefault="00EC6926" w:rsidP="00EC6926">
      <w:pPr>
        <w:pStyle w:val="nitro-offscreen"/>
        <w:shd w:val="clear" w:color="auto" w:fill="FFFFFF"/>
        <w:spacing w:before="0" w:beforeAutospacing="0" w:after="300" w:afterAutospacing="0"/>
        <w:jc w:val="both"/>
        <w:rPr>
          <w:rFonts w:ascii="Arial" w:hAnsi="Arial" w:cs="Arial"/>
          <w:color w:val="000000"/>
          <w:sz w:val="22"/>
          <w:szCs w:val="22"/>
        </w:rPr>
      </w:pPr>
      <w:r w:rsidRPr="00EC6926">
        <w:rPr>
          <w:rFonts w:ascii="Arial" w:hAnsi="Arial" w:cs="Arial"/>
          <w:color w:val="000000"/>
          <w:sz w:val="22"/>
          <w:szCs w:val="22"/>
        </w:rPr>
        <w:t>Cross-site scripting uses malicious code injected into benign sites to attack a user’s web browser. An attacker will insert the code through a link and, together with social engineering, will lure the user to clicking the link and executing the code. Attackers using JavaScript for XSS vulnerabilities can access a user’s webcam, location, and other sensitive data and functions.</w:t>
      </w:r>
    </w:p>
    <w:p w:rsidR="00EC6926" w:rsidRPr="00EC6926" w:rsidRDefault="00EC6926" w:rsidP="00EC6926">
      <w:pPr>
        <w:shd w:val="clear" w:color="auto" w:fill="FFFFFF"/>
        <w:rPr>
          <w:rFonts w:eastAsia="Times New Roman" w:cstheme="minorHAnsi"/>
          <w:color w:val="000000"/>
          <w:sz w:val="32"/>
          <w:szCs w:val="32"/>
        </w:rPr>
      </w:pPr>
      <w:r w:rsidRPr="00EC6926">
        <w:rPr>
          <w:rFonts w:eastAsia="Times New Roman" w:cstheme="minorHAnsi"/>
          <w:b/>
          <w:bCs/>
          <w:color w:val="000000"/>
          <w:sz w:val="32"/>
          <w:szCs w:val="32"/>
        </w:rPr>
        <w:t>How to prevent XSS: </w:t>
      </w:r>
    </w:p>
    <w:p w:rsidR="00EC6926" w:rsidRDefault="00EC6926" w:rsidP="004C1DF6">
      <w:pPr>
        <w:shd w:val="clear" w:color="auto" w:fill="FFFFFF"/>
        <w:rPr>
          <w:rFonts w:ascii="Helvetica" w:eastAsia="Times New Roman" w:hAnsi="Helvetica" w:cs="Times New Roman"/>
          <w:color w:val="000000"/>
        </w:rPr>
      </w:pPr>
      <w:r w:rsidRPr="00EC6926">
        <w:rPr>
          <w:rFonts w:ascii="Helvetica" w:eastAsia="Times New Roman" w:hAnsi="Helvetica" w:cs="Times New Roman"/>
          <w:color w:val="000000"/>
        </w:rPr>
        <w:t>Ultimately XSS vulnerabilities can be fixed by sanitizing input. Sanitizing input will help stop user input from manipulating vulnerabilities and injecting them into websites. Also, validating and escaping user input will help prevent malicious injection.</w:t>
      </w:r>
    </w:p>
    <w:p w:rsidR="004C1DF6" w:rsidRPr="001D06E1" w:rsidRDefault="004C1DF6" w:rsidP="004C1DF6">
      <w:pPr>
        <w:pStyle w:val="Heading3"/>
        <w:shd w:val="clear" w:color="auto" w:fill="FFFFFF"/>
        <w:spacing w:before="375" w:after="188" w:line="240" w:lineRule="auto"/>
        <w:rPr>
          <w:rFonts w:asciiTheme="minorHAnsi" w:hAnsiTheme="minorHAnsi" w:cstheme="minorHAnsi"/>
          <w:bCs w:val="0"/>
          <w:color w:val="000000"/>
          <w:sz w:val="32"/>
          <w:szCs w:val="32"/>
          <w:u w:val="single"/>
        </w:rPr>
      </w:pPr>
      <w:r w:rsidRPr="001D06E1">
        <w:rPr>
          <w:rFonts w:asciiTheme="minorHAnsi" w:hAnsiTheme="minorHAnsi" w:cstheme="minorHAnsi"/>
          <w:bCs w:val="0"/>
          <w:color w:val="000000"/>
          <w:sz w:val="32"/>
          <w:szCs w:val="32"/>
          <w:u w:val="single"/>
        </w:rPr>
        <w:t>Cross-Site Request Forgery</w:t>
      </w:r>
    </w:p>
    <w:p w:rsidR="004C1DF6" w:rsidRDefault="004C1DF6" w:rsidP="004C1DF6">
      <w:pPr>
        <w:pStyle w:val="nitro-offscreen"/>
        <w:shd w:val="clear" w:color="auto" w:fill="FFFFFF"/>
        <w:spacing w:before="0" w:beforeAutospacing="0" w:after="300" w:afterAutospacing="0"/>
        <w:rPr>
          <w:rFonts w:ascii="Helvetica" w:hAnsi="Helvetica"/>
          <w:color w:val="000000"/>
          <w:sz w:val="27"/>
          <w:szCs w:val="27"/>
        </w:rPr>
      </w:pPr>
      <w:r w:rsidRPr="001D06E1">
        <w:rPr>
          <w:rFonts w:ascii="Helvetica" w:hAnsi="Helvetica"/>
          <w:color w:val="000000"/>
          <w:sz w:val="22"/>
          <w:szCs w:val="22"/>
        </w:rPr>
        <w:t>Cross-site request forgeries (CSRF) use social engineering to trick authenticated users into clicking a link, as an example and take control of their sessions. Due to having authenticated sessions, the attacker can perform changes to the state of an app vs. data theft</w:t>
      </w:r>
      <w:r>
        <w:rPr>
          <w:rFonts w:ascii="Helvetica" w:hAnsi="Helvetica"/>
          <w:color w:val="000000"/>
          <w:sz w:val="27"/>
          <w:szCs w:val="27"/>
        </w:rPr>
        <w:t>. </w:t>
      </w:r>
    </w:p>
    <w:p w:rsidR="00786E5C" w:rsidRPr="00B351E3" w:rsidRDefault="00786E5C" w:rsidP="004C1DF6">
      <w:pPr>
        <w:pStyle w:val="nitro-offscreen"/>
        <w:shd w:val="clear" w:color="auto" w:fill="FFFFFF"/>
        <w:spacing w:before="0" w:beforeAutospacing="0" w:after="300" w:afterAutospacing="0"/>
        <w:rPr>
          <w:rStyle w:val="Strong"/>
          <w:rFonts w:asciiTheme="minorHAnsi" w:hAnsiTheme="minorHAnsi" w:cstheme="minorHAnsi"/>
          <w:color w:val="000000"/>
          <w:sz w:val="32"/>
          <w:szCs w:val="32"/>
          <w:shd w:val="clear" w:color="auto" w:fill="FFFFFF"/>
        </w:rPr>
      </w:pPr>
      <w:r w:rsidRPr="00B351E3">
        <w:rPr>
          <w:rStyle w:val="Strong"/>
          <w:rFonts w:asciiTheme="minorHAnsi" w:hAnsiTheme="minorHAnsi" w:cstheme="minorHAnsi"/>
          <w:color w:val="000000"/>
          <w:sz w:val="32"/>
          <w:szCs w:val="32"/>
          <w:shd w:val="clear" w:color="auto" w:fill="FFFFFF"/>
        </w:rPr>
        <w:t>How to prevent CSRF: </w:t>
      </w:r>
    </w:p>
    <w:p w:rsidR="00786E5C" w:rsidRDefault="00786E5C" w:rsidP="004C1DF6">
      <w:pPr>
        <w:pStyle w:val="nitro-offscreen"/>
        <w:shd w:val="clear" w:color="auto" w:fill="FFFFFF"/>
        <w:spacing w:before="0" w:beforeAutospacing="0" w:after="300" w:afterAutospacing="0"/>
        <w:rPr>
          <w:rFonts w:ascii="Arial" w:hAnsi="Arial" w:cs="Arial"/>
          <w:color w:val="000000"/>
          <w:sz w:val="22"/>
          <w:szCs w:val="22"/>
          <w:shd w:val="clear" w:color="auto" w:fill="FFFFFF"/>
        </w:rPr>
      </w:pPr>
      <w:r w:rsidRPr="00B351E3">
        <w:rPr>
          <w:rFonts w:ascii="Arial" w:hAnsi="Arial" w:cs="Arial"/>
          <w:color w:val="000000"/>
          <w:sz w:val="22"/>
          <w:szCs w:val="22"/>
          <w:shd w:val="clear" w:color="auto" w:fill="FFFFFF"/>
        </w:rPr>
        <w:t>There are several preventative measures to help stop CSRF attacks. Using secret tokens or cookies can help with authenticating real requests vs. malicious ones. Also, utilizing POST requests only and eliminating GET requests can help keep the URL information from getting compromised.</w:t>
      </w:r>
    </w:p>
    <w:p w:rsidR="00B56258" w:rsidRPr="005B17C9" w:rsidRDefault="00B56258" w:rsidP="00B56258">
      <w:pPr>
        <w:pStyle w:val="Heading3"/>
        <w:shd w:val="clear" w:color="auto" w:fill="FFFFFF"/>
        <w:spacing w:before="375" w:after="188"/>
        <w:rPr>
          <w:rFonts w:asciiTheme="minorHAnsi" w:hAnsiTheme="minorHAnsi" w:cstheme="minorHAnsi"/>
          <w:bCs w:val="0"/>
          <w:color w:val="000000"/>
          <w:sz w:val="32"/>
          <w:szCs w:val="32"/>
          <w:u w:val="single"/>
        </w:rPr>
      </w:pPr>
      <w:r w:rsidRPr="005B17C9">
        <w:rPr>
          <w:rFonts w:asciiTheme="minorHAnsi" w:hAnsiTheme="minorHAnsi" w:cstheme="minorHAnsi"/>
          <w:bCs w:val="0"/>
          <w:color w:val="000000"/>
          <w:sz w:val="32"/>
          <w:szCs w:val="32"/>
          <w:u w:val="single"/>
        </w:rPr>
        <w:t>Using Components with Known Vulnerabilities</w:t>
      </w:r>
    </w:p>
    <w:p w:rsidR="00B56258" w:rsidRDefault="00B56258" w:rsidP="00B56258">
      <w:pPr>
        <w:pStyle w:val="nitro-offscreen"/>
        <w:shd w:val="clear" w:color="auto" w:fill="FFFFFF"/>
        <w:spacing w:before="0" w:beforeAutospacing="0" w:after="300" w:afterAutospacing="0" w:line="420" w:lineRule="atLeast"/>
        <w:rPr>
          <w:rFonts w:ascii="Arial" w:hAnsi="Arial" w:cs="Arial"/>
          <w:color w:val="000000"/>
          <w:sz w:val="22"/>
          <w:szCs w:val="22"/>
        </w:rPr>
      </w:pPr>
      <w:r w:rsidRPr="00B56258">
        <w:rPr>
          <w:rFonts w:ascii="Arial" w:hAnsi="Arial" w:cs="Arial"/>
          <w:color w:val="000000"/>
          <w:sz w:val="22"/>
          <w:szCs w:val="22"/>
        </w:rPr>
        <w:t>Due diligence needs to get done when considering using a third-party code or component in your web application. Many security issues can come with using unfettered code from sources you aren’t familiar with. </w:t>
      </w:r>
    </w:p>
    <w:p w:rsidR="005B4C35" w:rsidRPr="005B4C35" w:rsidRDefault="005B4C35" w:rsidP="005B4C35">
      <w:pPr>
        <w:shd w:val="clear" w:color="auto" w:fill="FFFFFF"/>
        <w:rPr>
          <w:rFonts w:eastAsia="Times New Roman" w:cstheme="minorHAnsi"/>
          <w:color w:val="000000"/>
          <w:sz w:val="32"/>
          <w:szCs w:val="32"/>
        </w:rPr>
      </w:pPr>
      <w:r w:rsidRPr="005B4C35">
        <w:rPr>
          <w:rFonts w:eastAsia="Times New Roman" w:cstheme="minorHAnsi"/>
          <w:b/>
          <w:bCs/>
          <w:color w:val="000000"/>
          <w:sz w:val="32"/>
          <w:szCs w:val="32"/>
        </w:rPr>
        <w:t>How to prevent using components with vulnerabilities: </w:t>
      </w:r>
    </w:p>
    <w:p w:rsidR="005B4C35" w:rsidRPr="005B4C35" w:rsidRDefault="005B4C35" w:rsidP="005B4C35">
      <w:pPr>
        <w:shd w:val="clear" w:color="auto" w:fill="FFFFFF"/>
        <w:rPr>
          <w:rFonts w:ascii="Arial" w:eastAsia="Times New Roman" w:hAnsi="Arial" w:cs="Arial"/>
          <w:color w:val="000000"/>
        </w:rPr>
      </w:pPr>
      <w:r w:rsidRPr="005B4C35">
        <w:rPr>
          <w:rFonts w:ascii="Arial" w:eastAsia="Times New Roman" w:hAnsi="Arial" w:cs="Arial"/>
          <w:color w:val="000000"/>
        </w:rPr>
        <w:t>The best way to prevent using vulnerable code is to know where and who it’s coming from.</w:t>
      </w:r>
    </w:p>
    <w:p w:rsidR="00250879" w:rsidRPr="00783B02" w:rsidRDefault="00250879" w:rsidP="00250879">
      <w:pPr>
        <w:pStyle w:val="Heading3"/>
        <w:shd w:val="clear" w:color="auto" w:fill="FFFFFF"/>
        <w:spacing w:before="375" w:after="188"/>
        <w:rPr>
          <w:rFonts w:asciiTheme="minorHAnsi" w:hAnsiTheme="minorHAnsi" w:cstheme="minorHAnsi"/>
          <w:bCs w:val="0"/>
          <w:color w:val="000000"/>
          <w:sz w:val="32"/>
          <w:szCs w:val="32"/>
          <w:u w:val="single"/>
        </w:rPr>
      </w:pPr>
      <w:r w:rsidRPr="00783B02">
        <w:rPr>
          <w:rFonts w:asciiTheme="minorHAnsi" w:hAnsiTheme="minorHAnsi" w:cstheme="minorHAnsi"/>
          <w:bCs w:val="0"/>
          <w:color w:val="000000"/>
          <w:sz w:val="32"/>
          <w:szCs w:val="32"/>
          <w:u w:val="single"/>
        </w:rPr>
        <w:lastRenderedPageBreak/>
        <w:t>Invalidated Redirects &amp; Forwards</w:t>
      </w:r>
    </w:p>
    <w:p w:rsidR="00250879" w:rsidRDefault="00250879" w:rsidP="00250879">
      <w:pPr>
        <w:pStyle w:val="nitro-offscreen"/>
        <w:shd w:val="clear" w:color="auto" w:fill="FFFFFF"/>
        <w:spacing w:before="0" w:beforeAutospacing="0" w:after="300" w:afterAutospacing="0" w:line="420" w:lineRule="atLeast"/>
        <w:rPr>
          <w:rFonts w:ascii="Arial" w:hAnsi="Arial" w:cs="Arial"/>
          <w:color w:val="000000"/>
          <w:sz w:val="22"/>
          <w:szCs w:val="22"/>
        </w:rPr>
      </w:pPr>
      <w:r w:rsidRPr="00250879">
        <w:rPr>
          <w:rFonts w:ascii="Arial" w:hAnsi="Arial" w:cs="Arial"/>
          <w:color w:val="000000"/>
          <w:sz w:val="22"/>
          <w:szCs w:val="22"/>
        </w:rPr>
        <w:t>Invalidated redirects and forwards is another input manipulation vulnerability again using parameters like GET requests to execute the attacks. </w:t>
      </w:r>
    </w:p>
    <w:p w:rsidR="00B90A3F" w:rsidRPr="00B90A3F" w:rsidRDefault="00B90A3F" w:rsidP="00B90A3F">
      <w:pPr>
        <w:shd w:val="clear" w:color="auto" w:fill="FFFFFF"/>
        <w:rPr>
          <w:rFonts w:eastAsia="Times New Roman" w:cstheme="minorHAnsi"/>
          <w:color w:val="000000"/>
          <w:sz w:val="32"/>
          <w:szCs w:val="32"/>
        </w:rPr>
      </w:pPr>
      <w:r w:rsidRPr="00B90A3F">
        <w:rPr>
          <w:rFonts w:eastAsia="Times New Roman" w:cstheme="minorHAnsi"/>
          <w:b/>
          <w:bCs/>
          <w:color w:val="000000"/>
          <w:sz w:val="32"/>
          <w:szCs w:val="32"/>
        </w:rPr>
        <w:t>How to prevent invalidated redirects and forwards: </w:t>
      </w:r>
    </w:p>
    <w:p w:rsidR="00B90A3F" w:rsidRDefault="00B90A3F" w:rsidP="00B90A3F">
      <w:pPr>
        <w:shd w:val="clear" w:color="auto" w:fill="FFFFFF"/>
        <w:rPr>
          <w:rFonts w:ascii="Arial" w:eastAsia="Times New Roman" w:hAnsi="Arial" w:cs="Arial"/>
          <w:color w:val="000000"/>
        </w:rPr>
      </w:pPr>
      <w:r w:rsidRPr="00B90A3F">
        <w:rPr>
          <w:rFonts w:ascii="Arial" w:eastAsia="Times New Roman" w:hAnsi="Arial" w:cs="Arial"/>
          <w:color w:val="000000"/>
        </w:rPr>
        <w:t>By eliminating redirects, you can eliminate the issue of redirect attacks. If necessary, keep redirects and forwards static, not allowing users to input URLs. </w:t>
      </w:r>
    </w:p>
    <w:p w:rsidR="00F21AEE" w:rsidRDefault="00F21AEE" w:rsidP="00F21AEE">
      <w:pPr>
        <w:pStyle w:val="nitro-offscreen"/>
        <w:shd w:val="clear" w:color="auto" w:fill="FFFFFF"/>
        <w:spacing w:before="0" w:beforeAutospacing="0" w:after="300" w:afterAutospacing="0"/>
        <w:rPr>
          <w:rFonts w:asciiTheme="minorHAnsi" w:hAnsiTheme="minorHAnsi" w:cstheme="minorHAnsi"/>
          <w:b/>
          <w:color w:val="202124"/>
          <w:sz w:val="32"/>
          <w:szCs w:val="32"/>
          <w:u w:val="single"/>
          <w:shd w:val="clear" w:color="auto" w:fill="FFFFFF"/>
        </w:rPr>
      </w:pPr>
      <w:r w:rsidRPr="00F21AEE">
        <w:rPr>
          <w:rFonts w:asciiTheme="minorHAnsi" w:hAnsiTheme="minorHAnsi" w:cstheme="minorHAnsi"/>
          <w:b/>
          <w:color w:val="202124"/>
          <w:sz w:val="32"/>
          <w:szCs w:val="32"/>
          <w:u w:val="single"/>
          <w:shd w:val="clear" w:color="auto" w:fill="FFFFFF"/>
        </w:rPr>
        <w:t>What is Access control?</w:t>
      </w:r>
    </w:p>
    <w:p w:rsidR="008A4EFF" w:rsidRDefault="008A4EFF" w:rsidP="00F21AEE">
      <w:pPr>
        <w:pStyle w:val="nitro-offscreen"/>
        <w:shd w:val="clear" w:color="auto" w:fill="FFFFFF"/>
        <w:spacing w:before="0" w:beforeAutospacing="0" w:after="300" w:afterAutospacing="0"/>
        <w:rPr>
          <w:rFonts w:ascii="Arial" w:hAnsi="Arial" w:cs="Arial"/>
          <w:color w:val="202124"/>
          <w:sz w:val="22"/>
          <w:szCs w:val="22"/>
          <w:shd w:val="clear" w:color="auto" w:fill="FFFFFF"/>
        </w:rPr>
      </w:pPr>
      <w:r w:rsidRPr="008A4EFF">
        <w:rPr>
          <w:rFonts w:ascii="Arial" w:hAnsi="Arial" w:cs="Arial"/>
          <w:color w:val="202124"/>
          <w:sz w:val="22"/>
          <w:szCs w:val="22"/>
          <w:shd w:val="clear" w:color="auto" w:fill="FFFFFF"/>
        </w:rPr>
        <w:t>Access control is a fundamental component of data security that dictates who’s allowed to access and use company information and resources. Through authentication and authorization, access control policies make sure users are who they say they are and that they have appropriate access to company data. Access control can also be applied to limit physical access to campuses, buildings, rooms, and datacenters.</w:t>
      </w:r>
    </w:p>
    <w:p w:rsidR="00A556A5" w:rsidRDefault="00A556A5" w:rsidP="00F21AEE">
      <w:pPr>
        <w:pStyle w:val="nitro-offscreen"/>
        <w:shd w:val="clear" w:color="auto" w:fill="FFFFFF"/>
        <w:spacing w:before="0" w:beforeAutospacing="0" w:after="300" w:afterAutospacing="0"/>
        <w:rPr>
          <w:rFonts w:asciiTheme="minorHAnsi" w:hAnsiTheme="minorHAnsi" w:cstheme="minorHAnsi"/>
          <w:b/>
          <w:color w:val="202124"/>
          <w:sz w:val="32"/>
          <w:szCs w:val="32"/>
          <w:u w:val="single"/>
          <w:shd w:val="clear" w:color="auto" w:fill="FFFFFF"/>
        </w:rPr>
      </w:pPr>
      <w:r w:rsidRPr="00A556A5">
        <w:rPr>
          <w:rFonts w:asciiTheme="minorHAnsi" w:hAnsiTheme="minorHAnsi" w:cstheme="minorHAnsi"/>
          <w:b/>
          <w:color w:val="202124"/>
          <w:sz w:val="32"/>
          <w:szCs w:val="32"/>
          <w:u w:val="single"/>
          <w:shd w:val="clear" w:color="auto" w:fill="FFFFFF"/>
        </w:rPr>
        <w:t>How does access control work?</w:t>
      </w:r>
    </w:p>
    <w:p w:rsidR="00A556A5" w:rsidRDefault="00A556A5" w:rsidP="00A556A5">
      <w:pPr>
        <w:pStyle w:val="nitro-offscreen"/>
        <w:shd w:val="clear" w:color="auto" w:fill="FFFFFF"/>
        <w:rPr>
          <w:rFonts w:ascii="Arial" w:hAnsi="Arial" w:cs="Arial"/>
          <w:color w:val="202124"/>
          <w:sz w:val="22"/>
          <w:szCs w:val="22"/>
          <w:shd w:val="clear" w:color="auto" w:fill="FFFFFF"/>
        </w:rPr>
      </w:pPr>
      <w:r w:rsidRPr="00A556A5">
        <w:rPr>
          <w:rFonts w:ascii="Arial" w:hAnsi="Arial" w:cs="Arial"/>
          <w:color w:val="202124"/>
          <w:sz w:val="22"/>
          <w:szCs w:val="22"/>
          <w:shd w:val="clear" w:color="auto" w:fill="FFFFFF"/>
        </w:rPr>
        <w:t xml:space="preserve">Access control identifies users by verifying various login credentials, which can include usernames and passwords, PINs, biometric scans, and security tokens. Many access control systems also include multifactor authentication (MFA), a method that requires multiple authentication methods to verify a user’s identity. </w:t>
      </w:r>
    </w:p>
    <w:p w:rsidR="00A556A5" w:rsidRDefault="00A556A5" w:rsidP="00A556A5">
      <w:pPr>
        <w:pStyle w:val="nitro-offscreen"/>
        <w:shd w:val="clear" w:color="auto" w:fill="FFFFFF"/>
        <w:spacing w:before="0" w:beforeAutospacing="0" w:after="300" w:afterAutospacing="0"/>
        <w:rPr>
          <w:rFonts w:ascii="Arial" w:hAnsi="Arial" w:cs="Arial"/>
          <w:color w:val="202124"/>
          <w:sz w:val="22"/>
          <w:szCs w:val="22"/>
          <w:shd w:val="clear" w:color="auto" w:fill="FFFFFF"/>
        </w:rPr>
      </w:pPr>
      <w:r w:rsidRPr="00A556A5">
        <w:rPr>
          <w:rFonts w:ascii="Arial" w:hAnsi="Arial" w:cs="Arial"/>
          <w:color w:val="202124"/>
          <w:sz w:val="22"/>
          <w:szCs w:val="22"/>
          <w:shd w:val="clear" w:color="auto" w:fill="FFFFFF"/>
        </w:rPr>
        <w:t>Once a user is authenticated, access control then authorizes the appropriate level of access and allowed actions associated with that user’s credentials and IP address.</w:t>
      </w:r>
    </w:p>
    <w:p w:rsidR="00214CEC" w:rsidRPr="0013582C" w:rsidRDefault="00214CEC" w:rsidP="00A556A5">
      <w:pPr>
        <w:pStyle w:val="nitro-offscreen"/>
        <w:shd w:val="clear" w:color="auto" w:fill="FFFFFF"/>
        <w:spacing w:before="0" w:beforeAutospacing="0" w:after="300" w:afterAutospacing="0"/>
        <w:rPr>
          <w:rFonts w:ascii="Arial" w:hAnsi="Arial" w:cs="Arial"/>
          <w:color w:val="202124"/>
          <w:shd w:val="clear" w:color="auto" w:fill="FFFFFF"/>
        </w:rPr>
      </w:pPr>
      <w:r w:rsidRPr="0013582C">
        <w:rPr>
          <w:rFonts w:ascii="Arial" w:hAnsi="Arial" w:cs="Arial"/>
          <w:b/>
          <w:color w:val="202124"/>
          <w:shd w:val="clear" w:color="auto" w:fill="FFFFFF"/>
        </w:rPr>
        <w:t>There are four main types of access control:</w:t>
      </w:r>
    </w:p>
    <w:p w:rsidR="000F2DAD" w:rsidRPr="000F2DAD" w:rsidRDefault="000F2DAD" w:rsidP="000F2DAD">
      <w:pPr>
        <w:pStyle w:val="nitro-offscreen"/>
        <w:shd w:val="clear" w:color="auto" w:fill="FFFFFF"/>
        <w:rPr>
          <w:rFonts w:ascii="Arial" w:hAnsi="Arial" w:cs="Arial"/>
          <w:color w:val="202124"/>
          <w:sz w:val="22"/>
          <w:szCs w:val="22"/>
          <w:shd w:val="clear" w:color="auto" w:fill="FFFFFF"/>
        </w:rPr>
      </w:pPr>
      <w:r w:rsidRPr="000F2DAD">
        <w:rPr>
          <w:rFonts w:ascii="Arial" w:hAnsi="Arial" w:cs="Arial"/>
          <w:b/>
          <w:color w:val="202124"/>
          <w:sz w:val="22"/>
          <w:szCs w:val="22"/>
          <w:shd w:val="clear" w:color="auto" w:fill="FFFFFF"/>
        </w:rPr>
        <w:t>Discretionary access control (DAC)</w:t>
      </w:r>
      <w:r w:rsidRPr="000F2DAD">
        <w:rPr>
          <w:rFonts w:ascii="Arial" w:hAnsi="Arial" w:cs="Arial"/>
          <w:color w:val="202124"/>
          <w:sz w:val="22"/>
          <w:szCs w:val="22"/>
          <w:shd w:val="clear" w:color="auto" w:fill="FFFFFF"/>
        </w:rPr>
        <w:t xml:space="preserve">:  In this method, the owner or administrator of the protected system, data, or resource sets the policies for </w:t>
      </w:r>
      <w:proofErr w:type="gramStart"/>
      <w:r w:rsidRPr="000F2DAD">
        <w:rPr>
          <w:rFonts w:ascii="Arial" w:hAnsi="Arial" w:cs="Arial"/>
          <w:color w:val="202124"/>
          <w:sz w:val="22"/>
          <w:szCs w:val="22"/>
          <w:shd w:val="clear" w:color="auto" w:fill="FFFFFF"/>
        </w:rPr>
        <w:t>who</w:t>
      </w:r>
      <w:proofErr w:type="gramEnd"/>
      <w:r w:rsidRPr="000F2DAD">
        <w:rPr>
          <w:rFonts w:ascii="Arial" w:hAnsi="Arial" w:cs="Arial"/>
          <w:color w:val="202124"/>
          <w:sz w:val="22"/>
          <w:szCs w:val="22"/>
          <w:shd w:val="clear" w:color="auto" w:fill="FFFFFF"/>
        </w:rPr>
        <w:t xml:space="preserve"> is allowed access.</w:t>
      </w:r>
    </w:p>
    <w:p w:rsidR="000F2DAD" w:rsidRDefault="000F2DAD" w:rsidP="000F2DAD">
      <w:pPr>
        <w:pStyle w:val="nitro-offscreen"/>
        <w:shd w:val="clear" w:color="auto" w:fill="FFFFFF"/>
        <w:rPr>
          <w:rFonts w:ascii="Arial" w:hAnsi="Arial" w:cs="Arial"/>
          <w:color w:val="202124"/>
          <w:sz w:val="22"/>
          <w:szCs w:val="22"/>
          <w:shd w:val="clear" w:color="auto" w:fill="FFFFFF"/>
        </w:rPr>
      </w:pPr>
      <w:r w:rsidRPr="0013582C">
        <w:rPr>
          <w:rFonts w:ascii="Arial" w:hAnsi="Arial" w:cs="Arial"/>
          <w:b/>
          <w:color w:val="202124"/>
          <w:sz w:val="22"/>
          <w:szCs w:val="22"/>
          <w:shd w:val="clear" w:color="auto" w:fill="FFFFFF"/>
        </w:rPr>
        <w:t>Mandatory access control (MAC):</w:t>
      </w:r>
      <w:r w:rsidRPr="000F2DAD">
        <w:rPr>
          <w:rFonts w:ascii="Arial" w:hAnsi="Arial" w:cs="Arial"/>
          <w:color w:val="202124"/>
          <w:sz w:val="22"/>
          <w:szCs w:val="22"/>
          <w:shd w:val="clear" w:color="auto" w:fill="FFFFFF"/>
        </w:rPr>
        <w:t xml:space="preserve"> In this nondiscretionary model, people are granted access based on an information clearance. A central authority regulates access rights based on different security levels. This model is common in government and military environments. </w:t>
      </w:r>
    </w:p>
    <w:p w:rsidR="0071026D" w:rsidRDefault="0071026D" w:rsidP="0071026D">
      <w:pPr>
        <w:pStyle w:val="nitro-offscreen"/>
        <w:shd w:val="clear" w:color="auto" w:fill="FFFFFF"/>
        <w:rPr>
          <w:rFonts w:ascii="Arial" w:hAnsi="Arial" w:cs="Arial"/>
          <w:color w:val="202124"/>
          <w:sz w:val="22"/>
          <w:szCs w:val="22"/>
          <w:shd w:val="clear" w:color="auto" w:fill="FFFFFF"/>
        </w:rPr>
      </w:pPr>
      <w:r w:rsidRPr="0013582C">
        <w:rPr>
          <w:rFonts w:ascii="Arial" w:hAnsi="Arial" w:cs="Arial"/>
          <w:b/>
          <w:color w:val="202124"/>
          <w:sz w:val="22"/>
          <w:szCs w:val="22"/>
          <w:shd w:val="clear" w:color="auto" w:fill="FFFFFF"/>
        </w:rPr>
        <w:t>Role-based access control (RBAC):</w:t>
      </w:r>
      <w:r w:rsidRPr="000F2DAD">
        <w:rPr>
          <w:rFonts w:ascii="Arial" w:hAnsi="Arial" w:cs="Arial"/>
          <w:color w:val="202124"/>
          <w:sz w:val="22"/>
          <w:szCs w:val="22"/>
          <w:shd w:val="clear" w:color="auto" w:fill="FFFFFF"/>
        </w:rPr>
        <w:t xml:space="preserve"> RBAC grants access based on defined business functions rather than the individual user’s identity. The goal is to provide users with access only to data that’s been deemed necessary for their roles within the organization. This widely used method is based on a complex combination of role assignments, authorizations, and permissions.</w:t>
      </w:r>
    </w:p>
    <w:p w:rsidR="0071026D" w:rsidRDefault="0071026D"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p>
    <w:p w:rsidR="0071026D" w:rsidRDefault="0071026D"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r w:rsidRPr="0071026D">
        <w:rPr>
          <w:rFonts w:ascii="Arial" w:hAnsi="Arial" w:cs="Arial"/>
          <w:b/>
          <w:color w:val="202124"/>
          <w:sz w:val="22"/>
          <w:szCs w:val="22"/>
          <w:shd w:val="clear" w:color="auto" w:fill="FFFFFF"/>
        </w:rPr>
        <w:t>Attribute-based access control (ABAC):</w:t>
      </w:r>
      <w:r w:rsidRPr="000F2DAD">
        <w:rPr>
          <w:rFonts w:ascii="Arial" w:hAnsi="Arial" w:cs="Arial"/>
          <w:color w:val="202124"/>
          <w:sz w:val="22"/>
          <w:szCs w:val="22"/>
          <w:shd w:val="clear" w:color="auto" w:fill="FFFFFF"/>
        </w:rPr>
        <w:t xml:space="preserve"> In this dynamic method, access is based on a set of attributes and environmental conditions, such as time of day and location, assigned to both users and resources.</w:t>
      </w:r>
    </w:p>
    <w:p w:rsidR="00E71558" w:rsidRDefault="00E71558" w:rsidP="0071026D">
      <w:pPr>
        <w:pStyle w:val="nitro-offscreen"/>
        <w:keepNext/>
        <w:keepLines/>
        <w:shd w:val="clear" w:color="auto" w:fill="FFFFFF"/>
        <w:spacing w:before="0" w:beforeAutospacing="0" w:after="300" w:afterAutospacing="0"/>
        <w:rPr>
          <w:rFonts w:asciiTheme="minorHAnsi" w:hAnsiTheme="minorHAnsi" w:cstheme="minorHAnsi"/>
          <w:b/>
          <w:color w:val="202124"/>
          <w:sz w:val="32"/>
          <w:szCs w:val="32"/>
          <w:u w:val="single"/>
          <w:shd w:val="clear" w:color="auto" w:fill="FFFFFF"/>
        </w:rPr>
      </w:pPr>
      <w:r w:rsidRPr="00E71558">
        <w:rPr>
          <w:rFonts w:asciiTheme="minorHAnsi" w:hAnsiTheme="minorHAnsi" w:cstheme="minorHAnsi"/>
          <w:b/>
          <w:color w:val="202124"/>
          <w:sz w:val="32"/>
          <w:szCs w:val="32"/>
          <w:u w:val="single"/>
          <w:shd w:val="clear" w:color="auto" w:fill="FFFFFF"/>
        </w:rPr>
        <w:t>Why is access control important?</w:t>
      </w:r>
    </w:p>
    <w:p w:rsidR="0061756A" w:rsidRDefault="00A069A3"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r w:rsidRPr="00A069A3">
        <w:rPr>
          <w:rFonts w:ascii="Arial" w:hAnsi="Arial" w:cs="Arial"/>
          <w:color w:val="202124"/>
          <w:sz w:val="22"/>
          <w:szCs w:val="22"/>
          <w:shd w:val="clear" w:color="auto" w:fill="FFFFFF"/>
        </w:rPr>
        <w:t xml:space="preserve">Access control keeps confidential information such as customer data, personally identifiable information, and intellectual property from falling into the wrong hands. It’s a key component of the modern zero trust security framework, which uses various mechanisms to continuously verify access to the company network. Without robust access control policies, organizations risk data leakage from both </w:t>
      </w:r>
      <w:r w:rsidR="00856C74">
        <w:rPr>
          <w:rFonts w:ascii="Arial" w:hAnsi="Arial" w:cs="Arial"/>
          <w:color w:val="202124"/>
          <w:sz w:val="22"/>
          <w:szCs w:val="22"/>
          <w:shd w:val="clear" w:color="auto" w:fill="FFFFFF"/>
        </w:rPr>
        <w:t>internal and external sources.</w:t>
      </w:r>
    </w:p>
    <w:p w:rsidR="004A39AF" w:rsidRDefault="0061756A"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r w:rsidRPr="0061756A">
        <w:rPr>
          <w:rFonts w:ascii="Arial" w:hAnsi="Arial" w:cs="Arial"/>
          <w:color w:val="202124"/>
          <w:sz w:val="22"/>
          <w:szCs w:val="22"/>
          <w:shd w:val="clear" w:color="auto" w:fill="FFFFFF"/>
        </w:rPr>
        <w:t xml:space="preserve">Access control is particularly important for organizations with hybrid cloud and multi-cloud cloud environments, where resources, apps, and data reside both on premises and in the cloud. Access control can provide these environments with more robust access security beyond single sign-on (SSO), and prevent unauthorized access from unmanaged and BYO devices. </w:t>
      </w:r>
    </w:p>
    <w:p w:rsidR="00E71558" w:rsidRDefault="006364C4"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r w:rsidRPr="006364C4">
        <w:rPr>
          <w:rFonts w:asciiTheme="minorHAnsi" w:hAnsiTheme="minorHAnsi" w:cstheme="minorHAnsi"/>
          <w:b/>
          <w:color w:val="202124"/>
          <w:sz w:val="32"/>
          <w:szCs w:val="32"/>
          <w:u w:val="single"/>
          <w:shd w:val="clear" w:color="auto" w:fill="FFFFFF"/>
        </w:rPr>
        <w:t>What is single sign-on (SSO)?</w:t>
      </w:r>
      <w:r w:rsidR="00856C74" w:rsidRPr="006364C4">
        <w:rPr>
          <w:rFonts w:asciiTheme="minorHAnsi" w:hAnsiTheme="minorHAnsi" w:cstheme="minorHAnsi"/>
          <w:b/>
          <w:color w:val="202124"/>
          <w:sz w:val="32"/>
          <w:szCs w:val="32"/>
          <w:u w:val="single"/>
          <w:shd w:val="clear" w:color="auto" w:fill="FFFFFF"/>
        </w:rPr>
        <w:t xml:space="preserve"> </w:t>
      </w:r>
    </w:p>
    <w:p w:rsidR="00E20F9C" w:rsidRDefault="00DE144E"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r w:rsidRPr="00DE144E">
        <w:rPr>
          <w:rFonts w:ascii="Arial" w:hAnsi="Arial" w:cs="Arial"/>
          <w:color w:val="202124"/>
          <w:sz w:val="22"/>
          <w:szCs w:val="22"/>
          <w:shd w:val="clear" w:color="auto" w:fill="FFFFFF"/>
        </w:rPr>
        <w:t>Single sign-on (SSO) is an authentication capability that lets users access multiple applications with one set of sign-in credentials. Enterprises typically use SSO authentication to provide simpler access to a variety of web, on-premises, and cloud applications for a better user experience. It can also give IT more control over user access, reduce password-related help desk calls, and improve security and compliance.</w:t>
      </w:r>
    </w:p>
    <w:p w:rsidR="00EF3C31" w:rsidRDefault="00EF3C31" w:rsidP="0071026D">
      <w:pPr>
        <w:pStyle w:val="nitro-offscreen"/>
        <w:keepNext/>
        <w:keepLines/>
        <w:shd w:val="clear" w:color="auto" w:fill="FFFFFF"/>
        <w:spacing w:before="0" w:beforeAutospacing="0" w:after="300" w:afterAutospacing="0"/>
        <w:rPr>
          <w:rFonts w:asciiTheme="minorHAnsi" w:hAnsiTheme="minorHAnsi" w:cstheme="minorHAnsi"/>
          <w:b/>
          <w:color w:val="202124"/>
          <w:sz w:val="32"/>
          <w:szCs w:val="32"/>
          <w:u w:val="single"/>
          <w:shd w:val="clear" w:color="auto" w:fill="FFFFFF"/>
        </w:rPr>
      </w:pPr>
      <w:r w:rsidRPr="00EF3C31">
        <w:rPr>
          <w:rFonts w:asciiTheme="minorHAnsi" w:hAnsiTheme="minorHAnsi" w:cstheme="minorHAnsi"/>
          <w:b/>
          <w:color w:val="202124"/>
          <w:sz w:val="32"/>
          <w:szCs w:val="32"/>
          <w:u w:val="single"/>
          <w:shd w:val="clear" w:color="auto" w:fill="FFFFFF"/>
        </w:rPr>
        <w:t>E</w:t>
      </w:r>
      <w:r w:rsidRPr="00EF3C31">
        <w:rPr>
          <w:rFonts w:asciiTheme="minorHAnsi" w:hAnsiTheme="minorHAnsi" w:cstheme="minorHAnsi"/>
          <w:b/>
          <w:color w:val="202124"/>
          <w:sz w:val="32"/>
          <w:szCs w:val="32"/>
          <w:u w:val="single"/>
          <w:shd w:val="clear" w:color="auto" w:fill="FFFFFF"/>
        </w:rPr>
        <w:t>xample of single sign-on</w:t>
      </w:r>
      <w:r>
        <w:rPr>
          <w:rFonts w:asciiTheme="minorHAnsi" w:hAnsiTheme="minorHAnsi" w:cstheme="minorHAnsi"/>
          <w:b/>
          <w:color w:val="202124"/>
          <w:sz w:val="32"/>
          <w:szCs w:val="32"/>
          <w:u w:val="single"/>
          <w:shd w:val="clear" w:color="auto" w:fill="FFFFFF"/>
        </w:rPr>
        <w:t>:</w:t>
      </w:r>
    </w:p>
    <w:p w:rsidR="0071244C" w:rsidRDefault="006B7316" w:rsidP="0071026D">
      <w:pPr>
        <w:pStyle w:val="nitro-offscreen"/>
        <w:keepNext/>
        <w:keepLines/>
        <w:shd w:val="clear" w:color="auto" w:fill="FFFFFF"/>
        <w:spacing w:before="0" w:beforeAutospacing="0" w:after="300" w:afterAutospacing="0"/>
        <w:rPr>
          <w:rFonts w:ascii="Arial" w:hAnsi="Arial" w:cs="Arial"/>
          <w:b/>
          <w:color w:val="202124"/>
          <w:sz w:val="22"/>
          <w:szCs w:val="22"/>
          <w:shd w:val="clear" w:color="auto" w:fill="FFFFFF"/>
        </w:rPr>
      </w:pPr>
      <w:r>
        <w:rPr>
          <w:rFonts w:ascii="Arial" w:hAnsi="Arial" w:cs="Arial"/>
          <w:color w:val="202124"/>
          <w:shd w:val="clear" w:color="auto" w:fill="FFFFFF"/>
        </w:rPr>
        <w:t>The user signs in only one time, hence the name of the feature (Single Sign-on). For example</w:t>
      </w:r>
      <w:r w:rsidRPr="006B7316">
        <w:rPr>
          <w:rFonts w:ascii="Arial" w:hAnsi="Arial" w:cs="Arial"/>
          <w:b/>
          <w:color w:val="202124"/>
          <w:sz w:val="22"/>
          <w:szCs w:val="22"/>
          <w:shd w:val="clear" w:color="auto" w:fill="FFFFFF"/>
        </w:rPr>
        <w:t>, </w:t>
      </w:r>
      <w:r w:rsidRPr="006B7316">
        <w:rPr>
          <w:rFonts w:ascii="Arial" w:hAnsi="Arial" w:cs="Arial"/>
          <w:b/>
          <w:bCs/>
          <w:color w:val="202124"/>
          <w:sz w:val="22"/>
          <w:szCs w:val="22"/>
          <w:shd w:val="clear" w:color="auto" w:fill="FFFFFF"/>
        </w:rPr>
        <w:t>if you log in to a Google service such as Gmail, you are automatically authenticated to YouTube, AdSense, Google Analytics, and other Google apps</w:t>
      </w:r>
      <w:r w:rsidRPr="006B7316">
        <w:rPr>
          <w:rFonts w:ascii="Arial" w:hAnsi="Arial" w:cs="Arial"/>
          <w:b/>
          <w:color w:val="202124"/>
          <w:sz w:val="22"/>
          <w:szCs w:val="22"/>
          <w:shd w:val="clear" w:color="auto" w:fill="FFFFFF"/>
        </w:rPr>
        <w:t>.</w:t>
      </w:r>
    </w:p>
    <w:p w:rsidR="001D76A1" w:rsidRDefault="001D76A1" w:rsidP="001D76A1">
      <w:pPr>
        <w:pStyle w:val="Heading2"/>
        <w:shd w:val="clear" w:color="auto" w:fill="FFFFFF"/>
        <w:spacing w:before="0" w:after="300"/>
        <w:rPr>
          <w:rFonts w:ascii="Arial" w:hAnsi="Arial" w:cs="Arial"/>
          <w:b w:val="0"/>
          <w:color w:val="1C1F2A"/>
          <w:sz w:val="22"/>
          <w:szCs w:val="22"/>
        </w:rPr>
      </w:pPr>
      <w:r w:rsidRPr="001D76A1">
        <w:rPr>
          <w:rFonts w:asciiTheme="minorHAnsi" w:hAnsiTheme="minorHAnsi" w:cstheme="minorHAnsi"/>
          <w:color w:val="1C1F2A"/>
          <w:sz w:val="32"/>
          <w:szCs w:val="32"/>
          <w:u w:val="single"/>
        </w:rPr>
        <w:t>How Does SSO Work?</w:t>
      </w:r>
      <w:r w:rsidR="00F64AEF">
        <w:rPr>
          <w:rFonts w:asciiTheme="minorHAnsi" w:hAnsiTheme="minorHAnsi" w:cstheme="minorHAnsi"/>
          <w:color w:val="1C1F2A"/>
          <w:sz w:val="32"/>
          <w:szCs w:val="32"/>
          <w:u w:val="single"/>
        </w:rPr>
        <w:t xml:space="preserve"> </w:t>
      </w:r>
    </w:p>
    <w:p w:rsidR="00297705" w:rsidRPr="00353B7A" w:rsidRDefault="00297705" w:rsidP="00297705">
      <w:pPr>
        <w:pStyle w:val="NormalWeb"/>
        <w:spacing w:before="0" w:beforeAutospacing="0" w:after="300" w:afterAutospacing="0"/>
        <w:rPr>
          <w:rFonts w:ascii="Arial" w:hAnsi="Arial" w:cs="Arial"/>
          <w:color w:val="1C1F2A"/>
          <w:sz w:val="22"/>
          <w:szCs w:val="22"/>
        </w:rPr>
      </w:pPr>
      <w:r w:rsidRPr="00353B7A">
        <w:rPr>
          <w:rFonts w:ascii="Arial" w:hAnsi="Arial" w:cs="Arial"/>
          <w:color w:val="1C1F2A"/>
          <w:sz w:val="22"/>
          <w:szCs w:val="22"/>
        </w:rPr>
        <w:t>SSO works based upon a trust relationship set up between an application, known as the service provider, and an identity provider, like One</w:t>
      </w:r>
      <w:r w:rsidRPr="00353B7A">
        <w:rPr>
          <w:rFonts w:ascii="Arial" w:hAnsi="Arial" w:cs="Arial"/>
          <w:color w:val="1C1F2A"/>
          <w:sz w:val="22"/>
          <w:szCs w:val="22"/>
        </w:rPr>
        <w:t xml:space="preserve"> </w:t>
      </w:r>
      <w:r w:rsidRPr="00353B7A">
        <w:rPr>
          <w:rFonts w:ascii="Arial" w:hAnsi="Arial" w:cs="Arial"/>
          <w:color w:val="1C1F2A"/>
          <w:sz w:val="22"/>
          <w:szCs w:val="22"/>
        </w:rPr>
        <w:t>Login. This trust relationship is often based upon a certificate that is exchanged between the identity provider and the service provider. This certificate can be used to sign identity information that is being sent from the identity provider to the service provider so that the service provider knows it is coming from a trusted source. In SSO, this identity data takes the form of tokens which contain identifying bits of information about the user like a user’s email address or a username.</w:t>
      </w:r>
    </w:p>
    <w:p w:rsidR="00297705" w:rsidRPr="00297705" w:rsidRDefault="00297705" w:rsidP="00353B7A">
      <w:pPr>
        <w:pStyle w:val="NormalWeb"/>
        <w:pageBreakBefore/>
        <w:spacing w:before="0" w:beforeAutospacing="0" w:after="300" w:afterAutospacing="0" w:line="360" w:lineRule="auto"/>
        <w:rPr>
          <w:rFonts w:ascii="Arial" w:hAnsi="Arial" w:cs="Arial"/>
          <w:color w:val="1C1F2A"/>
          <w:sz w:val="22"/>
          <w:szCs w:val="22"/>
        </w:rPr>
      </w:pPr>
      <w:r w:rsidRPr="00297705">
        <w:rPr>
          <w:rFonts w:ascii="Arial" w:hAnsi="Arial" w:cs="Arial"/>
          <w:color w:val="1C1F2A"/>
          <w:sz w:val="22"/>
          <w:szCs w:val="22"/>
        </w:rPr>
        <w:lastRenderedPageBreak/>
        <w:t>The login flow usually looks like this:</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A user browses to the application or website they want access to, aka, the Service Provider.</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The Service Provider sends a token that contains some information about the user, like their email address, to the SSO system, aka, the Identity Provider, as part of a request to authenticate the user.</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The Identity Provider first checks to see whether the user has already been authenticated, in which case it will grant the user access to the Service Provider application and skip to step 5.</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If the user hasn’t logged in, they will be prompted to do so by providing the credentials required by the Identity Provider. This could simply be a username and password or it might include some other form of authentication like a </w:t>
      </w:r>
      <w:hyperlink r:id="rId11" w:history="1">
        <w:r w:rsidRPr="00297705">
          <w:rPr>
            <w:rStyle w:val="Hyperlink"/>
            <w:rFonts w:ascii="Arial" w:hAnsi="Arial" w:cs="Arial"/>
            <w:color w:val="0079A1"/>
          </w:rPr>
          <w:t>One-Time Password (OTP)</w:t>
        </w:r>
      </w:hyperlink>
      <w:r w:rsidRPr="00297705">
        <w:rPr>
          <w:rFonts w:ascii="Arial" w:hAnsi="Arial" w:cs="Arial"/>
          <w:color w:val="1C1F2A"/>
        </w:rPr>
        <w:t>.</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Once the Identity Provider validates the credentials provided, it will send a token back to the Service Provider confirming a successful authentication.</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This token is passed through the user’s browser to the Service Provider.</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The token that is received by the Service Provider is validated according to the trust relationship that was set up between the Service Provider and the Identity Provider during the initial configuration.</w:t>
      </w:r>
    </w:p>
    <w:p w:rsidR="00297705" w:rsidRPr="00297705" w:rsidRDefault="00297705" w:rsidP="00297705">
      <w:pPr>
        <w:numPr>
          <w:ilvl w:val="0"/>
          <w:numId w:val="1"/>
        </w:numPr>
        <w:spacing w:before="100" w:beforeAutospacing="1" w:after="100" w:afterAutospacing="1" w:line="360" w:lineRule="auto"/>
        <w:rPr>
          <w:rFonts w:ascii="Arial" w:hAnsi="Arial" w:cs="Arial"/>
          <w:color w:val="1C1F2A"/>
        </w:rPr>
      </w:pPr>
      <w:r w:rsidRPr="00297705">
        <w:rPr>
          <w:rFonts w:ascii="Arial" w:hAnsi="Arial" w:cs="Arial"/>
          <w:color w:val="1C1F2A"/>
        </w:rPr>
        <w:t>The user is granted access to the Service Provider.</w:t>
      </w:r>
    </w:p>
    <w:p w:rsidR="00297705" w:rsidRDefault="00297705" w:rsidP="00297705">
      <w:pPr>
        <w:pStyle w:val="NormalWeb"/>
        <w:spacing w:before="0" w:beforeAutospacing="0" w:after="0" w:afterAutospacing="0" w:line="360" w:lineRule="auto"/>
        <w:rPr>
          <w:rFonts w:ascii="Arial" w:hAnsi="Arial" w:cs="Arial"/>
          <w:color w:val="1C1F2A"/>
          <w:sz w:val="22"/>
          <w:szCs w:val="22"/>
        </w:rPr>
      </w:pPr>
      <w:r w:rsidRPr="00297705">
        <w:rPr>
          <w:rFonts w:ascii="Arial" w:hAnsi="Arial" w:cs="Arial"/>
          <w:color w:val="1C1F2A"/>
          <w:sz w:val="22"/>
          <w:szCs w:val="22"/>
        </w:rPr>
        <w:t>When the user tries to access a different website, the new website would have to have a similar trust relationship configured with the SSO solution and the authentication flow would follow the same steps.</w:t>
      </w:r>
    </w:p>
    <w:p w:rsidR="005A59E5" w:rsidRDefault="005A59E5" w:rsidP="00297705">
      <w:pPr>
        <w:pStyle w:val="NormalWeb"/>
        <w:spacing w:before="0" w:beforeAutospacing="0" w:after="0" w:afterAutospacing="0" w:line="360" w:lineRule="auto"/>
        <w:rPr>
          <w:rFonts w:ascii="Arial" w:hAnsi="Arial" w:cs="Arial"/>
          <w:color w:val="1C1F2A"/>
          <w:sz w:val="22"/>
          <w:szCs w:val="22"/>
        </w:rPr>
      </w:pPr>
      <w:r>
        <w:rPr>
          <w:rFonts w:ascii="Arial" w:hAnsi="Arial" w:cs="Arial"/>
          <w:color w:val="1C1F2A"/>
          <w:sz w:val="22"/>
          <w:szCs w:val="22"/>
        </w:rPr>
        <w:t xml:space="preserve">                                 </w:t>
      </w:r>
      <w:r>
        <w:rPr>
          <w:rFonts w:ascii="Arial" w:hAnsi="Arial" w:cs="Arial"/>
          <w:noProof/>
          <w:color w:val="1C1F2A"/>
          <w:sz w:val="22"/>
          <w:szCs w:val="22"/>
        </w:rPr>
        <w:drawing>
          <wp:inline distT="0" distB="0" distL="0" distR="0" wp14:anchorId="517CB533" wp14:editId="384054A6">
            <wp:extent cx="4028793" cy="2426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O function flow.jpg"/>
                    <pic:cNvPicPr/>
                  </pic:nvPicPr>
                  <pic:blipFill>
                    <a:blip r:embed="rId12">
                      <a:extLst>
                        <a:ext uri="{28A0092B-C50C-407E-A947-70E740481C1C}">
                          <a14:useLocalDpi xmlns:a14="http://schemas.microsoft.com/office/drawing/2010/main" val="0"/>
                        </a:ext>
                      </a:extLst>
                    </a:blip>
                    <a:stretch>
                      <a:fillRect/>
                    </a:stretch>
                  </pic:blipFill>
                  <pic:spPr>
                    <a:xfrm>
                      <a:off x="0" y="0"/>
                      <a:ext cx="4033913" cy="2429412"/>
                    </a:xfrm>
                    <a:prstGeom prst="rect">
                      <a:avLst/>
                    </a:prstGeom>
                  </pic:spPr>
                </pic:pic>
              </a:graphicData>
            </a:graphic>
          </wp:inline>
        </w:drawing>
      </w:r>
    </w:p>
    <w:p w:rsidR="005A59E5" w:rsidRDefault="00D55D10" w:rsidP="00297705">
      <w:pPr>
        <w:pStyle w:val="NormalWeb"/>
        <w:spacing w:before="0" w:beforeAutospacing="0" w:after="0" w:afterAutospacing="0" w:line="360" w:lineRule="auto"/>
        <w:rPr>
          <w:rFonts w:asciiTheme="minorHAnsi" w:hAnsiTheme="minorHAnsi" w:cstheme="minorHAnsi"/>
          <w:b/>
          <w:color w:val="1C1F2A"/>
          <w:sz w:val="32"/>
          <w:szCs w:val="32"/>
          <w:u w:val="single"/>
        </w:rPr>
      </w:pPr>
      <w:r w:rsidRPr="00D55D10">
        <w:rPr>
          <w:rFonts w:asciiTheme="minorHAnsi" w:hAnsiTheme="minorHAnsi" w:cstheme="minorHAnsi"/>
          <w:b/>
          <w:color w:val="1C1F2A"/>
          <w:sz w:val="32"/>
          <w:szCs w:val="32"/>
          <w:u w:val="single"/>
        </w:rPr>
        <w:lastRenderedPageBreak/>
        <w:t>What are the benefits of single sign-on?</w:t>
      </w:r>
    </w:p>
    <w:p w:rsidR="002623D4" w:rsidRPr="002623D4" w:rsidRDefault="002623D4" w:rsidP="002623D4">
      <w:pPr>
        <w:pStyle w:val="NormalWeb"/>
        <w:spacing w:after="0"/>
        <w:rPr>
          <w:rFonts w:ascii="Arial" w:hAnsi="Arial" w:cs="Arial"/>
          <w:color w:val="1C1F2A"/>
          <w:sz w:val="22"/>
          <w:szCs w:val="22"/>
        </w:rPr>
      </w:pPr>
      <w:r w:rsidRPr="002623D4">
        <w:rPr>
          <w:rFonts w:ascii="Arial" w:hAnsi="Arial" w:cs="Arial"/>
          <w:color w:val="1C1F2A"/>
          <w:sz w:val="22"/>
          <w:szCs w:val="22"/>
        </w:rPr>
        <w:t>SSO offers benefits to both users and IT. From a user perspective, SSO alleviates password fatigue, making it easier and faster to access applications.</w:t>
      </w:r>
    </w:p>
    <w:p w:rsidR="002623D4" w:rsidRPr="002623D4" w:rsidRDefault="002623D4" w:rsidP="002623D4">
      <w:pPr>
        <w:pStyle w:val="NormalWeb"/>
        <w:spacing w:after="0"/>
        <w:rPr>
          <w:rFonts w:ascii="Arial" w:hAnsi="Arial" w:cs="Arial"/>
          <w:color w:val="1C1F2A"/>
          <w:sz w:val="22"/>
          <w:szCs w:val="22"/>
        </w:rPr>
      </w:pPr>
      <w:r w:rsidRPr="002623D4">
        <w:rPr>
          <w:rFonts w:ascii="Arial" w:hAnsi="Arial" w:cs="Arial"/>
          <w:color w:val="1C1F2A"/>
          <w:sz w:val="22"/>
          <w:szCs w:val="22"/>
        </w:rPr>
        <w:t>For IT, SSO can help reduce the number of password-related support calls. And automated credential management alleviates the burden of manually managing employees’ access to apps and services. SSO also makes it easier for IT to quickly provision and roll out SaaS applications to employees.</w:t>
      </w:r>
    </w:p>
    <w:p w:rsidR="00D55D10" w:rsidRDefault="002623D4" w:rsidP="002623D4">
      <w:pPr>
        <w:pStyle w:val="NormalWeb"/>
        <w:spacing w:before="0" w:beforeAutospacing="0" w:after="0" w:afterAutospacing="0"/>
        <w:rPr>
          <w:rFonts w:ascii="Arial" w:hAnsi="Arial" w:cs="Arial"/>
          <w:color w:val="1C1F2A"/>
          <w:sz w:val="22"/>
          <w:szCs w:val="22"/>
        </w:rPr>
      </w:pPr>
      <w:r w:rsidRPr="002623D4">
        <w:rPr>
          <w:rFonts w:ascii="Arial" w:hAnsi="Arial" w:cs="Arial"/>
          <w:color w:val="1C1F2A"/>
          <w:sz w:val="22"/>
          <w:szCs w:val="22"/>
        </w:rPr>
        <w:t>Additionally, from a security perspective, SSO can reduce the threat of cyber</w:t>
      </w:r>
      <w:r w:rsidR="005A7C83">
        <w:rPr>
          <w:rFonts w:ascii="Arial" w:hAnsi="Arial" w:cs="Arial"/>
          <w:color w:val="1C1F2A"/>
          <w:sz w:val="22"/>
          <w:szCs w:val="22"/>
        </w:rPr>
        <w:t xml:space="preserve"> attacks</w:t>
      </w:r>
      <w:r w:rsidRPr="002623D4">
        <w:rPr>
          <w:rFonts w:ascii="Arial" w:hAnsi="Arial" w:cs="Arial"/>
          <w:color w:val="1C1F2A"/>
          <w:sz w:val="22"/>
          <w:szCs w:val="22"/>
        </w:rPr>
        <w:t xml:space="preserve">, like phishing, by reducing the number of credentials at risk. It’s critical, however, to also implement multi-factor authentication as a backup in case passwords do become compromised.  </w:t>
      </w:r>
    </w:p>
    <w:p w:rsidR="00C2624C" w:rsidRDefault="00C2624C" w:rsidP="002623D4">
      <w:pPr>
        <w:pStyle w:val="NormalWeb"/>
        <w:spacing w:before="0" w:beforeAutospacing="0" w:after="0" w:afterAutospacing="0"/>
        <w:rPr>
          <w:rFonts w:ascii="Arial" w:hAnsi="Arial" w:cs="Arial"/>
          <w:color w:val="1C1F2A"/>
          <w:sz w:val="22"/>
          <w:szCs w:val="22"/>
        </w:rPr>
      </w:pPr>
    </w:p>
    <w:p w:rsidR="00C2624C" w:rsidRDefault="00C2624C" w:rsidP="00C2624C">
      <w:pPr>
        <w:rPr>
          <w:rFonts w:cstheme="minorHAnsi"/>
          <w:b/>
          <w:color w:val="202124"/>
          <w:sz w:val="32"/>
          <w:szCs w:val="32"/>
          <w:u w:val="single"/>
          <w:shd w:val="clear" w:color="auto" w:fill="FFFFFF"/>
        </w:rPr>
      </w:pPr>
      <w:r w:rsidRPr="00C2624C">
        <w:rPr>
          <w:rFonts w:cstheme="minorHAnsi"/>
          <w:b/>
          <w:color w:val="202124"/>
          <w:sz w:val="32"/>
          <w:szCs w:val="32"/>
          <w:u w:val="single"/>
          <w:shd w:val="clear" w:color="auto" w:fill="FFFFFF"/>
        </w:rPr>
        <w:t>What are the types of SSO?</w:t>
      </w:r>
    </w:p>
    <w:p w:rsidR="00C2624C" w:rsidRPr="00C2624C" w:rsidRDefault="00C2624C" w:rsidP="00C2624C">
      <w:pPr>
        <w:numPr>
          <w:ilvl w:val="0"/>
          <w:numId w:val="2"/>
        </w:numPr>
        <w:shd w:val="clear" w:color="auto" w:fill="FFFFFF"/>
        <w:spacing w:after="60" w:line="240" w:lineRule="auto"/>
        <w:ind w:left="0"/>
        <w:rPr>
          <w:rFonts w:ascii="Arial" w:eastAsia="Times New Roman" w:hAnsi="Arial" w:cs="Arial"/>
          <w:color w:val="202124"/>
        </w:rPr>
      </w:pPr>
      <w:r w:rsidRPr="00C2624C">
        <w:rPr>
          <w:rFonts w:ascii="Arial" w:eastAsia="Times New Roman" w:hAnsi="Arial" w:cs="Arial"/>
          <w:color w:val="202124"/>
        </w:rPr>
        <w:t>Federated Identity Management (FIM)</w:t>
      </w:r>
    </w:p>
    <w:p w:rsidR="00C2624C" w:rsidRPr="00C2624C" w:rsidRDefault="00C2624C" w:rsidP="00C2624C">
      <w:pPr>
        <w:numPr>
          <w:ilvl w:val="0"/>
          <w:numId w:val="2"/>
        </w:numPr>
        <w:shd w:val="clear" w:color="auto" w:fill="FFFFFF"/>
        <w:spacing w:after="60" w:line="240" w:lineRule="auto"/>
        <w:ind w:left="0"/>
        <w:rPr>
          <w:rFonts w:ascii="Arial" w:eastAsia="Times New Roman" w:hAnsi="Arial" w:cs="Arial"/>
          <w:color w:val="202124"/>
        </w:rPr>
      </w:pPr>
      <w:r w:rsidRPr="00C2624C">
        <w:rPr>
          <w:rFonts w:ascii="Arial" w:eastAsia="Times New Roman" w:hAnsi="Arial" w:cs="Arial"/>
          <w:color w:val="202124"/>
        </w:rPr>
        <w:t>OAuth (specifically OAuth 2.0 nowadays)</w:t>
      </w:r>
    </w:p>
    <w:p w:rsidR="00C2624C" w:rsidRPr="00C2624C" w:rsidRDefault="00C2624C" w:rsidP="00C2624C">
      <w:pPr>
        <w:numPr>
          <w:ilvl w:val="0"/>
          <w:numId w:val="2"/>
        </w:numPr>
        <w:shd w:val="clear" w:color="auto" w:fill="FFFFFF"/>
        <w:spacing w:after="60" w:line="240" w:lineRule="auto"/>
        <w:ind w:left="0"/>
        <w:rPr>
          <w:rFonts w:ascii="Arial" w:eastAsia="Times New Roman" w:hAnsi="Arial" w:cs="Arial"/>
          <w:color w:val="202124"/>
        </w:rPr>
      </w:pPr>
      <w:r w:rsidRPr="00C2624C">
        <w:rPr>
          <w:rFonts w:ascii="Arial" w:eastAsia="Times New Roman" w:hAnsi="Arial" w:cs="Arial"/>
          <w:color w:val="202124"/>
        </w:rPr>
        <w:t>OpenID Connect (OIDC)</w:t>
      </w:r>
    </w:p>
    <w:p w:rsidR="00C2624C" w:rsidRPr="00C2624C" w:rsidRDefault="00C2624C" w:rsidP="00C2624C">
      <w:pPr>
        <w:numPr>
          <w:ilvl w:val="0"/>
          <w:numId w:val="2"/>
        </w:numPr>
        <w:shd w:val="clear" w:color="auto" w:fill="FFFFFF"/>
        <w:spacing w:after="60" w:line="240" w:lineRule="auto"/>
        <w:ind w:left="0"/>
        <w:rPr>
          <w:rFonts w:ascii="Arial" w:eastAsia="Times New Roman" w:hAnsi="Arial" w:cs="Arial"/>
          <w:color w:val="202124"/>
        </w:rPr>
      </w:pPr>
      <w:r w:rsidRPr="00C2624C">
        <w:rPr>
          <w:rFonts w:ascii="Arial" w:eastAsia="Times New Roman" w:hAnsi="Arial" w:cs="Arial"/>
          <w:color w:val="202124"/>
        </w:rPr>
        <w:t>Security Access Markup Language (SAML)</w:t>
      </w:r>
    </w:p>
    <w:p w:rsidR="00C2624C" w:rsidRPr="00C2624C" w:rsidRDefault="00C2624C" w:rsidP="00C2624C">
      <w:pPr>
        <w:numPr>
          <w:ilvl w:val="0"/>
          <w:numId w:val="2"/>
        </w:numPr>
        <w:shd w:val="clear" w:color="auto" w:fill="FFFFFF"/>
        <w:spacing w:after="60" w:line="240" w:lineRule="auto"/>
        <w:ind w:left="0"/>
        <w:rPr>
          <w:rFonts w:ascii="Arial" w:eastAsia="Times New Roman" w:hAnsi="Arial" w:cs="Arial"/>
          <w:color w:val="202124"/>
        </w:rPr>
      </w:pPr>
      <w:r w:rsidRPr="00C2624C">
        <w:rPr>
          <w:rFonts w:ascii="Arial" w:eastAsia="Times New Roman" w:hAnsi="Arial" w:cs="Arial"/>
          <w:color w:val="202124"/>
        </w:rPr>
        <w:t>Same Sign On (SSO)</w:t>
      </w:r>
    </w:p>
    <w:p w:rsidR="00C2624C" w:rsidRPr="002623D4" w:rsidRDefault="00C2624C" w:rsidP="002623D4">
      <w:pPr>
        <w:pStyle w:val="NormalWeb"/>
        <w:spacing w:before="0" w:beforeAutospacing="0" w:after="0" w:afterAutospacing="0"/>
        <w:rPr>
          <w:rFonts w:ascii="Arial" w:hAnsi="Arial" w:cs="Arial"/>
          <w:color w:val="1C1F2A"/>
          <w:sz w:val="22"/>
          <w:szCs w:val="22"/>
        </w:rPr>
      </w:pPr>
    </w:p>
    <w:p w:rsidR="00800213" w:rsidRPr="00297705" w:rsidRDefault="00800213" w:rsidP="002623D4">
      <w:pPr>
        <w:spacing w:line="240" w:lineRule="auto"/>
      </w:pPr>
    </w:p>
    <w:p w:rsidR="00127281" w:rsidRDefault="00B46B0D" w:rsidP="00127281">
      <w:pPr>
        <w:rPr>
          <w:rFonts w:cstheme="minorHAnsi"/>
          <w:b/>
          <w:color w:val="202124"/>
          <w:sz w:val="32"/>
          <w:szCs w:val="32"/>
          <w:u w:val="single"/>
          <w:shd w:val="clear" w:color="auto" w:fill="FFFFFF"/>
        </w:rPr>
      </w:pPr>
      <w:r w:rsidRPr="00B46B0D">
        <w:rPr>
          <w:rFonts w:cstheme="minorHAnsi"/>
          <w:b/>
          <w:color w:val="202124"/>
          <w:sz w:val="32"/>
          <w:szCs w:val="32"/>
          <w:u w:val="single"/>
          <w:shd w:val="clear" w:color="auto" w:fill="FFFFFF"/>
        </w:rPr>
        <w:t xml:space="preserve">SSO </w:t>
      </w:r>
      <w:proofErr w:type="spellStart"/>
      <w:r w:rsidRPr="00B46B0D">
        <w:rPr>
          <w:rFonts w:cstheme="minorHAnsi"/>
          <w:b/>
          <w:color w:val="202124"/>
          <w:sz w:val="32"/>
          <w:szCs w:val="32"/>
          <w:u w:val="single"/>
          <w:shd w:val="clear" w:color="auto" w:fill="FFFFFF"/>
        </w:rPr>
        <w:t>vs</w:t>
      </w:r>
      <w:proofErr w:type="spellEnd"/>
      <w:r w:rsidRPr="00B46B0D">
        <w:rPr>
          <w:rFonts w:cstheme="minorHAnsi"/>
          <w:b/>
          <w:color w:val="202124"/>
          <w:sz w:val="32"/>
          <w:szCs w:val="32"/>
          <w:u w:val="single"/>
          <w:shd w:val="clear" w:color="auto" w:fill="FFFFFF"/>
        </w:rPr>
        <w:t xml:space="preserve"> SAML</w:t>
      </w:r>
    </w:p>
    <w:p w:rsidR="00062C8D" w:rsidRDefault="00F30942" w:rsidP="00127281">
      <w:pPr>
        <w:rPr>
          <w:rFonts w:ascii="Arial" w:hAnsi="Arial" w:cs="Arial"/>
          <w:color w:val="202124"/>
          <w:shd w:val="clear" w:color="auto" w:fill="FFFFFF"/>
        </w:rPr>
      </w:pPr>
      <w:r>
        <w:rPr>
          <w:rFonts w:ascii="Arial" w:hAnsi="Arial" w:cs="Arial"/>
          <w:color w:val="202124"/>
          <w:shd w:val="clear" w:color="auto" w:fill="FFFFFF"/>
        </w:rPr>
        <w:t>Both the authentication protocols serve a similar function to connect users and allow them to access the requested resource. </w:t>
      </w:r>
      <w:r>
        <w:rPr>
          <w:rFonts w:ascii="Arial" w:hAnsi="Arial" w:cs="Arial"/>
          <w:b/>
          <w:bCs/>
          <w:color w:val="202124"/>
          <w:shd w:val="clear" w:color="auto" w:fill="FFFFFF"/>
        </w:rPr>
        <w:t>SAML is an umbrella standard that covers federation, identity management and single sign on (SSO)</w:t>
      </w:r>
      <w:r>
        <w:rPr>
          <w:rFonts w:ascii="Arial" w:hAnsi="Arial" w:cs="Arial"/>
          <w:color w:val="202124"/>
          <w:shd w:val="clear" w:color="auto" w:fill="FFFFFF"/>
        </w:rPr>
        <w:t xml:space="preserve">. SAML activates single Sign </w:t>
      </w:r>
      <w:proofErr w:type="gramStart"/>
      <w:r>
        <w:rPr>
          <w:rFonts w:ascii="Arial" w:hAnsi="Arial" w:cs="Arial"/>
          <w:color w:val="202124"/>
          <w:shd w:val="clear" w:color="auto" w:fill="FFFFFF"/>
        </w:rPr>
        <w:t>On</w:t>
      </w:r>
      <w:proofErr w:type="gramEnd"/>
      <w:r>
        <w:rPr>
          <w:rFonts w:ascii="Arial" w:hAnsi="Arial" w:cs="Arial"/>
          <w:color w:val="202124"/>
          <w:shd w:val="clear" w:color="auto" w:fill="FFFFFF"/>
        </w:rPr>
        <w:t xml:space="preserve"> (SSO) for browser based applications</w:t>
      </w:r>
      <w:r w:rsidR="004D7722">
        <w:rPr>
          <w:rFonts w:ascii="Arial" w:hAnsi="Arial" w:cs="Arial"/>
          <w:color w:val="202124"/>
          <w:shd w:val="clear" w:color="auto" w:fill="FFFFFF"/>
        </w:rPr>
        <w:t>.</w:t>
      </w:r>
    </w:p>
    <w:p w:rsidR="008C3BF7" w:rsidRDefault="008C3BF7" w:rsidP="00127281">
      <w:pPr>
        <w:rPr>
          <w:rFonts w:cstheme="minorHAnsi"/>
          <w:b/>
          <w:color w:val="202124"/>
          <w:sz w:val="32"/>
          <w:szCs w:val="32"/>
          <w:u w:val="single"/>
          <w:shd w:val="clear" w:color="auto" w:fill="FFFFFF"/>
        </w:rPr>
      </w:pPr>
      <w:r w:rsidRPr="008C3BF7">
        <w:rPr>
          <w:rFonts w:cstheme="minorHAnsi"/>
          <w:b/>
          <w:color w:val="202124"/>
          <w:sz w:val="32"/>
          <w:szCs w:val="32"/>
          <w:u w:val="single"/>
          <w:shd w:val="clear" w:color="auto" w:fill="FFFFFF"/>
        </w:rPr>
        <w:t>What is FIM authentication?</w:t>
      </w:r>
    </w:p>
    <w:p w:rsidR="007C2FEA" w:rsidRDefault="00757869" w:rsidP="00127281">
      <w:pPr>
        <w:rPr>
          <w:rFonts w:ascii="Arial" w:hAnsi="Arial" w:cs="Arial"/>
          <w:color w:val="202124"/>
          <w:shd w:val="clear" w:color="auto" w:fill="FFFFFF"/>
        </w:rPr>
      </w:pPr>
      <w:r>
        <w:rPr>
          <w:rFonts w:ascii="Arial" w:hAnsi="Arial" w:cs="Arial"/>
          <w:color w:val="202124"/>
          <w:shd w:val="clear" w:color="auto" w:fill="FFFFFF"/>
        </w:rPr>
        <w:t>Federated identity management (FIM) is </w:t>
      </w:r>
      <w:r>
        <w:rPr>
          <w:rFonts w:ascii="Arial" w:hAnsi="Arial" w:cs="Arial"/>
          <w:b/>
          <w:bCs/>
          <w:color w:val="202124"/>
          <w:shd w:val="clear" w:color="auto" w:fill="FFFFFF"/>
        </w:rPr>
        <w:t>an arrangement between multiple enterprises or domains that enables their users to use the same identification data (digital identity) to access all their networks</w:t>
      </w:r>
      <w:r>
        <w:rPr>
          <w:rFonts w:ascii="Arial" w:hAnsi="Arial" w:cs="Arial"/>
          <w:color w:val="202124"/>
          <w:shd w:val="clear" w:color="auto" w:fill="FFFFFF"/>
        </w:rPr>
        <w:t>. These partners are also known as trust domains.</w:t>
      </w:r>
    </w:p>
    <w:p w:rsidR="00A80ADC" w:rsidRDefault="00A80ADC" w:rsidP="00127281">
      <w:pPr>
        <w:rPr>
          <w:rFonts w:ascii="Arial" w:hAnsi="Arial" w:cs="Arial"/>
          <w:color w:val="202124"/>
          <w:shd w:val="clear" w:color="auto" w:fill="FFFFFF"/>
        </w:rPr>
      </w:pPr>
    </w:p>
    <w:p w:rsidR="00A80ADC" w:rsidRDefault="00A80ADC" w:rsidP="00127281">
      <w:pPr>
        <w:rPr>
          <w:rFonts w:cstheme="minorHAnsi"/>
          <w:b/>
          <w:color w:val="202124"/>
          <w:sz w:val="32"/>
          <w:szCs w:val="32"/>
          <w:u w:val="single"/>
          <w:shd w:val="clear" w:color="auto" w:fill="FFFFFF"/>
        </w:rPr>
      </w:pPr>
      <w:r>
        <w:rPr>
          <w:rFonts w:cstheme="minorHAnsi"/>
          <w:b/>
          <w:color w:val="202124"/>
          <w:sz w:val="32"/>
          <w:szCs w:val="32"/>
          <w:u w:val="single"/>
          <w:shd w:val="clear" w:color="auto" w:fill="FFFFFF"/>
        </w:rPr>
        <w:lastRenderedPageBreak/>
        <w:t xml:space="preserve">SSO </w:t>
      </w:r>
      <w:proofErr w:type="spellStart"/>
      <w:r>
        <w:rPr>
          <w:rFonts w:cstheme="minorHAnsi"/>
          <w:b/>
          <w:color w:val="202124"/>
          <w:sz w:val="32"/>
          <w:szCs w:val="32"/>
          <w:u w:val="single"/>
          <w:shd w:val="clear" w:color="auto" w:fill="FFFFFF"/>
        </w:rPr>
        <w:t>V</w:t>
      </w:r>
      <w:r w:rsidRPr="00DB31F2">
        <w:rPr>
          <w:rFonts w:cstheme="minorHAnsi"/>
          <w:b/>
          <w:color w:val="202124"/>
          <w:sz w:val="32"/>
          <w:szCs w:val="32"/>
          <w:u w:val="single"/>
          <w:shd w:val="clear" w:color="auto" w:fill="FFFFFF"/>
        </w:rPr>
        <w:t>s</w:t>
      </w:r>
      <w:proofErr w:type="spellEnd"/>
      <w:r w:rsidRPr="00DB31F2">
        <w:rPr>
          <w:rFonts w:cstheme="minorHAnsi"/>
          <w:b/>
          <w:color w:val="202124"/>
          <w:sz w:val="32"/>
          <w:szCs w:val="32"/>
          <w:u w:val="single"/>
          <w:shd w:val="clear" w:color="auto" w:fill="FFFFFF"/>
        </w:rPr>
        <w:t xml:space="preserve"> FIM</w:t>
      </w:r>
    </w:p>
    <w:p w:rsidR="00DB31F2" w:rsidRDefault="00DB31F2" w:rsidP="00A80ADC">
      <w:pPr>
        <w:spacing w:line="240" w:lineRule="atLeast"/>
        <w:rPr>
          <w:rFonts w:ascii="Arial" w:hAnsi="Arial" w:cs="Arial"/>
          <w:color w:val="202124"/>
          <w:shd w:val="clear" w:color="auto" w:fill="FFFFFF"/>
        </w:rPr>
      </w:pPr>
      <w:r>
        <w:rPr>
          <w:rFonts w:ascii="Arial" w:hAnsi="Arial" w:cs="Arial"/>
          <w:color w:val="202124"/>
          <w:shd w:val="clear" w:color="auto" w:fill="FFFFFF"/>
        </w:rPr>
        <w:t>The key difference between SSO and FIM is while SSO is designed to authenticate a single credential across various systems within one organization, federated identity management systems offer single access to a number of applications across various enterprises.</w:t>
      </w:r>
    </w:p>
    <w:p w:rsidR="00A80ADC" w:rsidRDefault="00660CA2" w:rsidP="00A80ADC">
      <w:pPr>
        <w:spacing w:line="240" w:lineRule="atLeast"/>
        <w:rPr>
          <w:rFonts w:cstheme="minorHAnsi"/>
          <w:b/>
          <w:bCs/>
          <w:color w:val="202124"/>
          <w:sz w:val="32"/>
          <w:szCs w:val="32"/>
          <w:u w:val="single"/>
          <w:shd w:val="clear" w:color="auto" w:fill="FFFFFF"/>
        </w:rPr>
      </w:pPr>
      <w:r w:rsidRPr="00660CA2">
        <w:rPr>
          <w:rFonts w:cstheme="minorHAnsi"/>
          <w:b/>
          <w:bCs/>
          <w:color w:val="202124"/>
          <w:sz w:val="32"/>
          <w:szCs w:val="32"/>
          <w:u w:val="single"/>
          <w:shd w:val="clear" w:color="auto" w:fill="FFFFFF"/>
        </w:rPr>
        <w:t>Top 10 Alternatives to SSO</w:t>
      </w:r>
      <w:r>
        <w:rPr>
          <w:rFonts w:cstheme="minorHAnsi"/>
          <w:b/>
          <w:bCs/>
          <w:color w:val="202124"/>
          <w:sz w:val="32"/>
          <w:szCs w:val="32"/>
          <w:u w:val="single"/>
          <w:shd w:val="clear" w:color="auto" w:fill="FFFFFF"/>
        </w:rPr>
        <w:t>:</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Rippling.</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JumpCloud.</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LastPass.</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Keeper Password Manager.</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Okta.</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Duo Security.</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rPr>
      </w:pPr>
      <w:r w:rsidRPr="009C5168">
        <w:rPr>
          <w:rFonts w:ascii="Arial" w:eastAsia="Times New Roman" w:hAnsi="Arial" w:cs="Arial"/>
          <w:color w:val="202124"/>
        </w:rPr>
        <w:t>OneLogin.</w:t>
      </w:r>
    </w:p>
    <w:p w:rsidR="009C5168" w:rsidRPr="009C5168" w:rsidRDefault="009C5168" w:rsidP="009C5168">
      <w:pPr>
        <w:numPr>
          <w:ilvl w:val="0"/>
          <w:numId w:val="3"/>
        </w:numPr>
        <w:shd w:val="clear" w:color="auto" w:fill="FFFFFF"/>
        <w:spacing w:after="60" w:line="240" w:lineRule="auto"/>
        <w:ind w:left="0"/>
        <w:rPr>
          <w:rFonts w:ascii="Arial" w:eastAsia="Times New Roman" w:hAnsi="Arial" w:cs="Arial"/>
          <w:color w:val="202124"/>
          <w:sz w:val="24"/>
          <w:szCs w:val="24"/>
        </w:rPr>
      </w:pPr>
      <w:r w:rsidRPr="009C5168">
        <w:rPr>
          <w:rFonts w:ascii="Arial" w:eastAsia="Times New Roman" w:hAnsi="Arial" w:cs="Arial"/>
          <w:color w:val="202124"/>
        </w:rPr>
        <w:t>Microsoft Azure Active Directory</w:t>
      </w:r>
      <w:r w:rsidRPr="009C5168">
        <w:rPr>
          <w:rFonts w:ascii="Arial" w:eastAsia="Times New Roman" w:hAnsi="Arial" w:cs="Arial"/>
          <w:color w:val="202124"/>
          <w:sz w:val="24"/>
          <w:szCs w:val="24"/>
        </w:rPr>
        <w:t>.</w:t>
      </w:r>
    </w:p>
    <w:p w:rsidR="00660CA2" w:rsidRPr="00660CA2" w:rsidRDefault="00660CA2" w:rsidP="00A80ADC">
      <w:pPr>
        <w:spacing w:line="240" w:lineRule="atLeast"/>
        <w:rPr>
          <w:rFonts w:ascii="Arial" w:hAnsi="Arial" w:cs="Arial"/>
          <w:color w:val="202124"/>
          <w:shd w:val="clear" w:color="auto" w:fill="FFFFFF"/>
        </w:rPr>
      </w:pPr>
    </w:p>
    <w:p w:rsidR="00C2624C" w:rsidRPr="00C2624C" w:rsidRDefault="00C2624C" w:rsidP="00A80ADC">
      <w:pPr>
        <w:spacing w:line="240" w:lineRule="atLeast"/>
        <w:rPr>
          <w:rFonts w:cstheme="minorHAnsi"/>
          <w:b/>
          <w:color w:val="202124"/>
          <w:sz w:val="32"/>
          <w:szCs w:val="32"/>
          <w:u w:val="single"/>
          <w:shd w:val="clear" w:color="auto" w:fill="FFFFFF"/>
        </w:rPr>
      </w:pPr>
    </w:p>
    <w:p w:rsidR="00B46B0D" w:rsidRPr="00B46B0D" w:rsidRDefault="00B46B0D" w:rsidP="00127281">
      <w:pPr>
        <w:rPr>
          <w:rFonts w:ascii="Arial" w:hAnsi="Arial" w:cs="Arial"/>
          <w:b/>
          <w:u w:val="single"/>
        </w:rPr>
      </w:pPr>
    </w:p>
    <w:p w:rsidR="00E76537" w:rsidRPr="00EF3C31" w:rsidRDefault="00E76537" w:rsidP="0071026D">
      <w:pPr>
        <w:pStyle w:val="nitro-offscreen"/>
        <w:keepNext/>
        <w:keepLines/>
        <w:shd w:val="clear" w:color="auto" w:fill="FFFFFF"/>
        <w:spacing w:before="0" w:beforeAutospacing="0" w:after="300" w:afterAutospacing="0"/>
        <w:rPr>
          <w:rFonts w:asciiTheme="minorHAnsi" w:hAnsiTheme="minorHAnsi" w:cstheme="minorHAnsi"/>
          <w:b/>
          <w:color w:val="202124"/>
          <w:sz w:val="32"/>
          <w:szCs w:val="32"/>
          <w:u w:val="single"/>
          <w:shd w:val="clear" w:color="auto" w:fill="FFFFFF"/>
        </w:rPr>
      </w:pPr>
    </w:p>
    <w:p w:rsidR="000337E9" w:rsidRPr="000337E9" w:rsidRDefault="000337E9"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p>
    <w:p w:rsidR="0071026D" w:rsidRPr="000F2DAD" w:rsidRDefault="0071026D" w:rsidP="0071026D">
      <w:pPr>
        <w:pStyle w:val="nitro-offscreen"/>
        <w:shd w:val="clear" w:color="auto" w:fill="FFFFFF"/>
        <w:rPr>
          <w:rFonts w:ascii="Arial" w:hAnsi="Arial" w:cs="Arial"/>
          <w:color w:val="202124"/>
          <w:sz w:val="22"/>
          <w:szCs w:val="22"/>
          <w:shd w:val="clear" w:color="auto" w:fill="FFFFFF"/>
        </w:rPr>
      </w:pPr>
    </w:p>
    <w:p w:rsidR="0071026D" w:rsidRDefault="0071026D" w:rsidP="000F2DAD">
      <w:pPr>
        <w:pStyle w:val="nitro-offscreen"/>
        <w:shd w:val="clear" w:color="auto" w:fill="FFFFFF"/>
        <w:rPr>
          <w:rFonts w:ascii="Arial" w:hAnsi="Arial" w:cs="Arial"/>
          <w:color w:val="202124"/>
          <w:sz w:val="22"/>
          <w:szCs w:val="22"/>
          <w:shd w:val="clear" w:color="auto" w:fill="FFFFFF"/>
        </w:rPr>
      </w:pPr>
    </w:p>
    <w:p w:rsidR="0071026D" w:rsidRDefault="0071026D" w:rsidP="000F2DAD">
      <w:pPr>
        <w:pStyle w:val="nitro-offscreen"/>
        <w:shd w:val="clear" w:color="auto" w:fill="FFFFFF"/>
        <w:rPr>
          <w:rFonts w:ascii="Arial" w:hAnsi="Arial" w:cs="Arial"/>
          <w:color w:val="202124"/>
          <w:sz w:val="22"/>
          <w:szCs w:val="22"/>
          <w:shd w:val="clear" w:color="auto" w:fill="FFFFFF"/>
        </w:rPr>
      </w:pPr>
    </w:p>
    <w:p w:rsidR="0071026D" w:rsidRDefault="0071026D"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p>
    <w:p w:rsidR="0071026D" w:rsidRDefault="0071026D"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p>
    <w:p w:rsidR="0071026D" w:rsidRDefault="0071026D" w:rsidP="0071026D">
      <w:pPr>
        <w:pStyle w:val="nitro-offscreen"/>
        <w:keepNext/>
        <w:keepLines/>
        <w:shd w:val="clear" w:color="auto" w:fill="FFFFFF"/>
        <w:spacing w:before="0" w:beforeAutospacing="0" w:after="300" w:afterAutospacing="0"/>
        <w:rPr>
          <w:rFonts w:ascii="Arial" w:hAnsi="Arial" w:cs="Arial"/>
          <w:color w:val="202124"/>
          <w:sz w:val="22"/>
          <w:szCs w:val="22"/>
          <w:shd w:val="clear" w:color="auto" w:fill="FFFFFF"/>
        </w:rPr>
      </w:pPr>
    </w:p>
    <w:p w:rsidR="0071026D" w:rsidRPr="000F2DAD" w:rsidRDefault="0071026D" w:rsidP="000F2DAD">
      <w:pPr>
        <w:pStyle w:val="nitro-offscreen"/>
        <w:shd w:val="clear" w:color="auto" w:fill="FFFFFF"/>
        <w:rPr>
          <w:rFonts w:ascii="Arial" w:hAnsi="Arial" w:cs="Arial"/>
          <w:color w:val="202124"/>
          <w:sz w:val="22"/>
          <w:szCs w:val="22"/>
          <w:shd w:val="clear" w:color="auto" w:fill="FFFFFF"/>
        </w:rPr>
      </w:pPr>
    </w:p>
    <w:p w:rsidR="00A556A5" w:rsidRPr="00A556A5" w:rsidRDefault="00A556A5" w:rsidP="00A556A5">
      <w:pPr>
        <w:pStyle w:val="nitro-offscreen"/>
        <w:shd w:val="clear" w:color="auto" w:fill="FFFFFF"/>
        <w:rPr>
          <w:rFonts w:ascii="Arial" w:hAnsi="Arial" w:cs="Arial"/>
          <w:color w:val="202124"/>
          <w:sz w:val="22"/>
          <w:szCs w:val="22"/>
          <w:shd w:val="clear" w:color="auto" w:fill="FFFFFF"/>
        </w:rPr>
      </w:pPr>
    </w:p>
    <w:p w:rsidR="00A556A5" w:rsidRPr="00A556A5" w:rsidRDefault="00A556A5" w:rsidP="00A556A5">
      <w:pPr>
        <w:pStyle w:val="nitro-offscreen"/>
        <w:shd w:val="clear" w:color="auto" w:fill="FFFFFF"/>
        <w:rPr>
          <w:rFonts w:ascii="Arial" w:hAnsi="Arial" w:cs="Arial"/>
          <w:color w:val="202124"/>
          <w:sz w:val="22"/>
          <w:szCs w:val="22"/>
          <w:shd w:val="clear" w:color="auto" w:fill="FFFFFF"/>
        </w:rPr>
      </w:pPr>
    </w:p>
    <w:p w:rsidR="00F21AEE" w:rsidRDefault="00F21AEE" w:rsidP="008A4EFF">
      <w:pPr>
        <w:pStyle w:val="nitro-offscreen"/>
        <w:spacing w:before="0" w:beforeAutospacing="0" w:after="240" w:afterAutospacing="0"/>
        <w:rPr>
          <w:rFonts w:ascii="Arial" w:hAnsi="Arial" w:cs="Arial"/>
          <w:color w:val="000000"/>
          <w:sz w:val="30"/>
          <w:szCs w:val="30"/>
          <w:shd w:val="clear" w:color="auto" w:fill="E3D6FF"/>
        </w:rPr>
      </w:pPr>
    </w:p>
    <w:p w:rsidR="00F21AEE" w:rsidRPr="00B90A3F" w:rsidRDefault="00F21AEE" w:rsidP="00B90A3F">
      <w:pPr>
        <w:shd w:val="clear" w:color="auto" w:fill="FFFFFF"/>
        <w:rPr>
          <w:rFonts w:ascii="Arial" w:eastAsia="Times New Roman" w:hAnsi="Arial" w:cs="Arial"/>
          <w:color w:val="000000"/>
        </w:rPr>
      </w:pPr>
    </w:p>
    <w:p w:rsidR="00B90A3F" w:rsidRPr="00250879" w:rsidRDefault="00B90A3F" w:rsidP="00250879">
      <w:pPr>
        <w:pStyle w:val="nitro-offscreen"/>
        <w:shd w:val="clear" w:color="auto" w:fill="FFFFFF"/>
        <w:spacing w:before="0" w:beforeAutospacing="0" w:after="300" w:afterAutospacing="0" w:line="420" w:lineRule="atLeast"/>
        <w:rPr>
          <w:rFonts w:ascii="Arial" w:hAnsi="Arial" w:cs="Arial"/>
          <w:color w:val="000000"/>
          <w:sz w:val="22"/>
          <w:szCs w:val="22"/>
        </w:rPr>
      </w:pPr>
    </w:p>
    <w:p w:rsidR="00D77908" w:rsidRPr="00B56258" w:rsidRDefault="00D77908" w:rsidP="00B56258">
      <w:pPr>
        <w:pStyle w:val="nitro-offscreen"/>
        <w:shd w:val="clear" w:color="auto" w:fill="FFFFFF"/>
        <w:spacing w:before="0" w:beforeAutospacing="0" w:after="300" w:afterAutospacing="0" w:line="420" w:lineRule="atLeast"/>
        <w:rPr>
          <w:rFonts w:ascii="Arial" w:hAnsi="Arial" w:cs="Arial"/>
          <w:color w:val="000000"/>
          <w:sz w:val="22"/>
          <w:szCs w:val="22"/>
        </w:rPr>
      </w:pPr>
    </w:p>
    <w:p w:rsidR="00B56258" w:rsidRPr="00B351E3" w:rsidRDefault="00B56258" w:rsidP="004C1DF6">
      <w:pPr>
        <w:pStyle w:val="nitro-offscreen"/>
        <w:shd w:val="clear" w:color="auto" w:fill="FFFFFF"/>
        <w:spacing w:before="0" w:beforeAutospacing="0" w:after="300" w:afterAutospacing="0"/>
        <w:rPr>
          <w:rFonts w:ascii="Arial" w:hAnsi="Arial" w:cs="Arial"/>
          <w:color w:val="000000"/>
          <w:sz w:val="22"/>
          <w:szCs w:val="22"/>
        </w:rPr>
      </w:pPr>
    </w:p>
    <w:p w:rsidR="004C1DF6" w:rsidRDefault="004C1DF6" w:rsidP="004C1DF6">
      <w:pPr>
        <w:shd w:val="clear" w:color="auto" w:fill="FFFFFF"/>
        <w:rPr>
          <w:rFonts w:ascii="Helvetica" w:eastAsia="Times New Roman" w:hAnsi="Helvetica" w:cs="Times New Roman"/>
          <w:color w:val="000000"/>
        </w:rPr>
      </w:pPr>
    </w:p>
    <w:p w:rsidR="001D06E1" w:rsidRPr="00EC6926" w:rsidRDefault="001D06E1" w:rsidP="00EC6926">
      <w:pPr>
        <w:shd w:val="clear" w:color="auto" w:fill="FFFFFF"/>
        <w:rPr>
          <w:rFonts w:ascii="Helvetica" w:eastAsia="Times New Roman" w:hAnsi="Helvetica" w:cs="Times New Roman"/>
          <w:color w:val="000000"/>
        </w:rPr>
      </w:pPr>
    </w:p>
    <w:p w:rsidR="00EC6926" w:rsidRPr="009B354C" w:rsidRDefault="00EC6926" w:rsidP="009B354C">
      <w:pPr>
        <w:pStyle w:val="nitro-offscreen"/>
        <w:shd w:val="clear" w:color="auto" w:fill="FFFFFF"/>
        <w:spacing w:before="0" w:beforeAutospacing="0" w:after="300" w:afterAutospacing="0" w:line="420" w:lineRule="atLeast"/>
        <w:rPr>
          <w:rFonts w:ascii="Arial" w:hAnsi="Arial" w:cs="Arial"/>
          <w:color w:val="000000"/>
          <w:sz w:val="22"/>
          <w:szCs w:val="22"/>
        </w:rPr>
      </w:pPr>
    </w:p>
    <w:p w:rsidR="00FE127D" w:rsidRPr="00BD05D1" w:rsidRDefault="00FE127D" w:rsidP="00BD05D1">
      <w:pPr>
        <w:pStyle w:val="nitro-offscreen"/>
        <w:shd w:val="clear" w:color="auto" w:fill="FFFFFF"/>
        <w:spacing w:before="0" w:beforeAutospacing="0" w:after="300" w:afterAutospacing="0" w:line="420" w:lineRule="atLeast"/>
        <w:rPr>
          <w:rFonts w:ascii="Arial" w:hAnsi="Arial" w:cs="Arial"/>
          <w:color w:val="000000"/>
          <w:sz w:val="22"/>
          <w:szCs w:val="22"/>
        </w:rPr>
      </w:pPr>
    </w:p>
    <w:p w:rsidR="003711D5" w:rsidRPr="00AC197B" w:rsidRDefault="003711D5" w:rsidP="00AC197B">
      <w:pPr>
        <w:pStyle w:val="nitro-offscreen"/>
        <w:shd w:val="clear" w:color="auto" w:fill="FFFFFF"/>
        <w:spacing w:before="0" w:beforeAutospacing="0" w:after="300" w:afterAutospacing="0" w:line="420" w:lineRule="atLeast"/>
        <w:rPr>
          <w:rFonts w:ascii="Arial" w:hAnsi="Arial" w:cs="Arial"/>
          <w:color w:val="000000"/>
          <w:sz w:val="22"/>
          <w:szCs w:val="22"/>
        </w:rPr>
      </w:pPr>
    </w:p>
    <w:p w:rsidR="00F43DA0" w:rsidRPr="00A965DB" w:rsidRDefault="00F43DA0" w:rsidP="00A965DB">
      <w:pPr>
        <w:pStyle w:val="nitro-offscreen"/>
        <w:shd w:val="clear" w:color="auto" w:fill="FFFFFF"/>
        <w:spacing w:before="0" w:beforeAutospacing="0" w:after="300" w:afterAutospacing="0" w:line="420" w:lineRule="atLeast"/>
        <w:rPr>
          <w:rFonts w:ascii="Arial" w:hAnsi="Arial" w:cs="Arial"/>
          <w:color w:val="000000"/>
          <w:sz w:val="22"/>
          <w:szCs w:val="22"/>
        </w:rPr>
      </w:pPr>
    </w:p>
    <w:p w:rsidR="006722F0" w:rsidRPr="00A965DB" w:rsidRDefault="006722F0" w:rsidP="001E5395">
      <w:pPr>
        <w:pStyle w:val="nitro-offscreen"/>
        <w:shd w:val="clear" w:color="auto" w:fill="FFFFFF"/>
        <w:spacing w:before="0" w:beforeAutospacing="0" w:after="300" w:afterAutospacing="0" w:line="420" w:lineRule="atLeast"/>
        <w:rPr>
          <w:rFonts w:ascii="Arial" w:hAnsi="Arial" w:cs="Arial"/>
          <w:color w:val="000000"/>
          <w:sz w:val="22"/>
          <w:szCs w:val="22"/>
        </w:rPr>
      </w:pPr>
    </w:p>
    <w:p w:rsidR="001E5395" w:rsidRPr="005F5FD4" w:rsidRDefault="001E5395" w:rsidP="005F5FD4">
      <w:pPr>
        <w:pStyle w:val="nitro-offscreen"/>
        <w:shd w:val="clear" w:color="auto" w:fill="FFFFFF"/>
        <w:spacing w:before="0" w:beforeAutospacing="0" w:after="300" w:afterAutospacing="0" w:line="420" w:lineRule="atLeast"/>
        <w:rPr>
          <w:rFonts w:ascii="Helvetica" w:hAnsi="Helvetica"/>
          <w:color w:val="000000"/>
          <w:sz w:val="22"/>
          <w:szCs w:val="22"/>
        </w:rPr>
      </w:pPr>
    </w:p>
    <w:p w:rsidR="005F5FD4" w:rsidRDefault="005F5FD4" w:rsidP="005F5FD4">
      <w:pPr>
        <w:spacing w:line="570" w:lineRule="atLeast"/>
        <w:rPr>
          <w:rFonts w:ascii="Helvetica" w:hAnsi="Helvetica"/>
          <w:color w:val="FFFFFF"/>
          <w:sz w:val="39"/>
          <w:szCs w:val="39"/>
        </w:rPr>
      </w:pPr>
      <w:r>
        <w:rPr>
          <w:rFonts w:ascii="Helvetica" w:hAnsi="Helvetica"/>
          <w:color w:val="FFFFFF"/>
          <w:sz w:val="39"/>
          <w:szCs w:val="39"/>
        </w:rPr>
        <w:t>Why these 2</w:t>
      </w:r>
    </w:p>
    <w:p w:rsidR="005F5FD4" w:rsidRPr="00913EAF" w:rsidRDefault="005F5FD4" w:rsidP="00913EAF">
      <w:pPr>
        <w:pStyle w:val="nitro-offscreen"/>
        <w:shd w:val="clear" w:color="auto" w:fill="FFFFFF"/>
        <w:spacing w:before="0" w:beforeAutospacing="0" w:after="300" w:afterAutospacing="0" w:line="420" w:lineRule="atLeast"/>
        <w:rPr>
          <w:rFonts w:ascii="Helvetica" w:hAnsi="Helvetica"/>
          <w:color w:val="000000"/>
          <w:sz w:val="22"/>
          <w:szCs w:val="22"/>
        </w:rPr>
      </w:pPr>
    </w:p>
    <w:p w:rsidR="00DC4988" w:rsidRPr="00DC4988" w:rsidRDefault="00DC4988" w:rsidP="00DC4988">
      <w:pPr>
        <w:pStyle w:val="nitro-offscreen"/>
        <w:shd w:val="clear" w:color="auto" w:fill="FFFFFF"/>
        <w:spacing w:before="0" w:beforeAutospacing="0" w:after="300" w:afterAutospacing="0" w:line="420" w:lineRule="atLeast"/>
        <w:rPr>
          <w:rFonts w:ascii="Arial" w:hAnsi="Arial" w:cs="Arial"/>
          <w:color w:val="000000"/>
          <w:sz w:val="22"/>
          <w:szCs w:val="22"/>
        </w:rPr>
      </w:pPr>
    </w:p>
    <w:p w:rsidR="001A2692" w:rsidRPr="001A2692" w:rsidRDefault="001A2692" w:rsidP="001A2692">
      <w:pPr>
        <w:pStyle w:val="nitro-offscreen"/>
        <w:shd w:val="clear" w:color="auto" w:fill="FFFFFF"/>
        <w:spacing w:before="0" w:beforeAutospacing="0" w:after="300" w:afterAutospacing="0" w:line="420" w:lineRule="atLeast"/>
        <w:rPr>
          <w:rFonts w:ascii="Arial" w:hAnsi="Arial" w:cs="Arial"/>
          <w:color w:val="000000"/>
          <w:sz w:val="22"/>
          <w:szCs w:val="22"/>
        </w:rPr>
      </w:pPr>
    </w:p>
    <w:p w:rsidR="00153F3D" w:rsidRPr="0090148D" w:rsidRDefault="00153F3D" w:rsidP="0090148D">
      <w:pPr>
        <w:pStyle w:val="nitro-offscreen"/>
        <w:shd w:val="clear" w:color="auto" w:fill="FFFFFF"/>
        <w:spacing w:before="0" w:beforeAutospacing="0" w:after="300" w:afterAutospacing="0" w:line="420" w:lineRule="atLeast"/>
        <w:rPr>
          <w:rFonts w:ascii="Arial" w:hAnsi="Arial" w:cs="Arial"/>
          <w:color w:val="000000"/>
          <w:sz w:val="22"/>
          <w:szCs w:val="22"/>
        </w:rPr>
      </w:pPr>
    </w:p>
    <w:p w:rsidR="0090148D" w:rsidRDefault="0090148D" w:rsidP="00024C88"/>
    <w:p w:rsidR="00024C88" w:rsidRPr="00066D13" w:rsidRDefault="00024C88" w:rsidP="00024C88">
      <w:pPr>
        <w:spacing w:after="200" w:line="276" w:lineRule="auto"/>
      </w:pPr>
    </w:p>
    <w:p w:rsidR="00512C3A" w:rsidRDefault="00512C3A" w:rsidP="00512C3A">
      <w:pPr>
        <w:rPr>
          <w:rFonts w:ascii="Segoe UI" w:hAnsi="Segoe UI" w:cs="Segoe UI"/>
          <w:color w:val="222222"/>
        </w:rPr>
      </w:pPr>
    </w:p>
    <w:p w:rsidR="00C12A05" w:rsidRPr="00C12A05" w:rsidRDefault="00C12A05" w:rsidP="00512C3A">
      <w:pPr>
        <w:rPr>
          <w:rFonts w:ascii="Arial" w:hAnsi="Arial" w:cs="Arial"/>
          <w:color w:val="222222"/>
        </w:rPr>
      </w:pPr>
    </w:p>
    <w:p w:rsidR="00512C3A" w:rsidRDefault="00512C3A">
      <w:pPr>
        <w:rPr>
          <w:rFonts w:ascii="Segoe UI" w:hAnsi="Segoe UI" w:cs="Segoe UI"/>
          <w:color w:val="222222"/>
        </w:rPr>
      </w:pPr>
    </w:p>
    <w:p w:rsidR="00066D13" w:rsidRPr="00066D13" w:rsidRDefault="00066D13">
      <w:pPr>
        <w:rPr>
          <w:rFonts w:cstheme="minorHAnsi"/>
          <w:color w:val="222222"/>
        </w:rPr>
      </w:pPr>
    </w:p>
    <w:p w:rsidR="00066D13" w:rsidRDefault="00066D13">
      <w:pPr>
        <w:rPr>
          <w:rFonts w:ascii="Segoe UI" w:hAnsi="Segoe UI" w:cs="Segoe UI"/>
          <w:color w:val="222222"/>
        </w:rPr>
      </w:pPr>
    </w:p>
    <w:p w:rsidR="00C0702B" w:rsidRDefault="00C0702B">
      <w:pPr>
        <w:rPr>
          <w:rFonts w:ascii="Segoe UI" w:hAnsi="Segoe UI" w:cs="Segoe UI"/>
          <w:color w:val="222222"/>
        </w:rPr>
      </w:pPr>
    </w:p>
    <w:p w:rsidR="00C0702B" w:rsidRDefault="00C0702B">
      <w:pPr>
        <w:rPr>
          <w:rFonts w:ascii="Segoe UI" w:hAnsi="Segoe UI" w:cs="Segoe UI"/>
          <w:color w:val="222222"/>
        </w:rPr>
      </w:pPr>
    </w:p>
    <w:p w:rsidR="00257CEA" w:rsidRDefault="00257CEA">
      <w:pPr>
        <w:rPr>
          <w:rFonts w:ascii="Segoe UI" w:hAnsi="Segoe UI" w:cs="Segoe UI"/>
          <w:color w:val="222222"/>
        </w:rPr>
      </w:pPr>
    </w:p>
    <w:p w:rsidR="00257CEA" w:rsidRDefault="00257CEA">
      <w:pPr>
        <w:rPr>
          <w:rFonts w:ascii="Segoe UI" w:hAnsi="Segoe UI" w:cs="Segoe UI"/>
          <w:color w:val="222222"/>
        </w:rPr>
      </w:pPr>
    </w:p>
    <w:p w:rsidR="000D6CCF" w:rsidRPr="000D6CCF" w:rsidRDefault="000D6CCF">
      <w:pPr>
        <w:rPr>
          <w:rFonts w:ascii="Arial" w:hAnsi="Arial" w:cs="Arial"/>
          <w:b/>
          <w:u w:val="single"/>
        </w:rPr>
      </w:pPr>
    </w:p>
    <w:p w:rsidR="00CB5C9E" w:rsidRPr="00CB5C9E" w:rsidRDefault="00CB5C9E">
      <w:pPr>
        <w:rPr>
          <w:rFonts w:cstheme="minorHAnsi"/>
          <w:b/>
          <w:sz w:val="32"/>
          <w:szCs w:val="32"/>
        </w:rPr>
      </w:pPr>
      <w:r>
        <w:rPr>
          <w:rFonts w:cstheme="minorHAnsi"/>
          <w:b/>
          <w:sz w:val="32"/>
          <w:szCs w:val="32"/>
        </w:rPr>
        <w:t xml:space="preserve">                </w:t>
      </w:r>
    </w:p>
    <w:p w:rsidR="004F5675" w:rsidRPr="00CB5C9E" w:rsidRDefault="004F5675">
      <w:pPr>
        <w:rPr>
          <w:rFonts w:cstheme="minorHAnsi"/>
          <w:b/>
          <w:sz w:val="28"/>
          <w:szCs w:val="28"/>
        </w:rPr>
      </w:pPr>
    </w:p>
    <w:sectPr w:rsidR="004F5675" w:rsidRPr="00CB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2E" w:rsidRDefault="0005212E" w:rsidP="0071026D">
      <w:pPr>
        <w:spacing w:after="0" w:line="240" w:lineRule="auto"/>
      </w:pPr>
      <w:r>
        <w:separator/>
      </w:r>
    </w:p>
  </w:endnote>
  <w:endnote w:type="continuationSeparator" w:id="0">
    <w:p w:rsidR="0005212E" w:rsidRDefault="0005212E" w:rsidP="0071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2E" w:rsidRDefault="0005212E" w:rsidP="0071026D">
      <w:pPr>
        <w:spacing w:after="0" w:line="240" w:lineRule="auto"/>
      </w:pPr>
      <w:r>
        <w:separator/>
      </w:r>
    </w:p>
  </w:footnote>
  <w:footnote w:type="continuationSeparator" w:id="0">
    <w:p w:rsidR="0005212E" w:rsidRDefault="0005212E" w:rsidP="00710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3FA1"/>
    <w:multiLevelType w:val="multilevel"/>
    <w:tmpl w:val="A6D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0443D"/>
    <w:multiLevelType w:val="multilevel"/>
    <w:tmpl w:val="13E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6F123D"/>
    <w:multiLevelType w:val="multilevel"/>
    <w:tmpl w:val="D25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EA"/>
    <w:rsid w:val="00024C88"/>
    <w:rsid w:val="000337E9"/>
    <w:rsid w:val="000464FC"/>
    <w:rsid w:val="0005212E"/>
    <w:rsid w:val="00062C8D"/>
    <w:rsid w:val="00066D13"/>
    <w:rsid w:val="000A0498"/>
    <w:rsid w:val="000A12FC"/>
    <w:rsid w:val="000D154B"/>
    <w:rsid w:val="000D6CCF"/>
    <w:rsid w:val="000E5BD4"/>
    <w:rsid w:val="000F2DAD"/>
    <w:rsid w:val="000F466B"/>
    <w:rsid w:val="000F4EF1"/>
    <w:rsid w:val="00113A41"/>
    <w:rsid w:val="001164CB"/>
    <w:rsid w:val="00127281"/>
    <w:rsid w:val="0013582C"/>
    <w:rsid w:val="00153F3D"/>
    <w:rsid w:val="001A2692"/>
    <w:rsid w:val="001D06E1"/>
    <w:rsid w:val="001D175F"/>
    <w:rsid w:val="001D76A1"/>
    <w:rsid w:val="001E5395"/>
    <w:rsid w:val="00214CEC"/>
    <w:rsid w:val="00250879"/>
    <w:rsid w:val="00257CEA"/>
    <w:rsid w:val="002623D4"/>
    <w:rsid w:val="00272C82"/>
    <w:rsid w:val="00297705"/>
    <w:rsid w:val="00353B7A"/>
    <w:rsid w:val="003711D5"/>
    <w:rsid w:val="00381F42"/>
    <w:rsid w:val="00385A7E"/>
    <w:rsid w:val="003D61FE"/>
    <w:rsid w:val="003E4E7B"/>
    <w:rsid w:val="004A39AF"/>
    <w:rsid w:val="004C1DF6"/>
    <w:rsid w:val="004D7722"/>
    <w:rsid w:val="004F5675"/>
    <w:rsid w:val="00512C3A"/>
    <w:rsid w:val="00541332"/>
    <w:rsid w:val="005A59E5"/>
    <w:rsid w:val="005A7C83"/>
    <w:rsid w:val="005B17C9"/>
    <w:rsid w:val="005B4C35"/>
    <w:rsid w:val="005F5FD4"/>
    <w:rsid w:val="00600262"/>
    <w:rsid w:val="0061756A"/>
    <w:rsid w:val="006266BB"/>
    <w:rsid w:val="006364C4"/>
    <w:rsid w:val="00660CA2"/>
    <w:rsid w:val="006722F0"/>
    <w:rsid w:val="00686BE0"/>
    <w:rsid w:val="006B7316"/>
    <w:rsid w:val="006E091B"/>
    <w:rsid w:val="0071026D"/>
    <w:rsid w:val="0071244C"/>
    <w:rsid w:val="00757869"/>
    <w:rsid w:val="007656DA"/>
    <w:rsid w:val="00783B02"/>
    <w:rsid w:val="00786E5C"/>
    <w:rsid w:val="007C2FEA"/>
    <w:rsid w:val="00800213"/>
    <w:rsid w:val="00856C74"/>
    <w:rsid w:val="0086351F"/>
    <w:rsid w:val="00882EE0"/>
    <w:rsid w:val="008A4EFF"/>
    <w:rsid w:val="008A7975"/>
    <w:rsid w:val="008C3BF7"/>
    <w:rsid w:val="0090148D"/>
    <w:rsid w:val="00913EAF"/>
    <w:rsid w:val="00977880"/>
    <w:rsid w:val="0098189A"/>
    <w:rsid w:val="009B354C"/>
    <w:rsid w:val="009C5168"/>
    <w:rsid w:val="009C6862"/>
    <w:rsid w:val="009D1B61"/>
    <w:rsid w:val="00A048D0"/>
    <w:rsid w:val="00A069A3"/>
    <w:rsid w:val="00A556A5"/>
    <w:rsid w:val="00A80ADC"/>
    <w:rsid w:val="00A911E0"/>
    <w:rsid w:val="00A965DB"/>
    <w:rsid w:val="00AC197B"/>
    <w:rsid w:val="00B351E3"/>
    <w:rsid w:val="00B37D87"/>
    <w:rsid w:val="00B46B0D"/>
    <w:rsid w:val="00B56258"/>
    <w:rsid w:val="00B653A0"/>
    <w:rsid w:val="00B75AE0"/>
    <w:rsid w:val="00B90A3F"/>
    <w:rsid w:val="00BD05D1"/>
    <w:rsid w:val="00C0702B"/>
    <w:rsid w:val="00C12A05"/>
    <w:rsid w:val="00C2624C"/>
    <w:rsid w:val="00C801EA"/>
    <w:rsid w:val="00CB5C9E"/>
    <w:rsid w:val="00CE4137"/>
    <w:rsid w:val="00D04A92"/>
    <w:rsid w:val="00D55D10"/>
    <w:rsid w:val="00D666CF"/>
    <w:rsid w:val="00D77908"/>
    <w:rsid w:val="00DB31F2"/>
    <w:rsid w:val="00DC4988"/>
    <w:rsid w:val="00DE144E"/>
    <w:rsid w:val="00E20F9C"/>
    <w:rsid w:val="00E2542B"/>
    <w:rsid w:val="00E71558"/>
    <w:rsid w:val="00E76537"/>
    <w:rsid w:val="00EC6926"/>
    <w:rsid w:val="00EF3C31"/>
    <w:rsid w:val="00F01DEA"/>
    <w:rsid w:val="00F21AEE"/>
    <w:rsid w:val="00F30942"/>
    <w:rsid w:val="00F43DA0"/>
    <w:rsid w:val="00F61C0B"/>
    <w:rsid w:val="00F64AEF"/>
    <w:rsid w:val="00FE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00" w:line="4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5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1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56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88"/>
    <w:rPr>
      <w:rFonts w:ascii="Tahoma" w:hAnsi="Tahoma" w:cs="Tahoma"/>
      <w:sz w:val="16"/>
      <w:szCs w:val="16"/>
    </w:rPr>
  </w:style>
  <w:style w:type="character" w:customStyle="1" w:styleId="Heading3Char">
    <w:name w:val="Heading 3 Char"/>
    <w:basedOn w:val="DefaultParagraphFont"/>
    <w:link w:val="Heading3"/>
    <w:uiPriority w:val="9"/>
    <w:semiHidden/>
    <w:rsid w:val="0090148D"/>
    <w:rPr>
      <w:rFonts w:asciiTheme="majorHAnsi" w:eastAsiaTheme="majorEastAsia" w:hAnsiTheme="majorHAnsi" w:cstheme="majorBidi"/>
      <w:b/>
      <w:bCs/>
      <w:color w:val="4F81BD" w:themeColor="accent1"/>
    </w:rPr>
  </w:style>
  <w:style w:type="paragraph" w:customStyle="1" w:styleId="nitro-offscreen">
    <w:name w:val="nitro-offscreen"/>
    <w:basedOn w:val="Normal"/>
    <w:rsid w:val="00901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48D"/>
    <w:rPr>
      <w:color w:val="0000FF"/>
      <w:u w:val="single"/>
    </w:rPr>
  </w:style>
  <w:style w:type="character" w:styleId="Strong">
    <w:name w:val="Strong"/>
    <w:basedOn w:val="DefaultParagraphFont"/>
    <w:uiPriority w:val="22"/>
    <w:qFormat/>
    <w:rsid w:val="001A2692"/>
    <w:rPr>
      <w:b/>
      <w:bCs/>
    </w:rPr>
  </w:style>
  <w:style w:type="paragraph" w:styleId="Header">
    <w:name w:val="header"/>
    <w:basedOn w:val="Normal"/>
    <w:link w:val="HeaderChar"/>
    <w:uiPriority w:val="99"/>
    <w:unhideWhenUsed/>
    <w:rsid w:val="00710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26D"/>
  </w:style>
  <w:style w:type="paragraph" w:styleId="Footer">
    <w:name w:val="footer"/>
    <w:basedOn w:val="Normal"/>
    <w:link w:val="FooterChar"/>
    <w:uiPriority w:val="99"/>
    <w:unhideWhenUsed/>
    <w:rsid w:val="00710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26D"/>
  </w:style>
  <w:style w:type="paragraph" w:styleId="NormalWeb">
    <w:name w:val="Normal (Web)"/>
    <w:basedOn w:val="Normal"/>
    <w:uiPriority w:val="99"/>
    <w:semiHidden/>
    <w:unhideWhenUsed/>
    <w:rsid w:val="002977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00" w:line="4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5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1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56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88"/>
    <w:rPr>
      <w:rFonts w:ascii="Tahoma" w:hAnsi="Tahoma" w:cs="Tahoma"/>
      <w:sz w:val="16"/>
      <w:szCs w:val="16"/>
    </w:rPr>
  </w:style>
  <w:style w:type="character" w:customStyle="1" w:styleId="Heading3Char">
    <w:name w:val="Heading 3 Char"/>
    <w:basedOn w:val="DefaultParagraphFont"/>
    <w:link w:val="Heading3"/>
    <w:uiPriority w:val="9"/>
    <w:semiHidden/>
    <w:rsid w:val="0090148D"/>
    <w:rPr>
      <w:rFonts w:asciiTheme="majorHAnsi" w:eastAsiaTheme="majorEastAsia" w:hAnsiTheme="majorHAnsi" w:cstheme="majorBidi"/>
      <w:b/>
      <w:bCs/>
      <w:color w:val="4F81BD" w:themeColor="accent1"/>
    </w:rPr>
  </w:style>
  <w:style w:type="paragraph" w:customStyle="1" w:styleId="nitro-offscreen">
    <w:name w:val="nitro-offscreen"/>
    <w:basedOn w:val="Normal"/>
    <w:rsid w:val="00901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48D"/>
    <w:rPr>
      <w:color w:val="0000FF"/>
      <w:u w:val="single"/>
    </w:rPr>
  </w:style>
  <w:style w:type="character" w:styleId="Strong">
    <w:name w:val="Strong"/>
    <w:basedOn w:val="DefaultParagraphFont"/>
    <w:uiPriority w:val="22"/>
    <w:qFormat/>
    <w:rsid w:val="001A2692"/>
    <w:rPr>
      <w:b/>
      <w:bCs/>
    </w:rPr>
  </w:style>
  <w:style w:type="paragraph" w:styleId="Header">
    <w:name w:val="header"/>
    <w:basedOn w:val="Normal"/>
    <w:link w:val="HeaderChar"/>
    <w:uiPriority w:val="99"/>
    <w:unhideWhenUsed/>
    <w:rsid w:val="00710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26D"/>
  </w:style>
  <w:style w:type="paragraph" w:styleId="Footer">
    <w:name w:val="footer"/>
    <w:basedOn w:val="Normal"/>
    <w:link w:val="FooterChar"/>
    <w:uiPriority w:val="99"/>
    <w:unhideWhenUsed/>
    <w:rsid w:val="00710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26D"/>
  </w:style>
  <w:style w:type="paragraph" w:styleId="NormalWeb">
    <w:name w:val="Normal (Web)"/>
    <w:basedOn w:val="Normal"/>
    <w:uiPriority w:val="99"/>
    <w:semiHidden/>
    <w:unhideWhenUsed/>
    <w:rsid w:val="00297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9910">
      <w:bodyDiv w:val="1"/>
      <w:marLeft w:val="0"/>
      <w:marRight w:val="0"/>
      <w:marTop w:val="0"/>
      <w:marBottom w:val="0"/>
      <w:divBdr>
        <w:top w:val="none" w:sz="0" w:space="0" w:color="auto"/>
        <w:left w:val="none" w:sz="0" w:space="0" w:color="auto"/>
        <w:bottom w:val="none" w:sz="0" w:space="0" w:color="auto"/>
        <w:right w:val="none" w:sz="0" w:space="0" w:color="auto"/>
      </w:divBdr>
    </w:div>
    <w:div w:id="108817713">
      <w:bodyDiv w:val="1"/>
      <w:marLeft w:val="0"/>
      <w:marRight w:val="0"/>
      <w:marTop w:val="0"/>
      <w:marBottom w:val="0"/>
      <w:divBdr>
        <w:top w:val="none" w:sz="0" w:space="0" w:color="auto"/>
        <w:left w:val="none" w:sz="0" w:space="0" w:color="auto"/>
        <w:bottom w:val="none" w:sz="0" w:space="0" w:color="auto"/>
        <w:right w:val="none" w:sz="0" w:space="0" w:color="auto"/>
      </w:divBdr>
    </w:div>
    <w:div w:id="246575743">
      <w:bodyDiv w:val="1"/>
      <w:marLeft w:val="0"/>
      <w:marRight w:val="0"/>
      <w:marTop w:val="0"/>
      <w:marBottom w:val="0"/>
      <w:divBdr>
        <w:top w:val="none" w:sz="0" w:space="0" w:color="auto"/>
        <w:left w:val="none" w:sz="0" w:space="0" w:color="auto"/>
        <w:bottom w:val="none" w:sz="0" w:space="0" w:color="auto"/>
        <w:right w:val="none" w:sz="0" w:space="0" w:color="auto"/>
      </w:divBdr>
    </w:div>
    <w:div w:id="249851566">
      <w:bodyDiv w:val="1"/>
      <w:marLeft w:val="0"/>
      <w:marRight w:val="0"/>
      <w:marTop w:val="0"/>
      <w:marBottom w:val="0"/>
      <w:divBdr>
        <w:top w:val="none" w:sz="0" w:space="0" w:color="auto"/>
        <w:left w:val="none" w:sz="0" w:space="0" w:color="auto"/>
        <w:bottom w:val="none" w:sz="0" w:space="0" w:color="auto"/>
        <w:right w:val="none" w:sz="0" w:space="0" w:color="auto"/>
      </w:divBdr>
    </w:div>
    <w:div w:id="250821890">
      <w:bodyDiv w:val="1"/>
      <w:marLeft w:val="0"/>
      <w:marRight w:val="0"/>
      <w:marTop w:val="0"/>
      <w:marBottom w:val="0"/>
      <w:divBdr>
        <w:top w:val="none" w:sz="0" w:space="0" w:color="auto"/>
        <w:left w:val="none" w:sz="0" w:space="0" w:color="auto"/>
        <w:bottom w:val="none" w:sz="0" w:space="0" w:color="auto"/>
        <w:right w:val="none" w:sz="0" w:space="0" w:color="auto"/>
      </w:divBdr>
    </w:div>
    <w:div w:id="287904350">
      <w:bodyDiv w:val="1"/>
      <w:marLeft w:val="0"/>
      <w:marRight w:val="0"/>
      <w:marTop w:val="0"/>
      <w:marBottom w:val="0"/>
      <w:divBdr>
        <w:top w:val="none" w:sz="0" w:space="0" w:color="auto"/>
        <w:left w:val="none" w:sz="0" w:space="0" w:color="auto"/>
        <w:bottom w:val="none" w:sz="0" w:space="0" w:color="auto"/>
        <w:right w:val="none" w:sz="0" w:space="0" w:color="auto"/>
      </w:divBdr>
    </w:div>
    <w:div w:id="288436084">
      <w:bodyDiv w:val="1"/>
      <w:marLeft w:val="0"/>
      <w:marRight w:val="0"/>
      <w:marTop w:val="0"/>
      <w:marBottom w:val="0"/>
      <w:divBdr>
        <w:top w:val="none" w:sz="0" w:space="0" w:color="auto"/>
        <w:left w:val="none" w:sz="0" w:space="0" w:color="auto"/>
        <w:bottom w:val="none" w:sz="0" w:space="0" w:color="auto"/>
        <w:right w:val="none" w:sz="0" w:space="0" w:color="auto"/>
      </w:divBdr>
    </w:div>
    <w:div w:id="391852598">
      <w:bodyDiv w:val="1"/>
      <w:marLeft w:val="0"/>
      <w:marRight w:val="0"/>
      <w:marTop w:val="0"/>
      <w:marBottom w:val="0"/>
      <w:divBdr>
        <w:top w:val="none" w:sz="0" w:space="0" w:color="auto"/>
        <w:left w:val="none" w:sz="0" w:space="0" w:color="auto"/>
        <w:bottom w:val="none" w:sz="0" w:space="0" w:color="auto"/>
        <w:right w:val="none" w:sz="0" w:space="0" w:color="auto"/>
      </w:divBdr>
    </w:div>
    <w:div w:id="448202509">
      <w:bodyDiv w:val="1"/>
      <w:marLeft w:val="0"/>
      <w:marRight w:val="0"/>
      <w:marTop w:val="0"/>
      <w:marBottom w:val="0"/>
      <w:divBdr>
        <w:top w:val="none" w:sz="0" w:space="0" w:color="auto"/>
        <w:left w:val="none" w:sz="0" w:space="0" w:color="auto"/>
        <w:bottom w:val="none" w:sz="0" w:space="0" w:color="auto"/>
        <w:right w:val="none" w:sz="0" w:space="0" w:color="auto"/>
      </w:divBdr>
    </w:div>
    <w:div w:id="489950540">
      <w:bodyDiv w:val="1"/>
      <w:marLeft w:val="0"/>
      <w:marRight w:val="0"/>
      <w:marTop w:val="0"/>
      <w:marBottom w:val="0"/>
      <w:divBdr>
        <w:top w:val="none" w:sz="0" w:space="0" w:color="auto"/>
        <w:left w:val="none" w:sz="0" w:space="0" w:color="auto"/>
        <w:bottom w:val="none" w:sz="0" w:space="0" w:color="auto"/>
        <w:right w:val="none" w:sz="0" w:space="0" w:color="auto"/>
      </w:divBdr>
    </w:div>
    <w:div w:id="580021698">
      <w:bodyDiv w:val="1"/>
      <w:marLeft w:val="0"/>
      <w:marRight w:val="0"/>
      <w:marTop w:val="0"/>
      <w:marBottom w:val="0"/>
      <w:divBdr>
        <w:top w:val="none" w:sz="0" w:space="0" w:color="auto"/>
        <w:left w:val="none" w:sz="0" w:space="0" w:color="auto"/>
        <w:bottom w:val="none" w:sz="0" w:space="0" w:color="auto"/>
        <w:right w:val="none" w:sz="0" w:space="0" w:color="auto"/>
      </w:divBdr>
    </w:div>
    <w:div w:id="652372114">
      <w:bodyDiv w:val="1"/>
      <w:marLeft w:val="0"/>
      <w:marRight w:val="0"/>
      <w:marTop w:val="0"/>
      <w:marBottom w:val="0"/>
      <w:divBdr>
        <w:top w:val="none" w:sz="0" w:space="0" w:color="auto"/>
        <w:left w:val="none" w:sz="0" w:space="0" w:color="auto"/>
        <w:bottom w:val="none" w:sz="0" w:space="0" w:color="auto"/>
        <w:right w:val="none" w:sz="0" w:space="0" w:color="auto"/>
      </w:divBdr>
    </w:div>
    <w:div w:id="729691233">
      <w:bodyDiv w:val="1"/>
      <w:marLeft w:val="0"/>
      <w:marRight w:val="0"/>
      <w:marTop w:val="0"/>
      <w:marBottom w:val="0"/>
      <w:divBdr>
        <w:top w:val="none" w:sz="0" w:space="0" w:color="auto"/>
        <w:left w:val="none" w:sz="0" w:space="0" w:color="auto"/>
        <w:bottom w:val="none" w:sz="0" w:space="0" w:color="auto"/>
        <w:right w:val="none" w:sz="0" w:space="0" w:color="auto"/>
      </w:divBdr>
    </w:div>
    <w:div w:id="807822680">
      <w:bodyDiv w:val="1"/>
      <w:marLeft w:val="0"/>
      <w:marRight w:val="0"/>
      <w:marTop w:val="0"/>
      <w:marBottom w:val="0"/>
      <w:divBdr>
        <w:top w:val="none" w:sz="0" w:space="0" w:color="auto"/>
        <w:left w:val="none" w:sz="0" w:space="0" w:color="auto"/>
        <w:bottom w:val="none" w:sz="0" w:space="0" w:color="auto"/>
        <w:right w:val="none" w:sz="0" w:space="0" w:color="auto"/>
      </w:divBdr>
    </w:div>
    <w:div w:id="835650438">
      <w:bodyDiv w:val="1"/>
      <w:marLeft w:val="0"/>
      <w:marRight w:val="0"/>
      <w:marTop w:val="0"/>
      <w:marBottom w:val="0"/>
      <w:divBdr>
        <w:top w:val="none" w:sz="0" w:space="0" w:color="auto"/>
        <w:left w:val="none" w:sz="0" w:space="0" w:color="auto"/>
        <w:bottom w:val="none" w:sz="0" w:space="0" w:color="auto"/>
        <w:right w:val="none" w:sz="0" w:space="0" w:color="auto"/>
      </w:divBdr>
    </w:div>
    <w:div w:id="850610377">
      <w:bodyDiv w:val="1"/>
      <w:marLeft w:val="0"/>
      <w:marRight w:val="0"/>
      <w:marTop w:val="0"/>
      <w:marBottom w:val="0"/>
      <w:divBdr>
        <w:top w:val="none" w:sz="0" w:space="0" w:color="auto"/>
        <w:left w:val="none" w:sz="0" w:space="0" w:color="auto"/>
        <w:bottom w:val="none" w:sz="0" w:space="0" w:color="auto"/>
        <w:right w:val="none" w:sz="0" w:space="0" w:color="auto"/>
      </w:divBdr>
    </w:div>
    <w:div w:id="1060208613">
      <w:bodyDiv w:val="1"/>
      <w:marLeft w:val="0"/>
      <w:marRight w:val="0"/>
      <w:marTop w:val="0"/>
      <w:marBottom w:val="0"/>
      <w:divBdr>
        <w:top w:val="none" w:sz="0" w:space="0" w:color="auto"/>
        <w:left w:val="none" w:sz="0" w:space="0" w:color="auto"/>
        <w:bottom w:val="none" w:sz="0" w:space="0" w:color="auto"/>
        <w:right w:val="none" w:sz="0" w:space="0" w:color="auto"/>
      </w:divBdr>
    </w:div>
    <w:div w:id="1278366889">
      <w:bodyDiv w:val="1"/>
      <w:marLeft w:val="0"/>
      <w:marRight w:val="0"/>
      <w:marTop w:val="0"/>
      <w:marBottom w:val="0"/>
      <w:divBdr>
        <w:top w:val="none" w:sz="0" w:space="0" w:color="auto"/>
        <w:left w:val="none" w:sz="0" w:space="0" w:color="auto"/>
        <w:bottom w:val="none" w:sz="0" w:space="0" w:color="auto"/>
        <w:right w:val="none" w:sz="0" w:space="0" w:color="auto"/>
      </w:divBdr>
    </w:div>
    <w:div w:id="1381250069">
      <w:bodyDiv w:val="1"/>
      <w:marLeft w:val="0"/>
      <w:marRight w:val="0"/>
      <w:marTop w:val="0"/>
      <w:marBottom w:val="0"/>
      <w:divBdr>
        <w:top w:val="none" w:sz="0" w:space="0" w:color="auto"/>
        <w:left w:val="none" w:sz="0" w:space="0" w:color="auto"/>
        <w:bottom w:val="none" w:sz="0" w:space="0" w:color="auto"/>
        <w:right w:val="none" w:sz="0" w:space="0" w:color="auto"/>
      </w:divBdr>
      <w:divsChild>
        <w:div w:id="1828402886">
          <w:marLeft w:val="0"/>
          <w:marRight w:val="0"/>
          <w:marTop w:val="0"/>
          <w:marBottom w:val="960"/>
          <w:divBdr>
            <w:top w:val="none" w:sz="0" w:space="0" w:color="auto"/>
            <w:left w:val="none" w:sz="0" w:space="0" w:color="auto"/>
            <w:bottom w:val="none" w:sz="0" w:space="0" w:color="auto"/>
            <w:right w:val="none" w:sz="0" w:space="0" w:color="auto"/>
          </w:divBdr>
          <w:divsChild>
            <w:div w:id="18479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6635">
      <w:bodyDiv w:val="1"/>
      <w:marLeft w:val="0"/>
      <w:marRight w:val="0"/>
      <w:marTop w:val="0"/>
      <w:marBottom w:val="0"/>
      <w:divBdr>
        <w:top w:val="none" w:sz="0" w:space="0" w:color="auto"/>
        <w:left w:val="none" w:sz="0" w:space="0" w:color="auto"/>
        <w:bottom w:val="none" w:sz="0" w:space="0" w:color="auto"/>
        <w:right w:val="none" w:sz="0" w:space="0" w:color="auto"/>
      </w:divBdr>
    </w:div>
    <w:div w:id="1461534531">
      <w:bodyDiv w:val="1"/>
      <w:marLeft w:val="0"/>
      <w:marRight w:val="0"/>
      <w:marTop w:val="0"/>
      <w:marBottom w:val="0"/>
      <w:divBdr>
        <w:top w:val="none" w:sz="0" w:space="0" w:color="auto"/>
        <w:left w:val="none" w:sz="0" w:space="0" w:color="auto"/>
        <w:bottom w:val="none" w:sz="0" w:space="0" w:color="auto"/>
        <w:right w:val="none" w:sz="0" w:space="0" w:color="auto"/>
      </w:divBdr>
    </w:div>
    <w:div w:id="1566867342">
      <w:bodyDiv w:val="1"/>
      <w:marLeft w:val="0"/>
      <w:marRight w:val="0"/>
      <w:marTop w:val="0"/>
      <w:marBottom w:val="0"/>
      <w:divBdr>
        <w:top w:val="none" w:sz="0" w:space="0" w:color="auto"/>
        <w:left w:val="none" w:sz="0" w:space="0" w:color="auto"/>
        <w:bottom w:val="none" w:sz="0" w:space="0" w:color="auto"/>
        <w:right w:val="none" w:sz="0" w:space="0" w:color="auto"/>
      </w:divBdr>
    </w:div>
    <w:div w:id="1596673295">
      <w:bodyDiv w:val="1"/>
      <w:marLeft w:val="0"/>
      <w:marRight w:val="0"/>
      <w:marTop w:val="0"/>
      <w:marBottom w:val="0"/>
      <w:divBdr>
        <w:top w:val="none" w:sz="0" w:space="0" w:color="auto"/>
        <w:left w:val="none" w:sz="0" w:space="0" w:color="auto"/>
        <w:bottom w:val="none" w:sz="0" w:space="0" w:color="auto"/>
        <w:right w:val="none" w:sz="0" w:space="0" w:color="auto"/>
      </w:divBdr>
      <w:divsChild>
        <w:div w:id="546529880">
          <w:marLeft w:val="0"/>
          <w:marRight w:val="0"/>
          <w:marTop w:val="0"/>
          <w:marBottom w:val="0"/>
          <w:divBdr>
            <w:top w:val="none" w:sz="0" w:space="0" w:color="auto"/>
            <w:left w:val="none" w:sz="0" w:space="0" w:color="auto"/>
            <w:bottom w:val="none" w:sz="0" w:space="0" w:color="auto"/>
            <w:right w:val="none" w:sz="0" w:space="0" w:color="auto"/>
          </w:divBdr>
          <w:divsChild>
            <w:div w:id="466090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7661900">
      <w:bodyDiv w:val="1"/>
      <w:marLeft w:val="0"/>
      <w:marRight w:val="0"/>
      <w:marTop w:val="0"/>
      <w:marBottom w:val="0"/>
      <w:divBdr>
        <w:top w:val="none" w:sz="0" w:space="0" w:color="auto"/>
        <w:left w:val="none" w:sz="0" w:space="0" w:color="auto"/>
        <w:bottom w:val="none" w:sz="0" w:space="0" w:color="auto"/>
        <w:right w:val="none" w:sz="0" w:space="0" w:color="auto"/>
      </w:divBdr>
    </w:div>
    <w:div w:id="1932464477">
      <w:bodyDiv w:val="1"/>
      <w:marLeft w:val="0"/>
      <w:marRight w:val="0"/>
      <w:marTop w:val="0"/>
      <w:marBottom w:val="0"/>
      <w:divBdr>
        <w:top w:val="none" w:sz="0" w:space="0" w:color="auto"/>
        <w:left w:val="none" w:sz="0" w:space="0" w:color="auto"/>
        <w:bottom w:val="none" w:sz="0" w:space="0" w:color="auto"/>
        <w:right w:val="none" w:sz="0" w:space="0" w:color="auto"/>
      </w:divBdr>
    </w:div>
    <w:div w:id="1934122836">
      <w:bodyDiv w:val="1"/>
      <w:marLeft w:val="0"/>
      <w:marRight w:val="0"/>
      <w:marTop w:val="0"/>
      <w:marBottom w:val="0"/>
      <w:divBdr>
        <w:top w:val="none" w:sz="0" w:space="0" w:color="auto"/>
        <w:left w:val="none" w:sz="0" w:space="0" w:color="auto"/>
        <w:bottom w:val="none" w:sz="0" w:space="0" w:color="auto"/>
        <w:right w:val="none" w:sz="0" w:space="0" w:color="auto"/>
      </w:divBdr>
    </w:div>
    <w:div w:id="19809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nelogin.com/learn/otp-totp-hotp" TargetMode="External"/><Relationship Id="rId5" Type="http://schemas.openxmlformats.org/officeDocument/2006/relationships/settings" Target="settings.xml"/><Relationship Id="rId10" Type="http://schemas.openxmlformats.org/officeDocument/2006/relationships/hyperlink" Target="https://owasp.org/www-community/Injection_Flaw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4251-576A-4217-98C7-8A884A4B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166</cp:revision>
  <dcterms:created xsi:type="dcterms:W3CDTF">2022-12-01T09:46:00Z</dcterms:created>
  <dcterms:modified xsi:type="dcterms:W3CDTF">2022-12-02T04:55:00Z</dcterms:modified>
</cp:coreProperties>
</file>