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06" w:rsidRDefault="00284E06"/>
    <w:p w:rsidR="00284E06" w:rsidRDefault="00284E06">
      <w:r>
        <w:t>Practical 4:</w:t>
      </w:r>
    </w:p>
    <w:p w:rsidR="00284E06" w:rsidRDefault="00284E06">
      <w:r>
        <w:t>Output Screen shot</w:t>
      </w:r>
      <w:bookmarkStart w:id="0" w:name="_GoBack"/>
      <w:bookmarkEnd w:id="0"/>
    </w:p>
    <w:p w:rsidR="00026A2E" w:rsidRDefault="00284E06">
      <w:r>
        <w:rPr>
          <w:noProof/>
          <w:lang w:eastAsia="en-GB"/>
        </w:rPr>
        <w:drawing>
          <wp:inline distT="0" distB="0" distL="0" distR="0" wp14:anchorId="1A938DDD" wp14:editId="29B613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06"/>
    <w:rsid w:val="00026A2E"/>
    <w:rsid w:val="0028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037F1-50FE-475D-85BA-A198A4D4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UCD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2016-11-01T22:31:00Z</dcterms:created>
  <dcterms:modified xsi:type="dcterms:W3CDTF">2016-11-01T22:32:00Z</dcterms:modified>
</cp:coreProperties>
</file>