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B1" w:rsidRDefault="008257B1">
      <w:r>
        <w:t>To</w:t>
      </w:r>
    </w:p>
    <w:p w:rsidR="008257B1" w:rsidRDefault="008257B1" w:rsidP="008257B1">
      <w:pPr>
        <w:ind w:left="720"/>
      </w:pPr>
      <w:r>
        <w:t>Principal Chief Electrical Engineer</w:t>
      </w:r>
      <w:r>
        <w:br/>
        <w:t>Electrical Department</w:t>
      </w:r>
      <w:r>
        <w:br/>
        <w:t>Southern Railway</w:t>
      </w:r>
      <w:r>
        <w:br/>
        <w:t>Chennai</w:t>
      </w:r>
    </w:p>
    <w:p w:rsidR="008257B1" w:rsidRDefault="008257B1" w:rsidP="008257B1">
      <w:r>
        <w:t>Dear Sir,</w:t>
      </w:r>
    </w:p>
    <w:p w:rsidR="008257B1" w:rsidRDefault="008257B1" w:rsidP="008257B1">
      <w:r>
        <w:t>Sub: Request to provide in-plant training for students – Reg;</w:t>
      </w:r>
    </w:p>
    <w:p w:rsidR="008257B1" w:rsidRDefault="008257B1" w:rsidP="008257B1">
      <w:r>
        <w:t>It is vital that industrial exposure makes the students to understand their subject in a much better way and so we have been encouraging the students to undergo in-plant training during this summer vacation. It will enrich the knowledge and skills of the students in their field of engineering.</w:t>
      </w:r>
    </w:p>
    <w:p w:rsidR="008257B1" w:rsidRDefault="008257B1" w:rsidP="008257B1">
      <w:r>
        <w:t>Therefore, we request you to provide in-plant training for our III year Electrical Engineering students in your e</w:t>
      </w:r>
      <w:r w:rsidR="00E9609E">
        <w:t>steemed industry</w:t>
      </w:r>
      <w:r w:rsidR="00DA10CF">
        <w:t xml:space="preserve"> from 04</w:t>
      </w:r>
      <w:r w:rsidR="002E48BE">
        <w:t>.06.2018 to 18</w:t>
      </w:r>
      <w:r w:rsidR="00F15026">
        <w:t>.06.2018 for the following students.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51"/>
        <w:gridCol w:w="2126"/>
      </w:tblGrid>
      <w:tr w:rsidR="00F15026" w:rsidTr="00F15026">
        <w:tc>
          <w:tcPr>
            <w:tcW w:w="2551" w:type="dxa"/>
          </w:tcPr>
          <w:p w:rsidR="00F15026" w:rsidRDefault="00F15026" w:rsidP="00F15026">
            <w:r>
              <w:t>Aravind Khumar. A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2015104006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Avinash Kumar. A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2015104008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Hariskumar. B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2015104016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Karthick. K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2015104024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Karthik. M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2015104025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Linga Boopathy. K. V.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2015104032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Naveen. G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2015104036</w:t>
            </w:r>
          </w:p>
        </w:tc>
      </w:tr>
      <w:tr w:rsidR="00F15026" w:rsidTr="00F15026">
        <w:tc>
          <w:tcPr>
            <w:tcW w:w="2551" w:type="dxa"/>
          </w:tcPr>
          <w:p w:rsidR="00F15026" w:rsidRDefault="00601E08" w:rsidP="00F15026">
            <w:r>
              <w:t>-</w:t>
            </w:r>
            <w:bookmarkStart w:id="0" w:name="_GoBack"/>
            <w:bookmarkEnd w:id="0"/>
            <w:r w:rsidR="00F15026">
              <w:t>Prakash Raju. B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2015104040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Puneethkumar. R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2015104042</w:t>
            </w:r>
          </w:p>
        </w:tc>
      </w:tr>
      <w:tr w:rsidR="00F15026" w:rsidTr="00F15026">
        <w:tc>
          <w:tcPr>
            <w:tcW w:w="2551" w:type="dxa"/>
          </w:tcPr>
          <w:p w:rsidR="00F15026" w:rsidRDefault="00F15026" w:rsidP="00F15026">
            <w:r>
              <w:t>Saravanan. S</w:t>
            </w:r>
          </w:p>
        </w:tc>
        <w:tc>
          <w:tcPr>
            <w:tcW w:w="2126" w:type="dxa"/>
          </w:tcPr>
          <w:p w:rsidR="00F15026" w:rsidRDefault="00F15026" w:rsidP="00F15026">
            <w:r>
              <w:t>2015104049</w:t>
            </w:r>
          </w:p>
        </w:tc>
      </w:tr>
    </w:tbl>
    <w:p w:rsidR="00F15026" w:rsidRDefault="00F15026" w:rsidP="008257B1">
      <w:r>
        <w:br/>
        <w:t>We assure that our students shall obey all your rules and regulations and shall maintain the highest order of discipline during the training.</w:t>
      </w:r>
    </w:p>
    <w:p w:rsidR="00F15026" w:rsidRDefault="00F15026" w:rsidP="008257B1">
      <w:r>
        <w:t xml:space="preserve">Date: </w:t>
      </w:r>
      <w:r w:rsidR="00E94E89">
        <w:tab/>
      </w:r>
      <w:r>
        <w:tab/>
      </w:r>
      <w:r>
        <w:tab/>
      </w:r>
      <w:r>
        <w:tab/>
      </w:r>
      <w:r>
        <w:tab/>
        <w:t>Thanking You</w:t>
      </w:r>
    </w:p>
    <w:p w:rsidR="00E94E89" w:rsidRDefault="00E94E89" w:rsidP="008257B1"/>
    <w:p w:rsidR="00E94E89" w:rsidRDefault="00E94E89" w:rsidP="008257B1">
      <w:r>
        <w:t>Yours sincerely,</w:t>
      </w:r>
    </w:p>
    <w:p w:rsidR="00E94E89" w:rsidRDefault="00E94E89" w:rsidP="008257B1"/>
    <w:p w:rsidR="00E94E89" w:rsidRDefault="00E94E89" w:rsidP="008257B1"/>
    <w:p w:rsidR="00E94E89" w:rsidRPr="00E94E89" w:rsidRDefault="00E94E89" w:rsidP="008257B1">
      <w:pPr>
        <w:rPr>
          <w:b/>
        </w:rPr>
      </w:pPr>
      <w:r w:rsidRPr="00E94E89">
        <w:rPr>
          <w:b/>
        </w:rPr>
        <w:t>DEAN, CEG</w:t>
      </w:r>
    </w:p>
    <w:sectPr w:rsidR="00E94E89" w:rsidRPr="00E9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B1"/>
    <w:rsid w:val="002E48BE"/>
    <w:rsid w:val="00601E08"/>
    <w:rsid w:val="008257B1"/>
    <w:rsid w:val="00BD6A99"/>
    <w:rsid w:val="00DA10CF"/>
    <w:rsid w:val="00E94E89"/>
    <w:rsid w:val="00E9609E"/>
    <w:rsid w:val="00F1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D82"/>
  <w15:chartTrackingRefBased/>
  <w15:docId w15:val="{9D5A65F3-4847-4190-B6F6-AC475CC4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Kumaresan</dc:creator>
  <cp:keywords/>
  <dc:description/>
  <cp:lastModifiedBy>Karthick Kumaresan</cp:lastModifiedBy>
  <cp:revision>6</cp:revision>
  <dcterms:created xsi:type="dcterms:W3CDTF">2018-04-18T04:43:00Z</dcterms:created>
  <dcterms:modified xsi:type="dcterms:W3CDTF">2018-04-22T17:40:00Z</dcterms:modified>
</cp:coreProperties>
</file>